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6A384AA" w14:textId="2222D480" w:rsidR="00504DF3" w:rsidRPr="00141298" w:rsidRDefault="00A83B11">
      <w:pPr>
        <w:pStyle w:val="Title"/>
        <w:rPr>
          <w:rFonts w:ascii="Arial" w:hAnsi="Arial" w:cs="Arial"/>
        </w:rPr>
      </w:pPr>
      <w:bookmarkStart w:id="0" w:name="_gjdgxs" w:colFirst="0" w:colLast="0"/>
      <w:bookmarkEnd w:id="0"/>
      <w:r w:rsidRPr="00141298">
        <w:rPr>
          <w:rFonts w:ascii="Arial" w:hAnsi="Arial" w:cs="Arial"/>
          <w:noProof/>
          <w:color w:val="666666"/>
          <w:sz w:val="16"/>
          <w:szCs w:val="16"/>
        </w:rPr>
        <w:drawing>
          <wp:anchor distT="0" distB="0" distL="0" distR="0" simplePos="0" relativeHeight="251660288" behindDoc="0" locked="0" layoutInCell="1" hidden="0" allowOverlap="1" wp14:anchorId="591250ED" wp14:editId="3ACFB06D">
            <wp:simplePos x="0" y="0"/>
            <wp:positionH relativeFrom="page">
              <wp:posOffset>914400</wp:posOffset>
            </wp:positionH>
            <wp:positionV relativeFrom="page">
              <wp:posOffset>292735</wp:posOffset>
            </wp:positionV>
            <wp:extent cx="1663065" cy="503555"/>
            <wp:effectExtent l="0" t="0" r="635" b="4445"/>
            <wp:wrapSquare wrapText="right" distT="0" distB="0" distL="0" distR="0"/>
            <wp:docPr id="2" name="image2.png"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2.png" descr="A black background with white text&#10;&#10;Description automatically generated"/>
                    <pic:cNvPicPr preferRelativeResize="0"/>
                  </pic:nvPicPr>
                  <pic:blipFill>
                    <a:blip r:embed="rId10"/>
                    <a:srcRect/>
                    <a:stretch>
                      <a:fillRect/>
                    </a:stretch>
                  </pic:blipFill>
                  <pic:spPr>
                    <a:xfrm>
                      <a:off x="0" y="0"/>
                      <a:ext cx="1663065" cy="503555"/>
                    </a:xfrm>
                    <a:prstGeom prst="rect">
                      <a:avLst/>
                    </a:prstGeom>
                    <a:ln/>
                  </pic:spPr>
                </pic:pic>
              </a:graphicData>
            </a:graphic>
          </wp:anchor>
        </w:drawing>
      </w:r>
      <w:r w:rsidRPr="00141298">
        <w:rPr>
          <w:rFonts w:ascii="Arial" w:hAnsi="Arial" w:cs="Arial"/>
        </w:rPr>
        <w:t>Traceroute</w:t>
      </w:r>
    </w:p>
    <w:p w14:paraId="1D7BAC58" w14:textId="69D0519F" w:rsidR="00504DF3" w:rsidRDefault="00000000">
      <w:pPr>
        <w:rPr>
          <w:rFonts w:ascii="Arial" w:hAnsi="Arial" w:cs="Arial"/>
        </w:rPr>
      </w:pPr>
      <w:r w:rsidRPr="00141298">
        <w:rPr>
          <w:rFonts w:ascii="Arial" w:hAnsi="Arial" w:cs="Arial"/>
        </w:rPr>
        <w:t xml:space="preserve">The </w:t>
      </w:r>
      <w:r w:rsidRPr="00141298">
        <w:rPr>
          <w:rFonts w:ascii="Arial" w:hAnsi="Arial" w:cs="Arial"/>
          <w:b/>
        </w:rPr>
        <w:t>Traceroute</w:t>
      </w:r>
      <w:r w:rsidRPr="00141298">
        <w:rPr>
          <w:rFonts w:ascii="Arial" w:hAnsi="Arial" w:cs="Arial"/>
        </w:rPr>
        <w:t xml:space="preserve"> command (</w:t>
      </w:r>
      <w:proofErr w:type="spellStart"/>
      <w:r w:rsidRPr="00141298">
        <w:rPr>
          <w:rFonts w:ascii="Arial" w:hAnsi="Arial" w:cs="Arial"/>
        </w:rPr>
        <w:t>tracert</w:t>
      </w:r>
      <w:proofErr w:type="spellEnd"/>
      <w:r w:rsidRPr="00141298">
        <w:rPr>
          <w:rFonts w:ascii="Arial" w:hAnsi="Arial" w:cs="Arial"/>
        </w:rPr>
        <w:t>) is a utility designed for displaying the time it takes for a packet of information to travel between a local computer and a destination IP address or domain.</w:t>
      </w:r>
    </w:p>
    <w:p w14:paraId="19FA19A4" w14:textId="77777777" w:rsidR="00141298" w:rsidRPr="00141298" w:rsidRDefault="00141298">
      <w:pPr>
        <w:rPr>
          <w:rFonts w:ascii="Arial" w:hAnsi="Arial" w:cs="Arial"/>
        </w:rPr>
      </w:pPr>
    </w:p>
    <w:p w14:paraId="2C8F5AE0" w14:textId="77777777" w:rsidR="00504DF3" w:rsidRPr="00141298" w:rsidRDefault="00000000">
      <w:pPr>
        <w:pStyle w:val="Subtitle"/>
        <w:rPr>
          <w:rFonts w:ascii="Arial" w:hAnsi="Arial" w:cs="Arial"/>
          <w:color w:val="FFFFFF"/>
          <w:shd w:val="clear" w:color="auto" w:fill="CD2355"/>
        </w:rPr>
      </w:pPr>
      <w:bookmarkStart w:id="1" w:name="_8vmtj1av275x" w:colFirst="0" w:colLast="0"/>
      <w:bookmarkEnd w:id="1"/>
      <w:r w:rsidRPr="00141298">
        <w:rPr>
          <w:rFonts w:ascii="Arial" w:hAnsi="Arial" w:cs="Arial"/>
          <w:color w:val="FFFFFF"/>
          <w:shd w:val="clear" w:color="auto" w:fill="CD2355"/>
        </w:rPr>
        <w:t>Traceroute for Windows</w:t>
      </w:r>
    </w:p>
    <w:p w14:paraId="129E11FA" w14:textId="77777777" w:rsidR="00504DF3" w:rsidRPr="00141298" w:rsidRDefault="00000000">
      <w:pPr>
        <w:rPr>
          <w:rFonts w:ascii="Arial" w:hAnsi="Arial" w:cs="Arial"/>
        </w:rPr>
      </w:pPr>
      <w:r w:rsidRPr="00141298">
        <w:rPr>
          <w:rFonts w:ascii="Arial" w:hAnsi="Arial" w:cs="Arial"/>
        </w:rPr>
        <w:t>If you are using Windows, follow the steps below to run Traceroute:</w:t>
      </w:r>
    </w:p>
    <w:p w14:paraId="55246C0D" w14:textId="77777777" w:rsidR="00504DF3" w:rsidRPr="00141298" w:rsidRDefault="00504DF3">
      <w:pPr>
        <w:rPr>
          <w:rFonts w:ascii="Arial" w:hAnsi="Arial" w:cs="Arial"/>
        </w:rPr>
      </w:pPr>
    </w:p>
    <w:p w14:paraId="71520C75" w14:textId="77777777" w:rsidR="00504DF3" w:rsidRPr="00141298" w:rsidRDefault="00000000">
      <w:pPr>
        <w:numPr>
          <w:ilvl w:val="0"/>
          <w:numId w:val="1"/>
        </w:numPr>
        <w:rPr>
          <w:rFonts w:ascii="Arial" w:hAnsi="Arial" w:cs="Arial"/>
        </w:rPr>
      </w:pPr>
      <w:r w:rsidRPr="00141298">
        <w:rPr>
          <w:rFonts w:ascii="Arial" w:hAnsi="Arial" w:cs="Arial"/>
        </w:rPr>
        <w:t>Press the Windows key</w:t>
      </w:r>
    </w:p>
    <w:p w14:paraId="73B4C742" w14:textId="77777777" w:rsidR="00504DF3" w:rsidRPr="00141298" w:rsidRDefault="00000000">
      <w:pPr>
        <w:numPr>
          <w:ilvl w:val="0"/>
          <w:numId w:val="1"/>
        </w:numPr>
        <w:rPr>
          <w:rFonts w:ascii="Arial" w:hAnsi="Arial" w:cs="Arial"/>
        </w:rPr>
      </w:pPr>
      <w:r w:rsidRPr="00141298">
        <w:rPr>
          <w:rFonts w:ascii="Arial" w:hAnsi="Arial" w:cs="Arial"/>
        </w:rPr>
        <w:t xml:space="preserve">Type </w:t>
      </w:r>
      <w:r w:rsidRPr="00141298">
        <w:rPr>
          <w:rFonts w:ascii="Arial" w:hAnsi="Arial" w:cs="Arial"/>
          <w:b/>
        </w:rPr>
        <w:t>Command Prompt</w:t>
      </w:r>
      <w:r w:rsidRPr="00141298">
        <w:rPr>
          <w:rFonts w:ascii="Arial" w:hAnsi="Arial" w:cs="Arial"/>
        </w:rPr>
        <w:t>,</w:t>
      </w:r>
      <w:r w:rsidRPr="00141298">
        <w:rPr>
          <w:rFonts w:ascii="Arial" w:hAnsi="Arial" w:cs="Arial"/>
          <w:b/>
        </w:rPr>
        <w:t xml:space="preserve"> </w:t>
      </w:r>
      <w:r w:rsidRPr="00141298">
        <w:rPr>
          <w:rFonts w:ascii="Arial" w:hAnsi="Arial" w:cs="Arial"/>
        </w:rPr>
        <w:t xml:space="preserve">and press Enter to launch </w:t>
      </w:r>
    </w:p>
    <w:p w14:paraId="794D1866" w14:textId="77777777" w:rsidR="00504DF3" w:rsidRDefault="00000000">
      <w:pPr>
        <w:numPr>
          <w:ilvl w:val="0"/>
          <w:numId w:val="1"/>
        </w:numPr>
      </w:pPr>
      <w:r w:rsidRPr="00141298">
        <w:rPr>
          <w:rFonts w:ascii="Arial" w:hAnsi="Arial" w:cs="Arial"/>
        </w:rPr>
        <w:t>Type</w:t>
      </w:r>
      <w:r>
        <w:t xml:space="preserve"> </w:t>
      </w:r>
      <w:proofErr w:type="spellStart"/>
      <w:r>
        <w:rPr>
          <w:rFonts w:ascii="Roboto" w:eastAsia="Roboto" w:hAnsi="Roboto" w:cs="Roboto"/>
          <w:color w:val="FFFFFF"/>
          <w:highlight w:val="black"/>
        </w:rPr>
        <w:t>tracert</w:t>
      </w:r>
      <w:proofErr w:type="spellEnd"/>
      <w:r>
        <w:rPr>
          <w:rFonts w:ascii="Roboto" w:eastAsia="Roboto" w:hAnsi="Roboto" w:cs="Roboto"/>
          <w:color w:val="FFFFFF"/>
          <w:highlight w:val="black"/>
        </w:rPr>
        <w:t xml:space="preserve"> raspberrypi.org</w:t>
      </w:r>
      <w:r>
        <w:rPr>
          <w:color w:val="FFFFFF"/>
          <w:highlight w:val="black"/>
        </w:rPr>
        <w:t xml:space="preserve"> </w:t>
      </w:r>
    </w:p>
    <w:p w14:paraId="1DADF0C6" w14:textId="77777777" w:rsidR="00504DF3" w:rsidRDefault="00504DF3"/>
    <w:p w14:paraId="34FAAF2D" w14:textId="77777777" w:rsidR="00504DF3" w:rsidRDefault="00000000">
      <w:r>
        <w:rPr>
          <w:noProof/>
        </w:rPr>
        <w:drawing>
          <wp:inline distT="114300" distB="114300" distL="114300" distR="114300" wp14:anchorId="47BC2E4E" wp14:editId="19495130">
            <wp:extent cx="5731200" cy="23876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731200" cy="2387600"/>
                    </a:xfrm>
                    <a:prstGeom prst="rect">
                      <a:avLst/>
                    </a:prstGeom>
                    <a:ln/>
                  </pic:spPr>
                </pic:pic>
              </a:graphicData>
            </a:graphic>
          </wp:inline>
        </w:drawing>
      </w:r>
    </w:p>
    <w:p w14:paraId="2FF3A266" w14:textId="77777777" w:rsidR="00141298" w:rsidRDefault="00141298">
      <w:pPr>
        <w:rPr>
          <w:rFonts w:ascii="Arial" w:hAnsi="Arial" w:cs="Arial"/>
        </w:rPr>
      </w:pPr>
    </w:p>
    <w:p w14:paraId="101F239F" w14:textId="2AB65550" w:rsidR="00504DF3" w:rsidRPr="00141298" w:rsidRDefault="00000000">
      <w:pPr>
        <w:rPr>
          <w:rFonts w:ascii="Arial" w:hAnsi="Arial" w:cs="Arial"/>
        </w:rPr>
      </w:pPr>
      <w:r w:rsidRPr="00141298">
        <w:rPr>
          <w:rFonts w:ascii="Arial" w:hAnsi="Arial" w:cs="Arial"/>
        </w:rPr>
        <w:t>You should see a list of ‘hops’ that the data packets take along their path to the domain.</w:t>
      </w:r>
    </w:p>
    <w:p w14:paraId="15A64F2D" w14:textId="77777777" w:rsidR="00504DF3" w:rsidRPr="00141298" w:rsidRDefault="00504DF3">
      <w:pPr>
        <w:rPr>
          <w:rFonts w:ascii="Arial" w:hAnsi="Arial" w:cs="Arial"/>
        </w:rPr>
      </w:pPr>
    </w:p>
    <w:p w14:paraId="28381E9B" w14:textId="77777777" w:rsidR="00504DF3" w:rsidRPr="00141298" w:rsidRDefault="00000000">
      <w:pPr>
        <w:pStyle w:val="Subtitle"/>
        <w:rPr>
          <w:rFonts w:ascii="Arial" w:hAnsi="Arial" w:cs="Arial"/>
          <w:color w:val="FFFFFF"/>
          <w:shd w:val="clear" w:color="auto" w:fill="CD2355"/>
        </w:rPr>
      </w:pPr>
      <w:bookmarkStart w:id="2" w:name="_2gbmxbt9tu2w" w:colFirst="0" w:colLast="0"/>
      <w:bookmarkEnd w:id="2"/>
      <w:r w:rsidRPr="00141298">
        <w:rPr>
          <w:rFonts w:ascii="Arial" w:hAnsi="Arial" w:cs="Arial"/>
          <w:color w:val="FFFFFF"/>
          <w:shd w:val="clear" w:color="auto" w:fill="CD2355"/>
        </w:rPr>
        <w:t>Traceroute for macOS</w:t>
      </w:r>
    </w:p>
    <w:p w14:paraId="0BFAEF10" w14:textId="77777777" w:rsidR="00504DF3" w:rsidRPr="00141298" w:rsidRDefault="00000000">
      <w:pPr>
        <w:rPr>
          <w:rFonts w:ascii="Arial" w:hAnsi="Arial" w:cs="Arial"/>
        </w:rPr>
      </w:pPr>
      <w:r w:rsidRPr="00141298">
        <w:rPr>
          <w:rFonts w:ascii="Arial" w:hAnsi="Arial" w:cs="Arial"/>
        </w:rPr>
        <w:t>If you are using macOS, follow the steps below to run Traceroute:</w:t>
      </w:r>
    </w:p>
    <w:p w14:paraId="34B1E89E" w14:textId="77777777" w:rsidR="00504DF3" w:rsidRPr="00141298" w:rsidRDefault="00504DF3">
      <w:pPr>
        <w:rPr>
          <w:rFonts w:ascii="Arial" w:hAnsi="Arial" w:cs="Arial"/>
        </w:rPr>
      </w:pPr>
    </w:p>
    <w:p w14:paraId="2835CAE5" w14:textId="77777777" w:rsidR="00504DF3" w:rsidRPr="00141298" w:rsidRDefault="00000000">
      <w:pPr>
        <w:numPr>
          <w:ilvl w:val="0"/>
          <w:numId w:val="2"/>
        </w:numPr>
        <w:rPr>
          <w:rFonts w:ascii="Arial" w:hAnsi="Arial" w:cs="Arial"/>
        </w:rPr>
      </w:pPr>
      <w:r w:rsidRPr="00141298">
        <w:rPr>
          <w:rFonts w:ascii="Arial" w:hAnsi="Arial" w:cs="Arial"/>
        </w:rPr>
        <w:t>Open the</w:t>
      </w:r>
      <w:r w:rsidRPr="00141298">
        <w:rPr>
          <w:rFonts w:ascii="Arial" w:hAnsi="Arial" w:cs="Arial"/>
          <w:b/>
        </w:rPr>
        <w:t xml:space="preserve"> Applications</w:t>
      </w:r>
      <w:r w:rsidRPr="00141298">
        <w:rPr>
          <w:rFonts w:ascii="Arial" w:hAnsi="Arial" w:cs="Arial"/>
        </w:rPr>
        <w:t xml:space="preserve"> folder</w:t>
      </w:r>
    </w:p>
    <w:p w14:paraId="32B57056" w14:textId="77777777" w:rsidR="00504DF3" w:rsidRPr="00141298" w:rsidRDefault="00000000">
      <w:pPr>
        <w:numPr>
          <w:ilvl w:val="0"/>
          <w:numId w:val="2"/>
        </w:numPr>
        <w:rPr>
          <w:rFonts w:ascii="Arial" w:hAnsi="Arial" w:cs="Arial"/>
        </w:rPr>
      </w:pPr>
      <w:r w:rsidRPr="00141298">
        <w:rPr>
          <w:rFonts w:ascii="Arial" w:hAnsi="Arial" w:cs="Arial"/>
        </w:rPr>
        <w:t>Open the</w:t>
      </w:r>
      <w:r w:rsidRPr="00141298">
        <w:rPr>
          <w:rFonts w:ascii="Arial" w:hAnsi="Arial" w:cs="Arial"/>
          <w:b/>
        </w:rPr>
        <w:t xml:space="preserve"> Utilities </w:t>
      </w:r>
      <w:r w:rsidRPr="00141298">
        <w:rPr>
          <w:rFonts w:ascii="Arial" w:hAnsi="Arial" w:cs="Arial"/>
        </w:rPr>
        <w:t>folder</w:t>
      </w:r>
    </w:p>
    <w:p w14:paraId="75A34F1B" w14:textId="77777777" w:rsidR="00504DF3" w:rsidRPr="00141298" w:rsidRDefault="00000000">
      <w:pPr>
        <w:numPr>
          <w:ilvl w:val="0"/>
          <w:numId w:val="2"/>
        </w:numPr>
        <w:rPr>
          <w:rFonts w:ascii="Arial" w:hAnsi="Arial" w:cs="Arial"/>
        </w:rPr>
      </w:pPr>
      <w:r w:rsidRPr="00141298">
        <w:rPr>
          <w:rFonts w:ascii="Arial" w:hAnsi="Arial" w:cs="Arial"/>
        </w:rPr>
        <w:t xml:space="preserve">Open the </w:t>
      </w:r>
      <w:r w:rsidRPr="00141298">
        <w:rPr>
          <w:rFonts w:ascii="Arial" w:hAnsi="Arial" w:cs="Arial"/>
          <w:b/>
        </w:rPr>
        <w:t xml:space="preserve">Terminal </w:t>
      </w:r>
      <w:r w:rsidRPr="00141298">
        <w:rPr>
          <w:rFonts w:ascii="Arial" w:hAnsi="Arial" w:cs="Arial"/>
        </w:rPr>
        <w:t>app</w:t>
      </w:r>
    </w:p>
    <w:p w14:paraId="151EC409" w14:textId="77777777" w:rsidR="00504DF3" w:rsidRDefault="00000000">
      <w:pPr>
        <w:numPr>
          <w:ilvl w:val="0"/>
          <w:numId w:val="2"/>
        </w:numPr>
      </w:pPr>
      <w:r w:rsidRPr="00141298">
        <w:rPr>
          <w:rFonts w:ascii="Arial" w:hAnsi="Arial" w:cs="Arial"/>
        </w:rPr>
        <w:t>Type</w:t>
      </w:r>
      <w:r>
        <w:t xml:space="preserve"> </w:t>
      </w:r>
      <w:r>
        <w:rPr>
          <w:rFonts w:ascii="Roboto" w:eastAsia="Roboto" w:hAnsi="Roboto" w:cs="Roboto"/>
          <w:color w:val="FFFFFF"/>
          <w:highlight w:val="black"/>
        </w:rPr>
        <w:t>traceroute raspberrypi.org</w:t>
      </w:r>
      <w:r>
        <w:t xml:space="preserve"> </w:t>
      </w:r>
    </w:p>
    <w:p w14:paraId="58533F3F" w14:textId="77777777" w:rsidR="00504DF3" w:rsidRDefault="00504DF3"/>
    <w:p w14:paraId="0CAE33A6" w14:textId="77777777" w:rsidR="00504DF3" w:rsidRDefault="00504DF3"/>
    <w:p w14:paraId="12002007" w14:textId="77777777" w:rsidR="00504DF3" w:rsidRDefault="00504DF3"/>
    <w:p w14:paraId="29D97347" w14:textId="77777777" w:rsidR="00504DF3" w:rsidRDefault="00504DF3"/>
    <w:p w14:paraId="025DC5A1" w14:textId="77777777" w:rsidR="00141298" w:rsidRDefault="00141298"/>
    <w:p w14:paraId="16283041" w14:textId="77777777" w:rsidR="00504DF3" w:rsidRDefault="00000000">
      <w:r>
        <w:rPr>
          <w:noProof/>
        </w:rPr>
        <w:drawing>
          <wp:anchor distT="19050" distB="19050" distL="19050" distR="19050" simplePos="0" relativeHeight="251658240" behindDoc="0" locked="0" layoutInCell="1" hidden="0" allowOverlap="1" wp14:anchorId="2CBC52AA" wp14:editId="4FBC0E63">
            <wp:simplePos x="0" y="0"/>
            <wp:positionH relativeFrom="page">
              <wp:posOffset>5760000</wp:posOffset>
            </wp:positionH>
            <wp:positionV relativeFrom="page">
              <wp:posOffset>9900000</wp:posOffset>
            </wp:positionV>
            <wp:extent cx="1355401" cy="540001"/>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355401" cy="540001"/>
                    </a:xfrm>
                    <a:prstGeom prst="rect">
                      <a:avLst/>
                    </a:prstGeom>
                    <a:ln/>
                  </pic:spPr>
                </pic:pic>
              </a:graphicData>
            </a:graphic>
          </wp:anchor>
        </w:drawing>
      </w:r>
    </w:p>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504DF3" w14:paraId="32698DF7" w14:textId="77777777">
        <w:tc>
          <w:tcPr>
            <w:tcW w:w="9026" w:type="dxa"/>
            <w:shd w:val="clear" w:color="auto" w:fill="434343"/>
            <w:tcMar>
              <w:top w:w="100" w:type="dxa"/>
              <w:left w:w="100" w:type="dxa"/>
              <w:bottom w:w="100" w:type="dxa"/>
              <w:right w:w="100" w:type="dxa"/>
            </w:tcMar>
          </w:tcPr>
          <w:p w14:paraId="1ECFEFB4" w14:textId="77777777" w:rsidR="00504DF3" w:rsidRDefault="00000000">
            <w:pPr>
              <w:rPr>
                <w:rFonts w:ascii="Courier New" w:eastAsia="Courier New" w:hAnsi="Courier New" w:cs="Courier New"/>
                <w:color w:val="FFFFFF"/>
                <w:sz w:val="17"/>
                <w:szCs w:val="17"/>
              </w:rPr>
            </w:pPr>
            <w:r>
              <w:rPr>
                <w:rFonts w:ascii="Courier New" w:eastAsia="Courier New" w:hAnsi="Courier New" w:cs="Courier New"/>
                <w:color w:val="FFFFFF"/>
                <w:sz w:val="17"/>
                <w:szCs w:val="17"/>
              </w:rPr>
              <w:lastRenderedPageBreak/>
              <w:t>example-computer ~ % traceroute raspberrypi.org</w:t>
            </w:r>
          </w:p>
          <w:p w14:paraId="2A2B87CF" w14:textId="77777777" w:rsidR="00504DF3" w:rsidRDefault="00000000">
            <w:pPr>
              <w:rPr>
                <w:rFonts w:ascii="Courier New" w:eastAsia="Courier New" w:hAnsi="Courier New" w:cs="Courier New"/>
                <w:color w:val="FFFFFF"/>
                <w:sz w:val="17"/>
                <w:szCs w:val="17"/>
              </w:rPr>
            </w:pPr>
            <w:r>
              <w:rPr>
                <w:rFonts w:ascii="Courier New" w:eastAsia="Courier New" w:hAnsi="Courier New" w:cs="Courier New"/>
                <w:color w:val="FFFFFF"/>
                <w:sz w:val="17"/>
                <w:szCs w:val="17"/>
              </w:rPr>
              <w:t>traceroute: Warning: raspberrypi.org has multiple addresses; using 172.67.36.98</w:t>
            </w:r>
          </w:p>
          <w:p w14:paraId="6305EB9C" w14:textId="77777777" w:rsidR="00504DF3" w:rsidRDefault="00000000">
            <w:pPr>
              <w:rPr>
                <w:rFonts w:ascii="Courier New" w:eastAsia="Courier New" w:hAnsi="Courier New" w:cs="Courier New"/>
                <w:color w:val="FFFFFF"/>
                <w:sz w:val="17"/>
                <w:szCs w:val="17"/>
              </w:rPr>
            </w:pPr>
            <w:r>
              <w:rPr>
                <w:rFonts w:ascii="Courier New" w:eastAsia="Courier New" w:hAnsi="Courier New" w:cs="Courier New"/>
                <w:color w:val="FFFFFF"/>
                <w:sz w:val="17"/>
                <w:szCs w:val="17"/>
              </w:rPr>
              <w:t>traceroute to raspberrypi.org (172.67.36.98), 64 hops max, 52 byte packets</w:t>
            </w:r>
          </w:p>
          <w:p w14:paraId="752CB096" w14:textId="77777777" w:rsidR="00504DF3" w:rsidRDefault="00000000">
            <w:pPr>
              <w:rPr>
                <w:rFonts w:ascii="Courier New" w:eastAsia="Courier New" w:hAnsi="Courier New" w:cs="Courier New"/>
                <w:color w:val="FFFFFF"/>
                <w:sz w:val="17"/>
                <w:szCs w:val="17"/>
              </w:rPr>
            </w:pPr>
            <w:r>
              <w:rPr>
                <w:rFonts w:ascii="Courier New" w:eastAsia="Courier New" w:hAnsi="Courier New" w:cs="Courier New"/>
                <w:color w:val="FFFFFF"/>
                <w:sz w:val="17"/>
                <w:szCs w:val="17"/>
              </w:rPr>
              <w:t xml:space="preserve"> 1  192.168.1.254 (192.168.1.254)  7.951 </w:t>
            </w:r>
            <w:proofErr w:type="spellStart"/>
            <w:r>
              <w:rPr>
                <w:rFonts w:ascii="Courier New" w:eastAsia="Courier New" w:hAnsi="Courier New" w:cs="Courier New"/>
                <w:color w:val="FFFFFF"/>
                <w:sz w:val="17"/>
                <w:szCs w:val="17"/>
              </w:rPr>
              <w:t>ms</w:t>
            </w:r>
            <w:proofErr w:type="spellEnd"/>
            <w:r>
              <w:rPr>
                <w:rFonts w:ascii="Courier New" w:eastAsia="Courier New" w:hAnsi="Courier New" w:cs="Courier New"/>
                <w:color w:val="FFFFFF"/>
                <w:sz w:val="17"/>
                <w:szCs w:val="17"/>
              </w:rPr>
              <w:t xml:space="preserve">  5.936 </w:t>
            </w:r>
            <w:proofErr w:type="spellStart"/>
            <w:r>
              <w:rPr>
                <w:rFonts w:ascii="Courier New" w:eastAsia="Courier New" w:hAnsi="Courier New" w:cs="Courier New"/>
                <w:color w:val="FFFFFF"/>
                <w:sz w:val="17"/>
                <w:szCs w:val="17"/>
              </w:rPr>
              <w:t>ms</w:t>
            </w:r>
            <w:proofErr w:type="spellEnd"/>
            <w:r>
              <w:rPr>
                <w:rFonts w:ascii="Courier New" w:eastAsia="Courier New" w:hAnsi="Courier New" w:cs="Courier New"/>
                <w:color w:val="FFFFFF"/>
                <w:sz w:val="17"/>
                <w:szCs w:val="17"/>
              </w:rPr>
              <w:t xml:space="preserve">  3.594 </w:t>
            </w:r>
            <w:proofErr w:type="spellStart"/>
            <w:r>
              <w:rPr>
                <w:rFonts w:ascii="Courier New" w:eastAsia="Courier New" w:hAnsi="Courier New" w:cs="Courier New"/>
                <w:color w:val="FFFFFF"/>
                <w:sz w:val="17"/>
                <w:szCs w:val="17"/>
              </w:rPr>
              <w:t>ms</w:t>
            </w:r>
            <w:proofErr w:type="spellEnd"/>
          </w:p>
          <w:p w14:paraId="4E7F606E" w14:textId="77777777" w:rsidR="00504DF3" w:rsidRDefault="00000000">
            <w:pPr>
              <w:rPr>
                <w:rFonts w:ascii="Courier New" w:eastAsia="Courier New" w:hAnsi="Courier New" w:cs="Courier New"/>
                <w:color w:val="FFFFFF"/>
                <w:sz w:val="17"/>
                <w:szCs w:val="17"/>
              </w:rPr>
            </w:pPr>
            <w:r>
              <w:rPr>
                <w:rFonts w:ascii="Courier New" w:eastAsia="Courier New" w:hAnsi="Courier New" w:cs="Courier New"/>
                <w:color w:val="FFFFFF"/>
                <w:sz w:val="17"/>
                <w:szCs w:val="17"/>
              </w:rPr>
              <w:t xml:space="preserve"> 2  * * *</w:t>
            </w:r>
          </w:p>
          <w:p w14:paraId="07A33235" w14:textId="77777777" w:rsidR="00504DF3" w:rsidRDefault="00000000">
            <w:pPr>
              <w:rPr>
                <w:rFonts w:ascii="Courier New" w:eastAsia="Courier New" w:hAnsi="Courier New" w:cs="Courier New"/>
                <w:color w:val="FFFFFF"/>
                <w:sz w:val="17"/>
                <w:szCs w:val="17"/>
              </w:rPr>
            </w:pPr>
            <w:r>
              <w:rPr>
                <w:rFonts w:ascii="Courier New" w:eastAsia="Courier New" w:hAnsi="Courier New" w:cs="Courier New"/>
                <w:color w:val="FFFFFF"/>
                <w:sz w:val="17"/>
                <w:szCs w:val="17"/>
              </w:rPr>
              <w:t xml:space="preserve"> 3  * * *</w:t>
            </w:r>
          </w:p>
          <w:p w14:paraId="1AC9D15B" w14:textId="77777777" w:rsidR="00504DF3" w:rsidRDefault="00000000">
            <w:pPr>
              <w:rPr>
                <w:rFonts w:ascii="Courier New" w:eastAsia="Courier New" w:hAnsi="Courier New" w:cs="Courier New"/>
                <w:color w:val="FFFFFF"/>
                <w:sz w:val="17"/>
                <w:szCs w:val="17"/>
              </w:rPr>
            </w:pPr>
            <w:r>
              <w:rPr>
                <w:rFonts w:ascii="Courier New" w:eastAsia="Courier New" w:hAnsi="Courier New" w:cs="Courier New"/>
                <w:color w:val="FFFFFF"/>
                <w:sz w:val="17"/>
                <w:szCs w:val="17"/>
              </w:rPr>
              <w:t xml:space="preserve"> 4  62.172.102.68 (62.172.102.68)  15.076 </w:t>
            </w:r>
            <w:proofErr w:type="spellStart"/>
            <w:r>
              <w:rPr>
                <w:rFonts w:ascii="Courier New" w:eastAsia="Courier New" w:hAnsi="Courier New" w:cs="Courier New"/>
                <w:color w:val="FFFFFF"/>
                <w:sz w:val="17"/>
                <w:szCs w:val="17"/>
              </w:rPr>
              <w:t>ms</w:t>
            </w:r>
            <w:proofErr w:type="spellEnd"/>
            <w:r>
              <w:rPr>
                <w:rFonts w:ascii="Courier New" w:eastAsia="Courier New" w:hAnsi="Courier New" w:cs="Courier New"/>
                <w:color w:val="FFFFFF"/>
                <w:sz w:val="17"/>
                <w:szCs w:val="17"/>
              </w:rPr>
              <w:t xml:space="preserve">  14.360 </w:t>
            </w:r>
            <w:proofErr w:type="spellStart"/>
            <w:r>
              <w:rPr>
                <w:rFonts w:ascii="Courier New" w:eastAsia="Courier New" w:hAnsi="Courier New" w:cs="Courier New"/>
                <w:color w:val="FFFFFF"/>
                <w:sz w:val="17"/>
                <w:szCs w:val="17"/>
              </w:rPr>
              <w:t>ms</w:t>
            </w:r>
            <w:proofErr w:type="spellEnd"/>
          </w:p>
          <w:p w14:paraId="4B714914" w14:textId="77777777" w:rsidR="00504DF3" w:rsidRDefault="00000000">
            <w:pPr>
              <w:rPr>
                <w:rFonts w:ascii="Courier New" w:eastAsia="Courier New" w:hAnsi="Courier New" w:cs="Courier New"/>
                <w:color w:val="FFFFFF"/>
                <w:sz w:val="17"/>
                <w:szCs w:val="17"/>
              </w:rPr>
            </w:pPr>
            <w:r>
              <w:rPr>
                <w:rFonts w:ascii="Courier New" w:eastAsia="Courier New" w:hAnsi="Courier New" w:cs="Courier New"/>
                <w:color w:val="FFFFFF"/>
                <w:sz w:val="17"/>
                <w:szCs w:val="17"/>
              </w:rPr>
              <w:t xml:space="preserve">    62.172.102.78 (62.172.102.78)  13.440 </w:t>
            </w:r>
            <w:proofErr w:type="spellStart"/>
            <w:r>
              <w:rPr>
                <w:rFonts w:ascii="Courier New" w:eastAsia="Courier New" w:hAnsi="Courier New" w:cs="Courier New"/>
                <w:color w:val="FFFFFF"/>
                <w:sz w:val="17"/>
                <w:szCs w:val="17"/>
              </w:rPr>
              <w:t>ms</w:t>
            </w:r>
            <w:proofErr w:type="spellEnd"/>
          </w:p>
          <w:p w14:paraId="540D66DF" w14:textId="77777777" w:rsidR="00504DF3" w:rsidRDefault="00000000">
            <w:pPr>
              <w:rPr>
                <w:rFonts w:ascii="Courier New" w:eastAsia="Courier New" w:hAnsi="Courier New" w:cs="Courier New"/>
                <w:color w:val="FFFFFF"/>
                <w:sz w:val="17"/>
                <w:szCs w:val="17"/>
              </w:rPr>
            </w:pPr>
            <w:r>
              <w:rPr>
                <w:rFonts w:ascii="Courier New" w:eastAsia="Courier New" w:hAnsi="Courier New" w:cs="Courier New"/>
                <w:color w:val="FFFFFF"/>
                <w:sz w:val="17"/>
                <w:szCs w:val="17"/>
              </w:rPr>
              <w:t xml:space="preserve"> 5  peer8-et4-1-6.telehouse.ukcore.bt.net (62.172.103.195)  14.844 </w:t>
            </w:r>
            <w:proofErr w:type="spellStart"/>
            <w:r>
              <w:rPr>
                <w:rFonts w:ascii="Courier New" w:eastAsia="Courier New" w:hAnsi="Courier New" w:cs="Courier New"/>
                <w:color w:val="FFFFFF"/>
                <w:sz w:val="17"/>
                <w:szCs w:val="17"/>
              </w:rPr>
              <w:t>ms</w:t>
            </w:r>
            <w:proofErr w:type="spellEnd"/>
          </w:p>
          <w:p w14:paraId="2130545A" w14:textId="77777777" w:rsidR="00504DF3" w:rsidRDefault="00000000">
            <w:pPr>
              <w:rPr>
                <w:rFonts w:ascii="Courier New" w:eastAsia="Courier New" w:hAnsi="Courier New" w:cs="Courier New"/>
                <w:color w:val="FFFFFF"/>
                <w:sz w:val="17"/>
                <w:szCs w:val="17"/>
              </w:rPr>
            </w:pPr>
            <w:r>
              <w:rPr>
                <w:rFonts w:ascii="Courier New" w:eastAsia="Courier New" w:hAnsi="Courier New" w:cs="Courier New"/>
                <w:color w:val="FFFFFF"/>
                <w:sz w:val="17"/>
                <w:szCs w:val="17"/>
              </w:rPr>
              <w:t xml:space="preserve">    peer8-et3-0-6.telehouse.ukcore.bt.net (62.172.103.133)  14.217 </w:t>
            </w:r>
            <w:proofErr w:type="spellStart"/>
            <w:r>
              <w:rPr>
                <w:rFonts w:ascii="Courier New" w:eastAsia="Courier New" w:hAnsi="Courier New" w:cs="Courier New"/>
                <w:color w:val="FFFFFF"/>
                <w:sz w:val="17"/>
                <w:szCs w:val="17"/>
              </w:rPr>
              <w:t>ms</w:t>
            </w:r>
            <w:proofErr w:type="spellEnd"/>
          </w:p>
          <w:p w14:paraId="5620C448" w14:textId="77777777" w:rsidR="00504DF3" w:rsidRDefault="00000000">
            <w:pPr>
              <w:rPr>
                <w:rFonts w:ascii="Courier New" w:eastAsia="Courier New" w:hAnsi="Courier New" w:cs="Courier New"/>
                <w:color w:val="FFFFFF"/>
                <w:sz w:val="17"/>
                <w:szCs w:val="17"/>
              </w:rPr>
            </w:pPr>
            <w:r>
              <w:rPr>
                <w:rFonts w:ascii="Courier New" w:eastAsia="Courier New" w:hAnsi="Courier New" w:cs="Courier New"/>
                <w:color w:val="FFFFFF"/>
                <w:sz w:val="17"/>
                <w:szCs w:val="17"/>
              </w:rPr>
              <w:t xml:space="preserve">    peer7-et4-0-7.telehouse.ukcore.bt.net (62.172.102.29)  25.619 </w:t>
            </w:r>
            <w:proofErr w:type="spellStart"/>
            <w:r>
              <w:rPr>
                <w:rFonts w:ascii="Courier New" w:eastAsia="Courier New" w:hAnsi="Courier New" w:cs="Courier New"/>
                <w:color w:val="FFFFFF"/>
                <w:sz w:val="17"/>
                <w:szCs w:val="17"/>
              </w:rPr>
              <w:t>ms</w:t>
            </w:r>
            <w:proofErr w:type="spellEnd"/>
          </w:p>
          <w:p w14:paraId="4216D1DA" w14:textId="77777777" w:rsidR="00504DF3" w:rsidRDefault="00000000">
            <w:pPr>
              <w:rPr>
                <w:rFonts w:ascii="Courier New" w:eastAsia="Courier New" w:hAnsi="Courier New" w:cs="Courier New"/>
                <w:color w:val="FFFFFF"/>
                <w:sz w:val="17"/>
                <w:szCs w:val="17"/>
              </w:rPr>
            </w:pPr>
            <w:r>
              <w:rPr>
                <w:rFonts w:ascii="Courier New" w:eastAsia="Courier New" w:hAnsi="Courier New" w:cs="Courier New"/>
                <w:color w:val="FFFFFF"/>
                <w:sz w:val="17"/>
                <w:szCs w:val="17"/>
              </w:rPr>
              <w:t xml:space="preserve"> 6  195.99.126.233 (195.99.126.233)  16.952 </w:t>
            </w:r>
            <w:proofErr w:type="spellStart"/>
            <w:r>
              <w:rPr>
                <w:rFonts w:ascii="Courier New" w:eastAsia="Courier New" w:hAnsi="Courier New" w:cs="Courier New"/>
                <w:color w:val="FFFFFF"/>
                <w:sz w:val="17"/>
                <w:szCs w:val="17"/>
              </w:rPr>
              <w:t>ms</w:t>
            </w:r>
            <w:proofErr w:type="spellEnd"/>
            <w:r>
              <w:rPr>
                <w:rFonts w:ascii="Courier New" w:eastAsia="Courier New" w:hAnsi="Courier New" w:cs="Courier New"/>
                <w:color w:val="FFFFFF"/>
                <w:sz w:val="17"/>
                <w:szCs w:val="17"/>
              </w:rPr>
              <w:t xml:space="preserve"> *</w:t>
            </w:r>
          </w:p>
          <w:p w14:paraId="007D6DEB" w14:textId="77777777" w:rsidR="00504DF3" w:rsidRDefault="00000000">
            <w:pPr>
              <w:rPr>
                <w:rFonts w:ascii="Courier New" w:eastAsia="Courier New" w:hAnsi="Courier New" w:cs="Courier New"/>
                <w:color w:val="FFFFFF"/>
                <w:sz w:val="17"/>
                <w:szCs w:val="17"/>
              </w:rPr>
            </w:pPr>
            <w:r>
              <w:rPr>
                <w:rFonts w:ascii="Courier New" w:eastAsia="Courier New" w:hAnsi="Courier New" w:cs="Courier New"/>
                <w:color w:val="FFFFFF"/>
                <w:sz w:val="17"/>
                <w:szCs w:val="17"/>
              </w:rPr>
              <w:t xml:space="preserve">    109.159.253.95 (109.159.253.95)  24.501 </w:t>
            </w:r>
            <w:proofErr w:type="spellStart"/>
            <w:r>
              <w:rPr>
                <w:rFonts w:ascii="Courier New" w:eastAsia="Courier New" w:hAnsi="Courier New" w:cs="Courier New"/>
                <w:color w:val="FFFFFF"/>
                <w:sz w:val="17"/>
                <w:szCs w:val="17"/>
              </w:rPr>
              <w:t>ms</w:t>
            </w:r>
            <w:proofErr w:type="spellEnd"/>
          </w:p>
          <w:p w14:paraId="66EE7C0D" w14:textId="77777777" w:rsidR="00504DF3" w:rsidRDefault="00000000">
            <w:pPr>
              <w:rPr>
                <w:rFonts w:ascii="Courier New" w:eastAsia="Courier New" w:hAnsi="Courier New" w:cs="Courier New"/>
                <w:color w:val="FFFFFF"/>
                <w:sz w:val="17"/>
                <w:szCs w:val="17"/>
              </w:rPr>
            </w:pPr>
            <w:r>
              <w:rPr>
                <w:rFonts w:ascii="Courier New" w:eastAsia="Courier New" w:hAnsi="Courier New" w:cs="Courier New"/>
                <w:color w:val="FFFFFF"/>
                <w:sz w:val="17"/>
                <w:szCs w:val="17"/>
              </w:rPr>
              <w:t xml:space="preserve"> 7  172.70.160.4 (172.70.160.4)  12.844 </w:t>
            </w:r>
            <w:proofErr w:type="spellStart"/>
            <w:r>
              <w:rPr>
                <w:rFonts w:ascii="Courier New" w:eastAsia="Courier New" w:hAnsi="Courier New" w:cs="Courier New"/>
                <w:color w:val="FFFFFF"/>
                <w:sz w:val="17"/>
                <w:szCs w:val="17"/>
              </w:rPr>
              <w:t>ms</w:t>
            </w:r>
            <w:proofErr w:type="spellEnd"/>
          </w:p>
          <w:p w14:paraId="6619FAF4" w14:textId="77777777" w:rsidR="00504DF3" w:rsidRDefault="00000000">
            <w:pPr>
              <w:rPr>
                <w:rFonts w:ascii="Courier New" w:eastAsia="Courier New" w:hAnsi="Courier New" w:cs="Courier New"/>
                <w:color w:val="FFFFFF"/>
                <w:sz w:val="17"/>
                <w:szCs w:val="17"/>
              </w:rPr>
            </w:pPr>
            <w:r>
              <w:rPr>
                <w:rFonts w:ascii="Courier New" w:eastAsia="Courier New" w:hAnsi="Courier New" w:cs="Courier New"/>
                <w:color w:val="FFFFFF"/>
                <w:sz w:val="17"/>
                <w:szCs w:val="17"/>
              </w:rPr>
              <w:t xml:space="preserve">    172.71.176.4 (172.71.176.4)  15.694 </w:t>
            </w:r>
            <w:proofErr w:type="spellStart"/>
            <w:r>
              <w:rPr>
                <w:rFonts w:ascii="Courier New" w:eastAsia="Courier New" w:hAnsi="Courier New" w:cs="Courier New"/>
                <w:color w:val="FFFFFF"/>
                <w:sz w:val="17"/>
                <w:szCs w:val="17"/>
              </w:rPr>
              <w:t>ms</w:t>
            </w:r>
            <w:proofErr w:type="spellEnd"/>
            <w:r>
              <w:rPr>
                <w:rFonts w:ascii="Courier New" w:eastAsia="Courier New" w:hAnsi="Courier New" w:cs="Courier New"/>
                <w:color w:val="FFFFFF"/>
                <w:sz w:val="17"/>
                <w:szCs w:val="17"/>
              </w:rPr>
              <w:t xml:space="preserve">  13.883 </w:t>
            </w:r>
            <w:proofErr w:type="spellStart"/>
            <w:r>
              <w:rPr>
                <w:rFonts w:ascii="Courier New" w:eastAsia="Courier New" w:hAnsi="Courier New" w:cs="Courier New"/>
                <w:color w:val="FFFFFF"/>
                <w:sz w:val="17"/>
                <w:szCs w:val="17"/>
              </w:rPr>
              <w:t>ms</w:t>
            </w:r>
            <w:proofErr w:type="spellEnd"/>
          </w:p>
          <w:p w14:paraId="0DBD4E17" w14:textId="77777777" w:rsidR="00504DF3" w:rsidRDefault="00000000">
            <w:r>
              <w:rPr>
                <w:rFonts w:ascii="Courier New" w:eastAsia="Courier New" w:hAnsi="Courier New" w:cs="Courier New"/>
                <w:color w:val="FFFFFF"/>
                <w:sz w:val="17"/>
                <w:szCs w:val="17"/>
              </w:rPr>
              <w:t xml:space="preserve"> 8  172.67.36.98 (172.67.36.98)  13.849 </w:t>
            </w:r>
            <w:proofErr w:type="spellStart"/>
            <w:r>
              <w:rPr>
                <w:rFonts w:ascii="Courier New" w:eastAsia="Courier New" w:hAnsi="Courier New" w:cs="Courier New"/>
                <w:color w:val="FFFFFF"/>
                <w:sz w:val="17"/>
                <w:szCs w:val="17"/>
              </w:rPr>
              <w:t>ms</w:t>
            </w:r>
            <w:proofErr w:type="spellEnd"/>
            <w:r>
              <w:rPr>
                <w:rFonts w:ascii="Courier New" w:eastAsia="Courier New" w:hAnsi="Courier New" w:cs="Courier New"/>
                <w:color w:val="FFFFFF"/>
                <w:sz w:val="17"/>
                <w:szCs w:val="17"/>
              </w:rPr>
              <w:t xml:space="preserve">  14.313 </w:t>
            </w:r>
            <w:proofErr w:type="spellStart"/>
            <w:r>
              <w:rPr>
                <w:rFonts w:ascii="Courier New" w:eastAsia="Courier New" w:hAnsi="Courier New" w:cs="Courier New"/>
                <w:color w:val="FFFFFF"/>
                <w:sz w:val="17"/>
                <w:szCs w:val="17"/>
              </w:rPr>
              <w:t>ms</w:t>
            </w:r>
            <w:proofErr w:type="spellEnd"/>
            <w:r>
              <w:rPr>
                <w:rFonts w:ascii="Courier New" w:eastAsia="Courier New" w:hAnsi="Courier New" w:cs="Courier New"/>
                <w:color w:val="FFFFFF"/>
                <w:sz w:val="17"/>
                <w:szCs w:val="17"/>
              </w:rPr>
              <w:t xml:space="preserve">  14.999 </w:t>
            </w:r>
            <w:proofErr w:type="spellStart"/>
            <w:r>
              <w:rPr>
                <w:rFonts w:ascii="Courier New" w:eastAsia="Courier New" w:hAnsi="Courier New" w:cs="Courier New"/>
                <w:color w:val="FFFFFF"/>
                <w:sz w:val="17"/>
                <w:szCs w:val="17"/>
              </w:rPr>
              <w:t>ms</w:t>
            </w:r>
            <w:proofErr w:type="spellEnd"/>
          </w:p>
        </w:tc>
      </w:tr>
    </w:tbl>
    <w:p w14:paraId="16780CC2" w14:textId="77777777" w:rsidR="00504DF3" w:rsidRDefault="00504DF3"/>
    <w:p w14:paraId="168E21A8" w14:textId="77777777" w:rsidR="00504DF3" w:rsidRPr="00141298" w:rsidRDefault="00000000">
      <w:pPr>
        <w:pStyle w:val="Subtitle"/>
        <w:rPr>
          <w:rFonts w:ascii="Arial" w:hAnsi="Arial" w:cs="Arial"/>
          <w:color w:val="FFFFFF"/>
          <w:shd w:val="clear" w:color="auto" w:fill="CD2355"/>
        </w:rPr>
      </w:pPr>
      <w:bookmarkStart w:id="3" w:name="_xleo76uekjh8" w:colFirst="0" w:colLast="0"/>
      <w:bookmarkEnd w:id="3"/>
      <w:r w:rsidRPr="00141298">
        <w:rPr>
          <w:rFonts w:ascii="Arial" w:hAnsi="Arial" w:cs="Arial"/>
          <w:color w:val="FFFFFF"/>
          <w:shd w:val="clear" w:color="auto" w:fill="CD2355"/>
        </w:rPr>
        <w:t>Tasks:</w:t>
      </w:r>
    </w:p>
    <w:p w14:paraId="65ADDFD4" w14:textId="77777777" w:rsidR="00504DF3" w:rsidRPr="00141298" w:rsidRDefault="00000000">
      <w:pPr>
        <w:rPr>
          <w:rFonts w:ascii="Arial" w:hAnsi="Arial" w:cs="Arial"/>
        </w:rPr>
      </w:pPr>
      <w:r w:rsidRPr="00141298">
        <w:rPr>
          <w:rFonts w:ascii="Arial" w:hAnsi="Arial" w:cs="Arial"/>
        </w:rPr>
        <w:t>Use the instructions provided to trace some domain names and record the number of hops:</w:t>
      </w:r>
    </w:p>
    <w:p w14:paraId="5A70B1E3" w14:textId="77777777" w:rsidR="00504DF3" w:rsidRPr="00141298" w:rsidRDefault="00504DF3">
      <w:pPr>
        <w:rPr>
          <w:rFonts w:ascii="Arial" w:hAnsi="Arial" w:cs="Arial"/>
        </w:rPr>
      </w:pPr>
    </w:p>
    <w:tbl>
      <w:tblPr>
        <w:tblStyle w:val="a0"/>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504DF3" w:rsidRPr="00141298" w14:paraId="02BB9876" w14:textId="77777777">
        <w:tc>
          <w:tcPr>
            <w:tcW w:w="3008" w:type="dxa"/>
            <w:shd w:val="clear" w:color="auto" w:fill="auto"/>
            <w:tcMar>
              <w:top w:w="100" w:type="dxa"/>
              <w:left w:w="100" w:type="dxa"/>
              <w:bottom w:w="100" w:type="dxa"/>
              <w:right w:w="100" w:type="dxa"/>
            </w:tcMar>
          </w:tcPr>
          <w:p w14:paraId="3065448E" w14:textId="77777777" w:rsidR="00504DF3" w:rsidRPr="00141298" w:rsidRDefault="00000000">
            <w:pPr>
              <w:widowControl w:val="0"/>
              <w:pBdr>
                <w:top w:val="nil"/>
                <w:left w:val="nil"/>
                <w:bottom w:val="nil"/>
                <w:right w:val="nil"/>
                <w:between w:val="nil"/>
              </w:pBdr>
              <w:spacing w:line="240" w:lineRule="auto"/>
              <w:rPr>
                <w:rFonts w:ascii="Arial" w:hAnsi="Arial" w:cs="Arial"/>
                <w:b/>
              </w:rPr>
            </w:pPr>
            <w:r w:rsidRPr="00141298">
              <w:rPr>
                <w:rFonts w:ascii="Arial" w:hAnsi="Arial" w:cs="Arial"/>
                <w:b/>
              </w:rPr>
              <w:t xml:space="preserve">Domain </w:t>
            </w:r>
          </w:p>
        </w:tc>
        <w:tc>
          <w:tcPr>
            <w:tcW w:w="3008" w:type="dxa"/>
            <w:shd w:val="clear" w:color="auto" w:fill="auto"/>
            <w:tcMar>
              <w:top w:w="100" w:type="dxa"/>
              <w:left w:w="100" w:type="dxa"/>
              <w:bottom w:w="100" w:type="dxa"/>
              <w:right w:w="100" w:type="dxa"/>
            </w:tcMar>
          </w:tcPr>
          <w:p w14:paraId="3803D56D" w14:textId="77777777" w:rsidR="00504DF3" w:rsidRPr="00141298" w:rsidRDefault="00000000">
            <w:pPr>
              <w:widowControl w:val="0"/>
              <w:pBdr>
                <w:top w:val="nil"/>
                <w:left w:val="nil"/>
                <w:bottom w:val="nil"/>
                <w:right w:val="nil"/>
                <w:between w:val="nil"/>
              </w:pBdr>
              <w:spacing w:line="240" w:lineRule="auto"/>
              <w:rPr>
                <w:rFonts w:ascii="Arial" w:hAnsi="Arial" w:cs="Arial"/>
                <w:b/>
              </w:rPr>
            </w:pPr>
            <w:r w:rsidRPr="00141298">
              <w:rPr>
                <w:rFonts w:ascii="Arial" w:hAnsi="Arial" w:cs="Arial"/>
                <w:b/>
              </w:rPr>
              <w:t>Destination IP</w:t>
            </w:r>
          </w:p>
        </w:tc>
        <w:tc>
          <w:tcPr>
            <w:tcW w:w="3008" w:type="dxa"/>
            <w:shd w:val="clear" w:color="auto" w:fill="auto"/>
            <w:tcMar>
              <w:top w:w="100" w:type="dxa"/>
              <w:left w:w="100" w:type="dxa"/>
              <w:bottom w:w="100" w:type="dxa"/>
              <w:right w:w="100" w:type="dxa"/>
            </w:tcMar>
          </w:tcPr>
          <w:p w14:paraId="061F8846" w14:textId="77777777" w:rsidR="00504DF3" w:rsidRPr="00141298" w:rsidRDefault="00000000">
            <w:pPr>
              <w:widowControl w:val="0"/>
              <w:pBdr>
                <w:top w:val="nil"/>
                <w:left w:val="nil"/>
                <w:bottom w:val="nil"/>
                <w:right w:val="nil"/>
                <w:between w:val="nil"/>
              </w:pBdr>
              <w:spacing w:line="240" w:lineRule="auto"/>
              <w:rPr>
                <w:rFonts w:ascii="Arial" w:hAnsi="Arial" w:cs="Arial"/>
                <w:b/>
              </w:rPr>
            </w:pPr>
            <w:r w:rsidRPr="00141298">
              <w:rPr>
                <w:rFonts w:ascii="Arial" w:hAnsi="Arial" w:cs="Arial"/>
                <w:b/>
              </w:rPr>
              <w:t>No. of hops</w:t>
            </w:r>
          </w:p>
        </w:tc>
      </w:tr>
      <w:tr w:rsidR="00504DF3" w:rsidRPr="00141298" w14:paraId="02AEE832" w14:textId="77777777">
        <w:tc>
          <w:tcPr>
            <w:tcW w:w="3008" w:type="dxa"/>
            <w:shd w:val="clear" w:color="auto" w:fill="auto"/>
            <w:tcMar>
              <w:top w:w="100" w:type="dxa"/>
              <w:left w:w="100" w:type="dxa"/>
              <w:bottom w:w="100" w:type="dxa"/>
              <w:right w:w="100" w:type="dxa"/>
            </w:tcMar>
          </w:tcPr>
          <w:p w14:paraId="71D48EBA" w14:textId="77777777" w:rsidR="00504DF3" w:rsidRPr="00141298" w:rsidRDefault="00000000">
            <w:pPr>
              <w:widowControl w:val="0"/>
              <w:pBdr>
                <w:top w:val="nil"/>
                <w:left w:val="nil"/>
                <w:bottom w:val="nil"/>
                <w:right w:val="nil"/>
                <w:between w:val="nil"/>
              </w:pBdr>
              <w:spacing w:line="240" w:lineRule="auto"/>
              <w:rPr>
                <w:rFonts w:ascii="Arial" w:hAnsi="Arial" w:cs="Arial"/>
              </w:rPr>
            </w:pPr>
            <w:r w:rsidRPr="00141298">
              <w:rPr>
                <w:rFonts w:ascii="Arial" w:hAnsi="Arial" w:cs="Arial"/>
              </w:rPr>
              <w:t>raspberrypi.org</w:t>
            </w:r>
          </w:p>
        </w:tc>
        <w:tc>
          <w:tcPr>
            <w:tcW w:w="3008" w:type="dxa"/>
            <w:shd w:val="clear" w:color="auto" w:fill="auto"/>
            <w:tcMar>
              <w:top w:w="100" w:type="dxa"/>
              <w:left w:w="100" w:type="dxa"/>
              <w:bottom w:w="100" w:type="dxa"/>
              <w:right w:w="100" w:type="dxa"/>
            </w:tcMar>
          </w:tcPr>
          <w:p w14:paraId="027467B1" w14:textId="77777777" w:rsidR="00504DF3" w:rsidRPr="00141298" w:rsidRDefault="00000000">
            <w:pPr>
              <w:widowControl w:val="0"/>
              <w:pBdr>
                <w:top w:val="nil"/>
                <w:left w:val="nil"/>
                <w:bottom w:val="nil"/>
                <w:right w:val="nil"/>
                <w:between w:val="nil"/>
              </w:pBdr>
              <w:spacing w:line="240" w:lineRule="auto"/>
              <w:rPr>
                <w:rFonts w:ascii="Arial" w:hAnsi="Arial" w:cs="Arial"/>
              </w:rPr>
            </w:pPr>
            <w:r w:rsidRPr="00141298">
              <w:rPr>
                <w:rFonts w:ascii="Arial" w:hAnsi="Arial" w:cs="Arial"/>
              </w:rPr>
              <w:t>172.67.36.98</w:t>
            </w:r>
          </w:p>
        </w:tc>
        <w:tc>
          <w:tcPr>
            <w:tcW w:w="3008" w:type="dxa"/>
            <w:shd w:val="clear" w:color="auto" w:fill="auto"/>
            <w:tcMar>
              <w:top w:w="100" w:type="dxa"/>
              <w:left w:w="100" w:type="dxa"/>
              <w:bottom w:w="100" w:type="dxa"/>
              <w:right w:w="100" w:type="dxa"/>
            </w:tcMar>
          </w:tcPr>
          <w:p w14:paraId="46BAADEB" w14:textId="77777777" w:rsidR="00504DF3" w:rsidRPr="00141298" w:rsidRDefault="00504DF3">
            <w:pPr>
              <w:widowControl w:val="0"/>
              <w:pBdr>
                <w:top w:val="nil"/>
                <w:left w:val="nil"/>
                <w:bottom w:val="nil"/>
                <w:right w:val="nil"/>
                <w:between w:val="nil"/>
              </w:pBdr>
              <w:spacing w:line="240" w:lineRule="auto"/>
              <w:rPr>
                <w:rFonts w:ascii="Arial" w:hAnsi="Arial" w:cs="Arial"/>
              </w:rPr>
            </w:pPr>
          </w:p>
        </w:tc>
      </w:tr>
      <w:tr w:rsidR="00504DF3" w:rsidRPr="00141298" w14:paraId="681CD25A" w14:textId="77777777">
        <w:tc>
          <w:tcPr>
            <w:tcW w:w="3008" w:type="dxa"/>
            <w:shd w:val="clear" w:color="auto" w:fill="auto"/>
            <w:tcMar>
              <w:top w:w="100" w:type="dxa"/>
              <w:left w:w="100" w:type="dxa"/>
              <w:bottom w:w="100" w:type="dxa"/>
              <w:right w:w="100" w:type="dxa"/>
            </w:tcMar>
          </w:tcPr>
          <w:p w14:paraId="0B0E65CA" w14:textId="77777777" w:rsidR="00504DF3" w:rsidRPr="00141298" w:rsidRDefault="00504DF3">
            <w:pPr>
              <w:widowControl w:val="0"/>
              <w:pBdr>
                <w:top w:val="nil"/>
                <w:left w:val="nil"/>
                <w:bottom w:val="nil"/>
                <w:right w:val="nil"/>
                <w:between w:val="nil"/>
              </w:pBdr>
              <w:spacing w:line="240" w:lineRule="auto"/>
              <w:rPr>
                <w:rFonts w:ascii="Arial" w:hAnsi="Arial" w:cs="Arial"/>
              </w:rPr>
            </w:pPr>
          </w:p>
        </w:tc>
        <w:tc>
          <w:tcPr>
            <w:tcW w:w="3008" w:type="dxa"/>
            <w:shd w:val="clear" w:color="auto" w:fill="auto"/>
            <w:tcMar>
              <w:top w:w="100" w:type="dxa"/>
              <w:left w:w="100" w:type="dxa"/>
              <w:bottom w:w="100" w:type="dxa"/>
              <w:right w:w="100" w:type="dxa"/>
            </w:tcMar>
          </w:tcPr>
          <w:p w14:paraId="42639C86" w14:textId="77777777" w:rsidR="00504DF3" w:rsidRPr="00141298" w:rsidRDefault="00504DF3">
            <w:pPr>
              <w:widowControl w:val="0"/>
              <w:pBdr>
                <w:top w:val="nil"/>
                <w:left w:val="nil"/>
                <w:bottom w:val="nil"/>
                <w:right w:val="nil"/>
                <w:between w:val="nil"/>
              </w:pBdr>
              <w:spacing w:line="240" w:lineRule="auto"/>
              <w:rPr>
                <w:rFonts w:ascii="Arial" w:hAnsi="Arial" w:cs="Arial"/>
              </w:rPr>
            </w:pPr>
          </w:p>
        </w:tc>
        <w:tc>
          <w:tcPr>
            <w:tcW w:w="3008" w:type="dxa"/>
            <w:shd w:val="clear" w:color="auto" w:fill="auto"/>
            <w:tcMar>
              <w:top w:w="100" w:type="dxa"/>
              <w:left w:w="100" w:type="dxa"/>
              <w:bottom w:w="100" w:type="dxa"/>
              <w:right w:w="100" w:type="dxa"/>
            </w:tcMar>
          </w:tcPr>
          <w:p w14:paraId="02789C9D" w14:textId="77777777" w:rsidR="00504DF3" w:rsidRPr="00141298" w:rsidRDefault="00504DF3">
            <w:pPr>
              <w:widowControl w:val="0"/>
              <w:pBdr>
                <w:top w:val="nil"/>
                <w:left w:val="nil"/>
                <w:bottom w:val="nil"/>
                <w:right w:val="nil"/>
                <w:between w:val="nil"/>
              </w:pBdr>
              <w:spacing w:line="240" w:lineRule="auto"/>
              <w:rPr>
                <w:rFonts w:ascii="Arial" w:hAnsi="Arial" w:cs="Arial"/>
              </w:rPr>
            </w:pPr>
          </w:p>
        </w:tc>
      </w:tr>
      <w:tr w:rsidR="00504DF3" w:rsidRPr="00141298" w14:paraId="61F9E2D2" w14:textId="77777777">
        <w:tc>
          <w:tcPr>
            <w:tcW w:w="3008" w:type="dxa"/>
            <w:shd w:val="clear" w:color="auto" w:fill="auto"/>
            <w:tcMar>
              <w:top w:w="100" w:type="dxa"/>
              <w:left w:w="100" w:type="dxa"/>
              <w:bottom w:w="100" w:type="dxa"/>
              <w:right w:w="100" w:type="dxa"/>
            </w:tcMar>
          </w:tcPr>
          <w:p w14:paraId="34BEC40E" w14:textId="77777777" w:rsidR="00504DF3" w:rsidRPr="00141298" w:rsidRDefault="00504DF3">
            <w:pPr>
              <w:widowControl w:val="0"/>
              <w:pBdr>
                <w:top w:val="nil"/>
                <w:left w:val="nil"/>
                <w:bottom w:val="nil"/>
                <w:right w:val="nil"/>
                <w:between w:val="nil"/>
              </w:pBdr>
              <w:spacing w:line="240" w:lineRule="auto"/>
              <w:rPr>
                <w:rFonts w:ascii="Arial" w:hAnsi="Arial" w:cs="Arial"/>
              </w:rPr>
            </w:pPr>
          </w:p>
        </w:tc>
        <w:tc>
          <w:tcPr>
            <w:tcW w:w="3008" w:type="dxa"/>
            <w:shd w:val="clear" w:color="auto" w:fill="auto"/>
            <w:tcMar>
              <w:top w:w="100" w:type="dxa"/>
              <w:left w:w="100" w:type="dxa"/>
              <w:bottom w:w="100" w:type="dxa"/>
              <w:right w:w="100" w:type="dxa"/>
            </w:tcMar>
          </w:tcPr>
          <w:p w14:paraId="15741326" w14:textId="77777777" w:rsidR="00504DF3" w:rsidRPr="00141298" w:rsidRDefault="00504DF3">
            <w:pPr>
              <w:widowControl w:val="0"/>
              <w:pBdr>
                <w:top w:val="nil"/>
                <w:left w:val="nil"/>
                <w:bottom w:val="nil"/>
                <w:right w:val="nil"/>
                <w:between w:val="nil"/>
              </w:pBdr>
              <w:spacing w:line="240" w:lineRule="auto"/>
              <w:rPr>
                <w:rFonts w:ascii="Arial" w:hAnsi="Arial" w:cs="Arial"/>
              </w:rPr>
            </w:pPr>
          </w:p>
        </w:tc>
        <w:tc>
          <w:tcPr>
            <w:tcW w:w="3008" w:type="dxa"/>
            <w:shd w:val="clear" w:color="auto" w:fill="auto"/>
            <w:tcMar>
              <w:top w:w="100" w:type="dxa"/>
              <w:left w:w="100" w:type="dxa"/>
              <w:bottom w:w="100" w:type="dxa"/>
              <w:right w:w="100" w:type="dxa"/>
            </w:tcMar>
          </w:tcPr>
          <w:p w14:paraId="210F45EA" w14:textId="77777777" w:rsidR="00504DF3" w:rsidRPr="00141298" w:rsidRDefault="00504DF3">
            <w:pPr>
              <w:widowControl w:val="0"/>
              <w:pBdr>
                <w:top w:val="nil"/>
                <w:left w:val="nil"/>
                <w:bottom w:val="nil"/>
                <w:right w:val="nil"/>
                <w:between w:val="nil"/>
              </w:pBdr>
              <w:spacing w:line="240" w:lineRule="auto"/>
              <w:rPr>
                <w:rFonts w:ascii="Arial" w:hAnsi="Arial" w:cs="Arial"/>
              </w:rPr>
            </w:pPr>
          </w:p>
        </w:tc>
      </w:tr>
      <w:tr w:rsidR="00504DF3" w:rsidRPr="00141298" w14:paraId="4B863C9D" w14:textId="77777777">
        <w:tc>
          <w:tcPr>
            <w:tcW w:w="3008" w:type="dxa"/>
            <w:shd w:val="clear" w:color="auto" w:fill="auto"/>
            <w:tcMar>
              <w:top w:w="100" w:type="dxa"/>
              <w:left w:w="100" w:type="dxa"/>
              <w:bottom w:w="100" w:type="dxa"/>
              <w:right w:w="100" w:type="dxa"/>
            </w:tcMar>
          </w:tcPr>
          <w:p w14:paraId="4A7F70B3" w14:textId="77777777" w:rsidR="00504DF3" w:rsidRPr="00141298" w:rsidRDefault="00504DF3">
            <w:pPr>
              <w:widowControl w:val="0"/>
              <w:pBdr>
                <w:top w:val="nil"/>
                <w:left w:val="nil"/>
                <w:bottom w:val="nil"/>
                <w:right w:val="nil"/>
                <w:between w:val="nil"/>
              </w:pBdr>
              <w:spacing w:line="240" w:lineRule="auto"/>
              <w:rPr>
                <w:rFonts w:ascii="Arial" w:hAnsi="Arial" w:cs="Arial"/>
              </w:rPr>
            </w:pPr>
          </w:p>
        </w:tc>
        <w:tc>
          <w:tcPr>
            <w:tcW w:w="3008" w:type="dxa"/>
            <w:shd w:val="clear" w:color="auto" w:fill="auto"/>
            <w:tcMar>
              <w:top w:w="100" w:type="dxa"/>
              <w:left w:w="100" w:type="dxa"/>
              <w:bottom w:w="100" w:type="dxa"/>
              <w:right w:w="100" w:type="dxa"/>
            </w:tcMar>
          </w:tcPr>
          <w:p w14:paraId="161357C6" w14:textId="77777777" w:rsidR="00504DF3" w:rsidRPr="00141298" w:rsidRDefault="00504DF3">
            <w:pPr>
              <w:widowControl w:val="0"/>
              <w:pBdr>
                <w:top w:val="nil"/>
                <w:left w:val="nil"/>
                <w:bottom w:val="nil"/>
                <w:right w:val="nil"/>
                <w:between w:val="nil"/>
              </w:pBdr>
              <w:spacing w:line="240" w:lineRule="auto"/>
              <w:rPr>
                <w:rFonts w:ascii="Arial" w:hAnsi="Arial" w:cs="Arial"/>
              </w:rPr>
            </w:pPr>
          </w:p>
        </w:tc>
        <w:tc>
          <w:tcPr>
            <w:tcW w:w="3008" w:type="dxa"/>
            <w:shd w:val="clear" w:color="auto" w:fill="auto"/>
            <w:tcMar>
              <w:top w:w="100" w:type="dxa"/>
              <w:left w:w="100" w:type="dxa"/>
              <w:bottom w:w="100" w:type="dxa"/>
              <w:right w:w="100" w:type="dxa"/>
            </w:tcMar>
          </w:tcPr>
          <w:p w14:paraId="7F1B0B1C" w14:textId="77777777" w:rsidR="00504DF3" w:rsidRPr="00141298" w:rsidRDefault="00504DF3">
            <w:pPr>
              <w:widowControl w:val="0"/>
              <w:pBdr>
                <w:top w:val="nil"/>
                <w:left w:val="nil"/>
                <w:bottom w:val="nil"/>
                <w:right w:val="nil"/>
                <w:between w:val="nil"/>
              </w:pBdr>
              <w:spacing w:line="240" w:lineRule="auto"/>
              <w:rPr>
                <w:rFonts w:ascii="Arial" w:hAnsi="Arial" w:cs="Arial"/>
              </w:rPr>
            </w:pPr>
          </w:p>
        </w:tc>
      </w:tr>
    </w:tbl>
    <w:p w14:paraId="77D02E38" w14:textId="77777777" w:rsidR="00504DF3" w:rsidRPr="00141298" w:rsidRDefault="00504DF3">
      <w:pPr>
        <w:rPr>
          <w:rFonts w:ascii="Arial" w:hAnsi="Arial" w:cs="Arial"/>
        </w:rPr>
      </w:pPr>
      <w:bookmarkStart w:id="4" w:name="_pp8xko58wvc6" w:colFirst="0" w:colLast="0"/>
      <w:bookmarkEnd w:id="4"/>
    </w:p>
    <w:p w14:paraId="02F72467" w14:textId="77777777" w:rsidR="00504DF3" w:rsidRPr="00141298" w:rsidRDefault="00504DF3">
      <w:pPr>
        <w:rPr>
          <w:rFonts w:ascii="Arial" w:hAnsi="Arial" w:cs="Arial"/>
        </w:rPr>
      </w:pPr>
    </w:p>
    <w:p w14:paraId="5E3C25CF" w14:textId="77777777" w:rsidR="00504DF3" w:rsidRPr="00141298" w:rsidRDefault="00000000">
      <w:pPr>
        <w:pStyle w:val="Subtitle"/>
        <w:rPr>
          <w:rFonts w:ascii="Arial" w:hAnsi="Arial" w:cs="Arial"/>
          <w:color w:val="FFFFFF"/>
        </w:rPr>
      </w:pPr>
      <w:bookmarkStart w:id="5" w:name="_3srhqff76tq" w:colFirst="0" w:colLast="0"/>
      <w:bookmarkEnd w:id="5"/>
      <w:r w:rsidRPr="00141298">
        <w:rPr>
          <w:rFonts w:ascii="Arial" w:hAnsi="Arial" w:cs="Arial"/>
          <w:color w:val="FFFFFF"/>
          <w:shd w:val="clear" w:color="auto" w:fill="CD2355"/>
        </w:rPr>
        <w:t xml:space="preserve">Explorer task </w:t>
      </w:r>
      <w:r w:rsidRPr="00141298">
        <w:rPr>
          <w:rFonts w:ascii="Arial" w:hAnsi="Arial" w:cs="Arial"/>
        </w:rPr>
        <w:t xml:space="preserve"> </w:t>
      </w:r>
      <w:r w:rsidRPr="00141298">
        <w:rPr>
          <w:rFonts w:ascii="Arial" w:hAnsi="Arial" w:cs="Arial"/>
          <w:color w:val="FFFFFF"/>
        </w:rPr>
        <w:t>.</w:t>
      </w:r>
    </w:p>
    <w:p w14:paraId="44835E5A" w14:textId="77777777" w:rsidR="00504DF3" w:rsidRPr="00141298" w:rsidRDefault="00000000">
      <w:pPr>
        <w:rPr>
          <w:rFonts w:ascii="Arial" w:hAnsi="Arial" w:cs="Arial"/>
        </w:rPr>
      </w:pPr>
      <w:r w:rsidRPr="00141298">
        <w:rPr>
          <w:rFonts w:ascii="Arial" w:hAnsi="Arial" w:cs="Arial"/>
        </w:rPr>
        <w:t xml:space="preserve">IP addresses are assigned to each device connected to a network. </w:t>
      </w:r>
    </w:p>
    <w:p w14:paraId="7EC77F9A" w14:textId="77777777" w:rsidR="00504DF3" w:rsidRPr="00141298" w:rsidRDefault="00504DF3">
      <w:pPr>
        <w:rPr>
          <w:rFonts w:ascii="Arial" w:hAnsi="Arial" w:cs="Arial"/>
        </w:rPr>
      </w:pPr>
    </w:p>
    <w:p w14:paraId="46774024" w14:textId="77777777" w:rsidR="00504DF3" w:rsidRPr="00141298" w:rsidRDefault="00000000">
      <w:pPr>
        <w:rPr>
          <w:rFonts w:ascii="Arial" w:hAnsi="Arial" w:cs="Arial"/>
        </w:rPr>
      </w:pPr>
      <w:r w:rsidRPr="00141298">
        <w:rPr>
          <w:rFonts w:ascii="Arial" w:hAnsi="Arial" w:cs="Arial"/>
        </w:rPr>
        <w:t xml:space="preserve">Most IP addresses are allocated </w:t>
      </w:r>
      <w:r w:rsidRPr="00141298">
        <w:rPr>
          <w:rFonts w:ascii="Arial" w:hAnsi="Arial" w:cs="Arial"/>
          <w:b/>
        </w:rPr>
        <w:t>dynamically</w:t>
      </w:r>
      <w:r w:rsidRPr="00141298">
        <w:rPr>
          <w:rFonts w:ascii="Arial" w:hAnsi="Arial" w:cs="Arial"/>
        </w:rPr>
        <w:t>, using DHCP (Dynamic Host Configuration Protocol). DHCP will assign an IP address to a device when it joins the network for a set period of time (typically 24 hours). When the time period ends, the device must ask for the address to be renewed. Otherwise the address is freed up and can be allocated to another device.</w:t>
      </w:r>
    </w:p>
    <w:p w14:paraId="67E46F08" w14:textId="77777777" w:rsidR="00504DF3" w:rsidRPr="00141298" w:rsidRDefault="00504DF3">
      <w:pPr>
        <w:rPr>
          <w:rFonts w:ascii="Arial" w:hAnsi="Arial" w:cs="Arial"/>
        </w:rPr>
      </w:pPr>
    </w:p>
    <w:p w14:paraId="41846A76" w14:textId="77777777" w:rsidR="00504DF3" w:rsidRPr="00141298" w:rsidRDefault="00000000">
      <w:pPr>
        <w:rPr>
          <w:rFonts w:ascii="Arial" w:hAnsi="Arial" w:cs="Arial"/>
        </w:rPr>
      </w:pPr>
      <w:r w:rsidRPr="00141298">
        <w:rPr>
          <w:rFonts w:ascii="Arial" w:hAnsi="Arial" w:cs="Arial"/>
        </w:rPr>
        <w:t xml:space="preserve">Some devices are given </w:t>
      </w:r>
      <w:r w:rsidRPr="00141298">
        <w:rPr>
          <w:rFonts w:ascii="Arial" w:hAnsi="Arial" w:cs="Arial"/>
          <w:b/>
        </w:rPr>
        <w:t xml:space="preserve">static </w:t>
      </w:r>
      <w:r w:rsidRPr="00141298">
        <w:rPr>
          <w:rFonts w:ascii="Arial" w:hAnsi="Arial" w:cs="Arial"/>
        </w:rPr>
        <w:t xml:space="preserve">IP addresses. This means that a specific address is allocated and will remain with the device until it is reconfigured or the device is removed from the network. </w:t>
      </w:r>
    </w:p>
    <w:p w14:paraId="0FF50191" w14:textId="77777777" w:rsidR="00504DF3" w:rsidRPr="00141298" w:rsidRDefault="00504DF3">
      <w:pPr>
        <w:rPr>
          <w:rFonts w:ascii="Arial" w:hAnsi="Arial" w:cs="Arial"/>
        </w:rPr>
      </w:pPr>
    </w:p>
    <w:p w14:paraId="4549E334" w14:textId="77777777" w:rsidR="00504DF3" w:rsidRPr="00141298" w:rsidRDefault="00000000">
      <w:pPr>
        <w:rPr>
          <w:rFonts w:ascii="Arial" w:hAnsi="Arial" w:cs="Arial"/>
        </w:rPr>
      </w:pPr>
      <w:r w:rsidRPr="00141298">
        <w:rPr>
          <w:rFonts w:ascii="Arial" w:hAnsi="Arial" w:cs="Arial"/>
        </w:rPr>
        <w:t xml:space="preserve">Use an internet search to find an example of when a </w:t>
      </w:r>
      <w:r w:rsidRPr="00141298">
        <w:rPr>
          <w:rFonts w:ascii="Arial" w:hAnsi="Arial" w:cs="Arial"/>
          <w:b/>
        </w:rPr>
        <w:t>static IP address</w:t>
      </w:r>
      <w:r w:rsidRPr="00141298">
        <w:rPr>
          <w:rFonts w:ascii="Arial" w:hAnsi="Arial" w:cs="Arial"/>
        </w:rPr>
        <w:t xml:space="preserve"> might be required. Write your findings below.</w:t>
      </w:r>
    </w:p>
    <w:p w14:paraId="3E9E1F54" w14:textId="77777777" w:rsidR="00504DF3" w:rsidRPr="00141298" w:rsidRDefault="00504DF3">
      <w:pPr>
        <w:rPr>
          <w:rFonts w:ascii="Arial" w:hAnsi="Arial" w:cs="Arial"/>
        </w:rPr>
      </w:pPr>
    </w:p>
    <w:tbl>
      <w:tblPr>
        <w:tblStyle w:val="a1"/>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504DF3" w:rsidRPr="00141298" w14:paraId="6DDAE71B" w14:textId="77777777">
        <w:tc>
          <w:tcPr>
            <w:tcW w:w="9026" w:type="dxa"/>
            <w:shd w:val="clear" w:color="auto" w:fill="auto"/>
            <w:tcMar>
              <w:top w:w="100" w:type="dxa"/>
              <w:left w:w="100" w:type="dxa"/>
              <w:bottom w:w="100" w:type="dxa"/>
              <w:right w:w="100" w:type="dxa"/>
            </w:tcMar>
          </w:tcPr>
          <w:p w14:paraId="5324A066" w14:textId="77777777" w:rsidR="00504DF3" w:rsidRPr="00141298" w:rsidRDefault="00504DF3">
            <w:pPr>
              <w:widowControl w:val="0"/>
              <w:pBdr>
                <w:top w:val="nil"/>
                <w:left w:val="nil"/>
                <w:bottom w:val="nil"/>
                <w:right w:val="nil"/>
                <w:between w:val="nil"/>
              </w:pBdr>
              <w:spacing w:line="240" w:lineRule="auto"/>
              <w:rPr>
                <w:rFonts w:ascii="Arial" w:hAnsi="Arial" w:cs="Arial"/>
              </w:rPr>
            </w:pPr>
          </w:p>
          <w:p w14:paraId="3F2A3C73" w14:textId="77777777" w:rsidR="00504DF3" w:rsidRPr="00141298" w:rsidRDefault="00504DF3">
            <w:pPr>
              <w:widowControl w:val="0"/>
              <w:pBdr>
                <w:top w:val="nil"/>
                <w:left w:val="nil"/>
                <w:bottom w:val="nil"/>
                <w:right w:val="nil"/>
                <w:between w:val="nil"/>
              </w:pBdr>
              <w:spacing w:line="240" w:lineRule="auto"/>
              <w:rPr>
                <w:rFonts w:ascii="Arial" w:hAnsi="Arial" w:cs="Arial"/>
              </w:rPr>
            </w:pPr>
          </w:p>
          <w:p w14:paraId="525DE7FC" w14:textId="77777777" w:rsidR="00504DF3" w:rsidRPr="00141298" w:rsidRDefault="00504DF3">
            <w:pPr>
              <w:widowControl w:val="0"/>
              <w:pBdr>
                <w:top w:val="nil"/>
                <w:left w:val="nil"/>
                <w:bottom w:val="nil"/>
                <w:right w:val="nil"/>
                <w:between w:val="nil"/>
              </w:pBdr>
              <w:spacing w:line="240" w:lineRule="auto"/>
              <w:rPr>
                <w:rFonts w:ascii="Arial" w:hAnsi="Arial" w:cs="Arial"/>
              </w:rPr>
            </w:pPr>
          </w:p>
          <w:p w14:paraId="77999113" w14:textId="77777777" w:rsidR="00504DF3" w:rsidRDefault="00504DF3">
            <w:pPr>
              <w:widowControl w:val="0"/>
              <w:pBdr>
                <w:top w:val="nil"/>
                <w:left w:val="nil"/>
                <w:bottom w:val="nil"/>
                <w:right w:val="nil"/>
                <w:between w:val="nil"/>
              </w:pBdr>
              <w:spacing w:line="240" w:lineRule="auto"/>
              <w:rPr>
                <w:rFonts w:ascii="Arial" w:hAnsi="Arial" w:cs="Arial"/>
              </w:rPr>
            </w:pPr>
          </w:p>
          <w:p w14:paraId="3CDF0750" w14:textId="77777777" w:rsidR="00141298" w:rsidRPr="00141298" w:rsidRDefault="00141298">
            <w:pPr>
              <w:widowControl w:val="0"/>
              <w:pBdr>
                <w:top w:val="nil"/>
                <w:left w:val="nil"/>
                <w:bottom w:val="nil"/>
                <w:right w:val="nil"/>
                <w:between w:val="nil"/>
              </w:pBdr>
              <w:spacing w:line="240" w:lineRule="auto"/>
              <w:rPr>
                <w:rFonts w:ascii="Arial" w:hAnsi="Arial" w:cs="Arial"/>
              </w:rPr>
            </w:pPr>
          </w:p>
          <w:p w14:paraId="595F80A2" w14:textId="77777777" w:rsidR="00504DF3" w:rsidRPr="00141298" w:rsidRDefault="00504DF3">
            <w:pPr>
              <w:widowControl w:val="0"/>
              <w:pBdr>
                <w:top w:val="nil"/>
                <w:left w:val="nil"/>
                <w:bottom w:val="nil"/>
                <w:right w:val="nil"/>
                <w:between w:val="nil"/>
              </w:pBdr>
              <w:spacing w:line="240" w:lineRule="auto"/>
              <w:rPr>
                <w:rFonts w:ascii="Arial" w:hAnsi="Arial" w:cs="Arial"/>
              </w:rPr>
            </w:pPr>
          </w:p>
          <w:p w14:paraId="3FD6B512" w14:textId="77777777" w:rsidR="00504DF3" w:rsidRPr="00141298" w:rsidRDefault="00504DF3">
            <w:pPr>
              <w:widowControl w:val="0"/>
              <w:pBdr>
                <w:top w:val="nil"/>
                <w:left w:val="nil"/>
                <w:bottom w:val="nil"/>
                <w:right w:val="nil"/>
                <w:between w:val="nil"/>
              </w:pBdr>
              <w:spacing w:line="240" w:lineRule="auto"/>
              <w:rPr>
                <w:rFonts w:ascii="Arial" w:hAnsi="Arial" w:cs="Arial"/>
              </w:rPr>
            </w:pPr>
          </w:p>
          <w:p w14:paraId="2AED54CC" w14:textId="77777777" w:rsidR="00504DF3" w:rsidRPr="00141298" w:rsidRDefault="00504DF3">
            <w:pPr>
              <w:widowControl w:val="0"/>
              <w:pBdr>
                <w:top w:val="nil"/>
                <w:left w:val="nil"/>
                <w:bottom w:val="nil"/>
                <w:right w:val="nil"/>
                <w:between w:val="nil"/>
              </w:pBdr>
              <w:spacing w:line="240" w:lineRule="auto"/>
              <w:rPr>
                <w:rFonts w:ascii="Arial" w:hAnsi="Arial" w:cs="Arial"/>
              </w:rPr>
            </w:pPr>
          </w:p>
        </w:tc>
      </w:tr>
    </w:tbl>
    <w:p w14:paraId="01E0DE37" w14:textId="77777777" w:rsidR="00504DF3" w:rsidRPr="00141298" w:rsidRDefault="00504DF3">
      <w:pPr>
        <w:rPr>
          <w:rFonts w:ascii="Arial" w:hAnsi="Arial" w:cs="Arial"/>
        </w:rPr>
      </w:pPr>
    </w:p>
    <w:p w14:paraId="2AB98A92" w14:textId="77777777" w:rsidR="00504DF3" w:rsidRPr="00141298" w:rsidRDefault="00504DF3">
      <w:pPr>
        <w:rPr>
          <w:rFonts w:ascii="Arial" w:hAnsi="Arial" w:cs="Arial"/>
          <w:color w:val="666666"/>
          <w:sz w:val="18"/>
          <w:szCs w:val="18"/>
        </w:rPr>
      </w:pPr>
    </w:p>
    <w:p w14:paraId="2B05CB6C" w14:textId="77777777" w:rsidR="00504DF3" w:rsidRPr="00141298" w:rsidRDefault="00504DF3">
      <w:pPr>
        <w:spacing w:line="331" w:lineRule="auto"/>
        <w:rPr>
          <w:rFonts w:ascii="Arial" w:hAnsi="Arial" w:cs="Arial"/>
          <w:b/>
        </w:rPr>
      </w:pPr>
    </w:p>
    <w:p w14:paraId="1859CA8C" w14:textId="77777777" w:rsidR="00504DF3" w:rsidRPr="00141298" w:rsidRDefault="00504DF3">
      <w:pPr>
        <w:rPr>
          <w:rFonts w:ascii="Arial" w:hAnsi="Arial" w:cs="Arial"/>
          <w:color w:val="666666"/>
          <w:sz w:val="18"/>
          <w:szCs w:val="18"/>
        </w:rPr>
      </w:pPr>
    </w:p>
    <w:sectPr w:rsidR="00504DF3" w:rsidRPr="00141298">
      <w:headerReference w:type="even" r:id="rId13"/>
      <w:headerReference w:type="default" r:id="rId14"/>
      <w:footerReference w:type="even" r:id="rId15"/>
      <w:footerReference w:type="default" r:id="rId16"/>
      <w:headerReference w:type="first" r:id="rId17"/>
      <w:footerReference w:type="first" r:id="rId18"/>
      <w:pgSz w:w="11906" w:h="16838"/>
      <w:pgMar w:top="1275" w:right="1440" w:bottom="1440" w:left="1440" w:header="566"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347685" w14:textId="77777777" w:rsidR="00E35758" w:rsidRDefault="00E35758">
      <w:pPr>
        <w:spacing w:line="240" w:lineRule="auto"/>
      </w:pPr>
      <w:r>
        <w:separator/>
      </w:r>
    </w:p>
  </w:endnote>
  <w:endnote w:type="continuationSeparator" w:id="0">
    <w:p w14:paraId="5E4DD179" w14:textId="77777777" w:rsidR="00E35758" w:rsidRDefault="00E357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Quicksand">
    <w:altName w:val="Calibri"/>
    <w:charset w:val="4D"/>
    <w:family w:val="auto"/>
    <w:pitch w:val="variable"/>
    <w:sig w:usb0="A00000FF" w:usb1="4000205B" w:usb2="00000000" w:usb3="00000000" w:csb0="00000193" w:csb1="00000000"/>
  </w:font>
  <w:font w:name="Quicksand Medium">
    <w:altName w:val="Calibri"/>
    <w:charset w:val="4D"/>
    <w:family w:val="auto"/>
    <w:pitch w:val="variable"/>
    <w:sig w:usb0="A00000FF" w:usb1="4000205B" w:usb2="00000000" w:usb3="00000000" w:csb0="00000193" w:csb1="00000000"/>
  </w:font>
  <w:font w:name="Quicksand SemiBold">
    <w:altName w:val="Calibri"/>
    <w:charset w:val="4D"/>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E6F582EB-495A-4FE4-8294-F2B469A4DF7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3636866-3F34-44CD-887E-137B86449E5F}"/>
  </w:font>
  <w:font w:name="Cambria">
    <w:panose1 w:val="02040503050406030204"/>
    <w:charset w:val="00"/>
    <w:family w:val="roman"/>
    <w:pitch w:val="variable"/>
    <w:sig w:usb0="E00006FF" w:usb1="420024FF" w:usb2="02000000" w:usb3="00000000" w:csb0="0000019F" w:csb1="00000000"/>
    <w:embedRegular r:id="rId3" w:fontKey="{205292FC-72F1-4542-81AE-415D387095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75186" w14:textId="77777777" w:rsidR="00282338" w:rsidRDefault="002823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4F9D4" w14:textId="77777777" w:rsidR="00504DF3" w:rsidRPr="00A83B11" w:rsidRDefault="00000000">
    <w:pPr>
      <w:rPr>
        <w:rFonts w:ascii="Arial" w:hAnsi="Arial" w:cs="Arial"/>
        <w:color w:val="666666"/>
        <w:sz w:val="18"/>
        <w:szCs w:val="18"/>
      </w:rPr>
    </w:pPr>
    <w:r w:rsidRPr="00A83B11">
      <w:rPr>
        <w:rFonts w:ascii="Arial" w:hAnsi="Arial" w:cs="Arial"/>
        <w:color w:val="666666"/>
        <w:sz w:val="18"/>
        <w:szCs w:val="18"/>
      </w:rPr>
      <w:t xml:space="preserve">Page </w:t>
    </w:r>
    <w:r w:rsidRPr="00A83B11">
      <w:rPr>
        <w:rFonts w:ascii="Arial" w:hAnsi="Arial" w:cs="Arial"/>
        <w:color w:val="666666"/>
        <w:sz w:val="18"/>
        <w:szCs w:val="18"/>
      </w:rPr>
      <w:fldChar w:fldCharType="begin"/>
    </w:r>
    <w:r w:rsidRPr="00A83B11">
      <w:rPr>
        <w:rFonts w:ascii="Arial" w:hAnsi="Arial" w:cs="Arial"/>
        <w:color w:val="666666"/>
        <w:sz w:val="18"/>
        <w:szCs w:val="18"/>
      </w:rPr>
      <w:instrText>PAGE</w:instrText>
    </w:r>
    <w:r w:rsidRPr="00A83B11">
      <w:rPr>
        <w:rFonts w:ascii="Arial" w:hAnsi="Arial" w:cs="Arial"/>
        <w:color w:val="666666"/>
        <w:sz w:val="18"/>
        <w:szCs w:val="18"/>
      </w:rPr>
      <w:fldChar w:fldCharType="separate"/>
    </w:r>
    <w:r w:rsidR="00A83B11" w:rsidRPr="00A83B11">
      <w:rPr>
        <w:rFonts w:ascii="Arial" w:hAnsi="Arial" w:cs="Arial"/>
        <w:noProof/>
        <w:color w:val="666666"/>
        <w:sz w:val="18"/>
        <w:szCs w:val="18"/>
      </w:rPr>
      <w:t>2</w:t>
    </w:r>
    <w:r w:rsidRPr="00A83B11">
      <w:rPr>
        <w:rFonts w:ascii="Arial" w:hAnsi="Arial" w:cs="Arial"/>
        <w:color w:val="666666"/>
        <w:sz w:val="18"/>
        <w:szCs w:val="18"/>
      </w:rPr>
      <w:fldChar w:fldCharType="end"/>
    </w:r>
    <w:r w:rsidRPr="00A83B11">
      <w:rPr>
        <w:rFonts w:ascii="Arial" w:hAnsi="Arial" w:cs="Arial"/>
        <w:color w:val="666666"/>
        <w:sz w:val="18"/>
        <w:szCs w:val="18"/>
      </w:rPr>
      <w:tab/>
    </w:r>
    <w:r w:rsidRPr="00A83B11">
      <w:rPr>
        <w:rFonts w:ascii="Arial" w:hAnsi="Arial" w:cs="Arial"/>
        <w:color w:val="666666"/>
        <w:sz w:val="18"/>
        <w:szCs w:val="18"/>
      </w:rPr>
      <w:tab/>
    </w:r>
    <w:r w:rsidRPr="00A83B11">
      <w:rPr>
        <w:rFonts w:ascii="Arial" w:hAnsi="Arial" w:cs="Arial"/>
        <w:color w:val="666666"/>
        <w:sz w:val="18"/>
        <w:szCs w:val="18"/>
      </w:rPr>
      <w:tab/>
    </w:r>
    <w:r w:rsidRPr="00A83B11">
      <w:rPr>
        <w:rFonts w:ascii="Arial" w:hAnsi="Arial" w:cs="Arial"/>
        <w:color w:val="666666"/>
        <w:sz w:val="18"/>
        <w:szCs w:val="18"/>
      </w:rPr>
      <w:tab/>
    </w:r>
    <w:r w:rsidRPr="00A83B11">
      <w:rPr>
        <w:rFonts w:ascii="Arial" w:hAnsi="Arial" w:cs="Arial"/>
        <w:color w:val="666666"/>
        <w:sz w:val="18"/>
        <w:szCs w:val="18"/>
      </w:rPr>
      <w:tab/>
    </w:r>
    <w:r w:rsidRPr="00A83B11">
      <w:rPr>
        <w:rFonts w:ascii="Arial" w:hAnsi="Arial" w:cs="Arial"/>
        <w:color w:val="666666"/>
        <w:sz w:val="18"/>
        <w:szCs w:val="18"/>
      </w:rPr>
      <w:tab/>
    </w:r>
    <w:r w:rsidRPr="00A83B11">
      <w:rPr>
        <w:rFonts w:ascii="Arial" w:hAnsi="Arial" w:cs="Arial"/>
        <w:color w:val="666666"/>
        <w:sz w:val="18"/>
        <w:szCs w:val="18"/>
      </w:rPr>
      <w:tab/>
    </w:r>
    <w:r w:rsidRPr="00A83B11">
      <w:rPr>
        <w:rFonts w:ascii="Arial" w:hAnsi="Arial" w:cs="Arial"/>
        <w:color w:val="666666"/>
        <w:sz w:val="18"/>
        <w:szCs w:val="18"/>
      </w:rPr>
      <w:tab/>
    </w:r>
    <w:r w:rsidRPr="00A83B11">
      <w:rPr>
        <w:rFonts w:ascii="Arial" w:hAnsi="Arial" w:cs="Arial"/>
        <w:color w:val="666666"/>
        <w:sz w:val="18"/>
        <w:szCs w:val="18"/>
      </w:rPr>
      <w:tab/>
    </w:r>
  </w:p>
  <w:p w14:paraId="00212278" w14:textId="77777777" w:rsidR="00504DF3" w:rsidRPr="00A83B11" w:rsidRDefault="00504DF3">
    <w:pPr>
      <w:rPr>
        <w:rFonts w:ascii="Arial" w:hAnsi="Arial" w:cs="Arial"/>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C79EB" w14:textId="77777777" w:rsidR="00504DF3" w:rsidRPr="00A83B11" w:rsidRDefault="00000000">
    <w:pPr>
      <w:rPr>
        <w:rFonts w:ascii="Arial" w:hAnsi="Arial" w:cs="Arial"/>
        <w:color w:val="666666"/>
        <w:sz w:val="18"/>
        <w:szCs w:val="18"/>
      </w:rPr>
    </w:pPr>
    <w:r w:rsidRPr="00A83B11">
      <w:rPr>
        <w:rFonts w:ascii="Arial" w:hAnsi="Arial" w:cs="Arial"/>
        <w:color w:val="666666"/>
        <w:sz w:val="18"/>
        <w:szCs w:val="18"/>
      </w:rPr>
      <w:t xml:space="preserve">Page </w:t>
    </w:r>
    <w:r w:rsidRPr="00A83B11">
      <w:rPr>
        <w:rFonts w:ascii="Arial" w:hAnsi="Arial" w:cs="Arial"/>
        <w:color w:val="666666"/>
        <w:sz w:val="18"/>
        <w:szCs w:val="18"/>
      </w:rPr>
      <w:fldChar w:fldCharType="begin"/>
    </w:r>
    <w:r w:rsidRPr="00A83B11">
      <w:rPr>
        <w:rFonts w:ascii="Arial" w:hAnsi="Arial" w:cs="Arial"/>
        <w:color w:val="666666"/>
        <w:sz w:val="18"/>
        <w:szCs w:val="18"/>
      </w:rPr>
      <w:instrText>PAGE</w:instrText>
    </w:r>
    <w:r w:rsidRPr="00A83B11">
      <w:rPr>
        <w:rFonts w:ascii="Arial" w:hAnsi="Arial" w:cs="Arial"/>
        <w:color w:val="666666"/>
        <w:sz w:val="18"/>
        <w:szCs w:val="18"/>
      </w:rPr>
      <w:fldChar w:fldCharType="separate"/>
    </w:r>
    <w:r w:rsidR="00A83B11" w:rsidRPr="00A83B11">
      <w:rPr>
        <w:rFonts w:ascii="Arial" w:hAnsi="Arial" w:cs="Arial"/>
        <w:noProof/>
        <w:color w:val="666666"/>
        <w:sz w:val="18"/>
        <w:szCs w:val="18"/>
      </w:rPr>
      <w:t>1</w:t>
    </w:r>
    <w:r w:rsidRPr="00A83B11">
      <w:rPr>
        <w:rFonts w:ascii="Arial" w:hAnsi="Arial" w:cs="Arial"/>
        <w:color w:val="666666"/>
        <w:sz w:val="18"/>
        <w:szCs w:val="18"/>
      </w:rPr>
      <w:fldChar w:fldCharType="end"/>
    </w:r>
    <w:r w:rsidRPr="00A83B11">
      <w:rPr>
        <w:rFonts w:ascii="Arial" w:hAnsi="Arial" w:cs="Arial"/>
        <w:color w:val="666666"/>
        <w:sz w:val="18"/>
        <w:szCs w:val="18"/>
      </w:rPr>
      <w:tab/>
    </w:r>
  </w:p>
  <w:p w14:paraId="0D2E00BE" w14:textId="331BA2B7" w:rsidR="00504DF3" w:rsidRPr="00955DA6" w:rsidRDefault="00000000">
    <w:pPr>
      <w:rPr>
        <w:rFonts w:ascii="Arial" w:hAnsi="Arial" w:cs="Arial"/>
        <w:color w:val="666666"/>
        <w:sz w:val="18"/>
        <w:szCs w:val="18"/>
      </w:rPr>
    </w:pPr>
    <w:r w:rsidRPr="00955DA6">
      <w:rPr>
        <w:rFonts w:ascii="Arial" w:hAnsi="Arial" w:cs="Arial"/>
        <w:sz w:val="20"/>
        <w:szCs w:val="20"/>
      </w:rPr>
      <w:t xml:space="preserve">Version 1, </w:t>
    </w:r>
    <w:r w:rsidR="00282338">
      <w:rPr>
        <w:rFonts w:ascii="Arial" w:hAnsi="Arial" w:cs="Arial"/>
        <w:sz w:val="20"/>
        <w:szCs w:val="20"/>
      </w:rPr>
      <w:t>June</w:t>
    </w:r>
    <w:r w:rsidRPr="00955DA6">
      <w:rPr>
        <w:rFonts w:ascii="Arial" w:hAnsi="Arial" w:cs="Arial"/>
        <w:sz w:val="20"/>
        <w:szCs w:val="20"/>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094CE8" w14:textId="77777777" w:rsidR="00E35758" w:rsidRDefault="00E35758">
      <w:pPr>
        <w:spacing w:line="240" w:lineRule="auto"/>
      </w:pPr>
      <w:r>
        <w:separator/>
      </w:r>
    </w:p>
  </w:footnote>
  <w:footnote w:type="continuationSeparator" w:id="0">
    <w:p w14:paraId="40D0DBC2" w14:textId="77777777" w:rsidR="00E35758" w:rsidRDefault="00E3575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19F3D" w14:textId="77777777" w:rsidR="00504DF3" w:rsidRDefault="00504DF3">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E248CC" w14:textId="77777777" w:rsidR="00504DF3" w:rsidRPr="00A83B11" w:rsidRDefault="00000000">
    <w:pPr>
      <w:tabs>
        <w:tab w:val="center" w:pos="4513"/>
        <w:tab w:val="right" w:pos="9026"/>
      </w:tabs>
      <w:spacing w:line="240" w:lineRule="auto"/>
      <w:jc w:val="right"/>
      <w:rPr>
        <w:rFonts w:ascii="Arial" w:hAnsi="Arial" w:cs="Arial"/>
        <w:color w:val="666666"/>
        <w:sz w:val="16"/>
        <w:szCs w:val="16"/>
      </w:rPr>
    </w:pPr>
    <w:r w:rsidRPr="00A83B11">
      <w:rPr>
        <w:rFonts w:ascii="Arial" w:hAnsi="Arial" w:cs="Arial"/>
        <w:color w:val="666666"/>
        <w:sz w:val="16"/>
        <w:szCs w:val="16"/>
      </w:rPr>
      <w:t>Digital environments</w:t>
    </w:r>
  </w:p>
  <w:p w14:paraId="0B0F87F7" w14:textId="77777777" w:rsidR="00504DF3" w:rsidRPr="00A83B11" w:rsidRDefault="00000000">
    <w:pPr>
      <w:tabs>
        <w:tab w:val="center" w:pos="4513"/>
        <w:tab w:val="right" w:pos="9026"/>
      </w:tabs>
      <w:spacing w:line="240" w:lineRule="auto"/>
      <w:jc w:val="right"/>
      <w:rPr>
        <w:rFonts w:ascii="Arial" w:hAnsi="Arial" w:cs="Arial"/>
        <w:color w:val="666666"/>
        <w:sz w:val="16"/>
        <w:szCs w:val="16"/>
      </w:rPr>
    </w:pPr>
    <w:r w:rsidRPr="00A83B11">
      <w:rPr>
        <w:rFonts w:ascii="Arial" w:hAnsi="Arial" w:cs="Arial"/>
        <w:color w:val="666666"/>
        <w:sz w:val="16"/>
        <w:szCs w:val="16"/>
      </w:rPr>
      <w:t>Lesson 5 – Communication over networks</w:t>
    </w:r>
  </w:p>
  <w:p w14:paraId="6DDFB7A4" w14:textId="77777777" w:rsidR="00504DF3" w:rsidRPr="00A83B11" w:rsidRDefault="00000000">
    <w:pPr>
      <w:tabs>
        <w:tab w:val="center" w:pos="4513"/>
        <w:tab w:val="right" w:pos="9026"/>
      </w:tabs>
      <w:spacing w:line="240" w:lineRule="auto"/>
      <w:jc w:val="right"/>
      <w:rPr>
        <w:rFonts w:ascii="Arial" w:hAnsi="Arial" w:cs="Arial"/>
        <w:color w:val="666666"/>
        <w:sz w:val="16"/>
        <w:szCs w:val="16"/>
      </w:rPr>
    </w:pPr>
    <w:r w:rsidRPr="00A83B11">
      <w:rPr>
        <w:rFonts w:ascii="Arial" w:hAnsi="Arial" w:cs="Arial"/>
        <w:color w:val="666666"/>
        <w:sz w:val="16"/>
        <w:szCs w:val="16"/>
      </w:rPr>
      <w:t>Activity sheet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33B3E" w14:textId="77777777" w:rsidR="00504DF3" w:rsidRPr="00A83B11" w:rsidRDefault="00000000">
    <w:pPr>
      <w:pBdr>
        <w:top w:val="nil"/>
        <w:left w:val="nil"/>
        <w:bottom w:val="nil"/>
        <w:right w:val="nil"/>
        <w:between w:val="nil"/>
      </w:pBdr>
      <w:tabs>
        <w:tab w:val="center" w:pos="4513"/>
        <w:tab w:val="right" w:pos="9026"/>
      </w:tabs>
      <w:spacing w:line="240" w:lineRule="auto"/>
      <w:jc w:val="right"/>
      <w:rPr>
        <w:rFonts w:ascii="Arial" w:hAnsi="Arial" w:cs="Arial"/>
        <w:color w:val="666666"/>
        <w:sz w:val="16"/>
        <w:szCs w:val="16"/>
      </w:rPr>
    </w:pPr>
    <w:r w:rsidRPr="00A83B11">
      <w:rPr>
        <w:rFonts w:ascii="Arial" w:hAnsi="Arial" w:cs="Arial"/>
        <w:color w:val="666666"/>
        <w:sz w:val="16"/>
        <w:szCs w:val="16"/>
      </w:rPr>
      <w:t>Digital environments</w:t>
    </w:r>
  </w:p>
  <w:p w14:paraId="2F84B091" w14:textId="77777777" w:rsidR="00504DF3" w:rsidRPr="00A83B11" w:rsidRDefault="00000000">
    <w:pPr>
      <w:pBdr>
        <w:top w:val="nil"/>
        <w:left w:val="nil"/>
        <w:bottom w:val="nil"/>
        <w:right w:val="nil"/>
        <w:between w:val="nil"/>
      </w:pBdr>
      <w:tabs>
        <w:tab w:val="center" w:pos="4513"/>
        <w:tab w:val="right" w:pos="9026"/>
      </w:tabs>
      <w:spacing w:line="240" w:lineRule="auto"/>
      <w:jc w:val="right"/>
      <w:rPr>
        <w:rFonts w:ascii="Arial" w:hAnsi="Arial" w:cs="Arial"/>
        <w:color w:val="666666"/>
        <w:sz w:val="16"/>
        <w:szCs w:val="16"/>
      </w:rPr>
    </w:pPr>
    <w:r w:rsidRPr="00A83B11">
      <w:rPr>
        <w:rFonts w:ascii="Arial" w:hAnsi="Arial" w:cs="Arial"/>
        <w:color w:val="666666"/>
        <w:sz w:val="16"/>
        <w:szCs w:val="16"/>
      </w:rPr>
      <w:t>Lesson 5 – Communication over networks</w:t>
    </w:r>
  </w:p>
  <w:p w14:paraId="10767E13" w14:textId="310E2AC7" w:rsidR="00504DF3" w:rsidRPr="00A83B11" w:rsidRDefault="00000000">
    <w:pPr>
      <w:pBdr>
        <w:top w:val="nil"/>
        <w:left w:val="nil"/>
        <w:bottom w:val="nil"/>
        <w:right w:val="nil"/>
        <w:between w:val="nil"/>
      </w:pBdr>
      <w:tabs>
        <w:tab w:val="center" w:pos="4513"/>
        <w:tab w:val="right" w:pos="9026"/>
      </w:tabs>
      <w:spacing w:line="240" w:lineRule="auto"/>
      <w:jc w:val="right"/>
      <w:rPr>
        <w:rFonts w:ascii="Arial" w:hAnsi="Arial" w:cs="Arial"/>
        <w:color w:val="666666"/>
        <w:sz w:val="16"/>
        <w:szCs w:val="16"/>
      </w:rPr>
    </w:pPr>
    <w:r w:rsidRPr="00A83B11">
      <w:rPr>
        <w:rFonts w:ascii="Arial" w:hAnsi="Arial" w:cs="Arial"/>
        <w:color w:val="666666"/>
        <w:sz w:val="16"/>
        <w:szCs w:val="16"/>
      </w:rPr>
      <w:t>Activity sheet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FB2D2E"/>
    <w:multiLevelType w:val="multilevel"/>
    <w:tmpl w:val="CF6639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4DC49D2"/>
    <w:multiLevelType w:val="multilevel"/>
    <w:tmpl w:val="99C49A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01286465">
    <w:abstractNumId w:val="0"/>
  </w:num>
  <w:num w:numId="2" w16cid:durableId="6009175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displayBackgroundShap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DF3"/>
    <w:rsid w:val="000A2F62"/>
    <w:rsid w:val="000F6701"/>
    <w:rsid w:val="00141298"/>
    <w:rsid w:val="00274134"/>
    <w:rsid w:val="00282338"/>
    <w:rsid w:val="00504DF3"/>
    <w:rsid w:val="008F4334"/>
    <w:rsid w:val="00927A25"/>
    <w:rsid w:val="00955DA6"/>
    <w:rsid w:val="00A83B11"/>
    <w:rsid w:val="00AB44EB"/>
    <w:rsid w:val="00E06A87"/>
    <w:rsid w:val="00E35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521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Quicksand" w:eastAsia="Quicksand" w:hAnsi="Quicksand" w:cs="Quicksand"/>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sz w:val="36"/>
      <w:szCs w:val="36"/>
    </w:rPr>
  </w:style>
  <w:style w:type="paragraph" w:styleId="Heading2">
    <w:name w:val="heading 2"/>
    <w:basedOn w:val="Normal"/>
    <w:next w:val="Normal"/>
    <w:uiPriority w:val="9"/>
    <w:semiHidden/>
    <w:unhideWhenUsed/>
    <w:qFormat/>
    <w:pPr>
      <w:keepNext/>
      <w:keepLines/>
      <w:spacing w:before="320" w:after="120"/>
      <w:outlineLvl w:val="1"/>
    </w:pPr>
    <w:rPr>
      <w:rFonts w:ascii="Quicksand Medium" w:eastAsia="Quicksand Medium" w:hAnsi="Quicksand Medium" w:cs="Quicksand Medium"/>
      <w:sz w:val="32"/>
      <w:szCs w:val="32"/>
    </w:rPr>
  </w:style>
  <w:style w:type="paragraph" w:styleId="Heading3">
    <w:name w:val="heading 3"/>
    <w:basedOn w:val="Normal"/>
    <w:next w:val="Normal"/>
    <w:uiPriority w:val="9"/>
    <w:semiHidden/>
    <w:unhideWhenUsed/>
    <w:qFormat/>
    <w:pPr>
      <w:keepNext/>
      <w:keepLines/>
      <w:spacing w:before="320" w:after="80"/>
      <w:outlineLvl w:val="2"/>
    </w:pPr>
    <w:rPr>
      <w:sz w:val="28"/>
      <w:szCs w:val="28"/>
    </w:rPr>
  </w:style>
  <w:style w:type="paragraph" w:styleId="Heading4">
    <w:name w:val="heading 4"/>
    <w:basedOn w:val="Normal"/>
    <w:next w:val="Normal"/>
    <w:uiPriority w:val="9"/>
    <w:semiHidden/>
    <w:unhideWhenUsed/>
    <w:qFormat/>
    <w:pPr>
      <w:keepNext/>
      <w:keepLines/>
      <w:spacing w:before="280" w:after="80"/>
      <w:outlineLvl w:val="3"/>
    </w:pPr>
    <w:rPr>
      <w:rFonts w:ascii="Quicksand SemiBold" w:eastAsia="Quicksand SemiBold" w:hAnsi="Quicksand SemiBold" w:cs="Quicksand SemiBold"/>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120" w:after="120"/>
    </w:pPr>
    <w:rPr>
      <w:rFonts w:ascii="Quicksand SemiBold" w:eastAsia="Quicksand SemiBold" w:hAnsi="Quicksand SemiBold" w:cs="Quicksand SemiBold"/>
      <w:color w:val="CD2355"/>
      <w:sz w:val="48"/>
      <w:szCs w:val="48"/>
    </w:rPr>
  </w:style>
  <w:style w:type="paragraph" w:styleId="Subtitle">
    <w:name w:val="Subtitle"/>
    <w:basedOn w:val="Normal"/>
    <w:next w:val="Normal"/>
    <w:uiPriority w:val="11"/>
    <w:qFormat/>
    <w:pPr>
      <w:keepNext/>
      <w:keepLines/>
      <w:spacing w:before="160" w:after="280"/>
    </w:pPr>
    <w:rPr>
      <w:b/>
      <w:color w:val="CD2355"/>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A83B11"/>
    <w:pPr>
      <w:tabs>
        <w:tab w:val="center" w:pos="4513"/>
        <w:tab w:val="right" w:pos="9026"/>
      </w:tabs>
      <w:spacing w:line="240" w:lineRule="auto"/>
    </w:pPr>
  </w:style>
  <w:style w:type="character" w:customStyle="1" w:styleId="FooterChar">
    <w:name w:val="Footer Char"/>
    <w:basedOn w:val="DefaultParagraphFont"/>
    <w:link w:val="Footer"/>
    <w:uiPriority w:val="99"/>
    <w:rsid w:val="00A83B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D7052BD-D7E9-4C4F-9FDB-FA74547EF2D4}">
  <ds:schemaRefs>
    <ds:schemaRef ds:uri="http://schemas.microsoft.com/sharepoint/v3/contenttype/forms"/>
  </ds:schemaRefs>
</ds:datastoreItem>
</file>

<file path=customXml/itemProps2.xml><?xml version="1.0" encoding="utf-8"?>
<ds:datastoreItem xmlns:ds="http://schemas.openxmlformats.org/officeDocument/2006/customXml" ds:itemID="{289263C6-AF73-40AA-8541-0002871D57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3c77ee-4b4c-4c71-81d8-13ade05a2728"/>
    <ds:schemaRef ds:uri="35bd0bae-f88e-4010-86b3-4f837abcc0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0A3200-12CD-4D3F-856F-C84DEC855E50}">
  <ds:schemaRefs>
    <ds:schemaRef ds:uri="http://schemas.microsoft.com/office/2006/metadata/properties"/>
    <ds:schemaRef ds:uri="http://schemas.microsoft.com/office/infopath/2007/PartnerControls"/>
    <ds:schemaRef ds:uri="35bd0bae-f88e-4010-86b3-4f837abcc0be"/>
    <ds:schemaRef ds:uri="793c77ee-4b4c-4c71-81d8-13ade05a272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408</Words>
  <Characters>2095</Characters>
  <Application>Microsoft Office Word</Application>
  <DocSecurity>0</DocSecurity>
  <Lines>91</Lines>
  <Paragraphs>50</Paragraphs>
  <ScaleCrop>false</ScaleCrop>
  <Company/>
  <LinksUpToDate>false</LinksUpToDate>
  <CharactersWithSpaces>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2023-12-04T15:44:00Z</dcterms:created>
  <dcterms:modified xsi:type="dcterms:W3CDTF">2024-06-11T15:17:00Z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