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74A003" w14:textId="77777777" w:rsidR="004B6005" w:rsidRPr="00346B91" w:rsidRDefault="00000000">
      <w:pPr>
        <w:pStyle w:val="Title"/>
        <w:rPr>
          <w:rFonts w:ascii="Arial" w:hAnsi="Arial" w:cs="Arial"/>
          <w:shd w:val="clear" w:color="auto" w:fill="CFE2F3"/>
        </w:rPr>
      </w:pPr>
      <w:r w:rsidRPr="00346B91">
        <w:rPr>
          <w:rFonts w:ascii="Arial" w:hAnsi="Arial" w:cs="Arial"/>
          <w:noProof/>
          <w:sz w:val="22"/>
          <w:szCs w:val="22"/>
        </w:rPr>
        <w:drawing>
          <wp:anchor distT="0" distB="0" distL="0" distR="0" simplePos="0" relativeHeight="251658240" behindDoc="0" locked="0" layoutInCell="1" hidden="0" allowOverlap="1" wp14:anchorId="71E40EDA" wp14:editId="551AA7FF">
            <wp:simplePos x="0" y="0"/>
            <wp:positionH relativeFrom="page">
              <wp:posOffset>914400</wp:posOffset>
            </wp:positionH>
            <wp:positionV relativeFrom="page">
              <wp:posOffset>270000</wp:posOffset>
            </wp:positionV>
            <wp:extent cx="1663200" cy="504000"/>
            <wp:effectExtent l="0" t="0" r="0" b="0"/>
            <wp:wrapSquare wrapText="right"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663200" cy="504000"/>
                    </a:xfrm>
                    <a:prstGeom prst="rect">
                      <a:avLst/>
                    </a:prstGeom>
                    <a:ln/>
                  </pic:spPr>
                </pic:pic>
              </a:graphicData>
            </a:graphic>
          </wp:anchor>
        </w:drawing>
      </w:r>
      <w:r w:rsidRPr="00346B91">
        <w:rPr>
          <w:rFonts w:ascii="Arial" w:hAnsi="Arial" w:cs="Arial"/>
        </w:rPr>
        <w:t>Summative assessment – Answers</w:t>
      </w:r>
    </w:p>
    <w:p w14:paraId="552B6656" w14:textId="77777777" w:rsidR="004B6005" w:rsidRPr="00346B91" w:rsidRDefault="00000000">
      <w:pPr>
        <w:pStyle w:val="Heading2"/>
        <w:rPr>
          <w:rFonts w:ascii="Arial" w:hAnsi="Arial" w:cs="Arial"/>
        </w:rPr>
      </w:pPr>
      <w:bookmarkStart w:id="0" w:name="_30j0zll" w:colFirst="0" w:colLast="0"/>
      <w:bookmarkEnd w:id="0"/>
      <w:r w:rsidRPr="00346B91">
        <w:rPr>
          <w:rFonts w:ascii="Arial" w:hAnsi="Arial" w:cs="Arial"/>
        </w:rPr>
        <w:t>Networks</w:t>
      </w:r>
    </w:p>
    <w:p w14:paraId="7D01C383" w14:textId="77777777" w:rsidR="004B6005" w:rsidRPr="00346B91" w:rsidRDefault="004B6005">
      <w:pPr>
        <w:rPr>
          <w:rFonts w:ascii="Arial" w:hAnsi="Arial" w:cs="Arial"/>
          <w:b/>
        </w:rPr>
      </w:pPr>
    </w:p>
    <w:p w14:paraId="47B6635D" w14:textId="77777777" w:rsidR="004B6005" w:rsidRPr="00346B91" w:rsidRDefault="00000000">
      <w:pPr>
        <w:rPr>
          <w:rFonts w:ascii="Arial" w:hAnsi="Arial" w:cs="Arial"/>
        </w:rPr>
      </w:pPr>
      <w:r w:rsidRPr="00346B91">
        <w:rPr>
          <w:rFonts w:ascii="Arial" w:hAnsi="Arial" w:cs="Arial"/>
        </w:rPr>
        <w:t>Q1. Which of the following is the most appropriate description of a local area network (LAN)?</w:t>
      </w:r>
    </w:p>
    <w:p w14:paraId="3B0EBA7B" w14:textId="77777777" w:rsidR="004B6005" w:rsidRPr="00346B91" w:rsidRDefault="004B6005">
      <w:pPr>
        <w:rPr>
          <w:rFonts w:ascii="Arial" w:hAnsi="Arial" w:cs="Arial"/>
        </w:rPr>
      </w:pPr>
    </w:p>
    <w:p w14:paraId="3F14D667" w14:textId="77777777" w:rsidR="004B6005" w:rsidRPr="00346B91" w:rsidRDefault="00000000">
      <w:pPr>
        <w:numPr>
          <w:ilvl w:val="0"/>
          <w:numId w:val="6"/>
        </w:numPr>
        <w:ind w:left="425"/>
        <w:rPr>
          <w:rFonts w:ascii="Arial" w:hAnsi="Arial" w:cs="Arial"/>
        </w:rPr>
      </w:pPr>
      <w:r w:rsidRPr="00346B91">
        <w:rPr>
          <w:rFonts w:ascii="Arial" w:hAnsi="Arial" w:cs="Arial"/>
        </w:rPr>
        <w:t>Created by connecting devices over a very small area, commonly via Bluetooth technology</w:t>
      </w:r>
    </w:p>
    <w:p w14:paraId="1D71FF78" w14:textId="77777777" w:rsidR="004B6005" w:rsidRPr="00346B91" w:rsidRDefault="00000000">
      <w:pPr>
        <w:numPr>
          <w:ilvl w:val="0"/>
          <w:numId w:val="6"/>
        </w:numPr>
        <w:ind w:left="425"/>
        <w:rPr>
          <w:rFonts w:ascii="Arial" w:hAnsi="Arial" w:cs="Arial"/>
        </w:rPr>
      </w:pPr>
      <w:r w:rsidRPr="00346B91">
        <w:rPr>
          <w:rFonts w:ascii="Arial" w:hAnsi="Arial" w:cs="Arial"/>
        </w:rPr>
        <w:t>Created by connecting two or more networks across a large geographical area</w:t>
      </w:r>
    </w:p>
    <w:p w14:paraId="39624E19" w14:textId="77777777" w:rsidR="004B6005" w:rsidRPr="00346B91" w:rsidRDefault="00000000">
      <w:pPr>
        <w:numPr>
          <w:ilvl w:val="0"/>
          <w:numId w:val="6"/>
        </w:numPr>
        <w:ind w:left="425"/>
        <w:rPr>
          <w:rFonts w:ascii="Arial" w:hAnsi="Arial" w:cs="Arial"/>
          <w:b/>
        </w:rPr>
      </w:pPr>
      <w:r w:rsidRPr="00346B91">
        <w:rPr>
          <w:rFonts w:ascii="Arial" w:hAnsi="Arial" w:cs="Arial"/>
          <w:b/>
        </w:rPr>
        <w:t>Created by connecting devices in the same building or within a single site</w:t>
      </w:r>
    </w:p>
    <w:p w14:paraId="0B5AF512" w14:textId="77777777" w:rsidR="004B6005" w:rsidRPr="00346B91" w:rsidRDefault="004B6005">
      <w:pPr>
        <w:rPr>
          <w:rFonts w:ascii="Arial" w:hAnsi="Arial" w:cs="Arial"/>
        </w:rPr>
      </w:pPr>
    </w:p>
    <w:p w14:paraId="3B785ACD" w14:textId="77777777" w:rsidR="004B6005" w:rsidRPr="00346B91" w:rsidRDefault="00000000">
      <w:pPr>
        <w:rPr>
          <w:rFonts w:ascii="Arial" w:hAnsi="Arial" w:cs="Arial"/>
        </w:rPr>
      </w:pPr>
      <w:r w:rsidRPr="00346B91">
        <w:rPr>
          <w:rFonts w:ascii="Arial" w:hAnsi="Arial" w:cs="Arial"/>
        </w:rPr>
        <w:t xml:space="preserve">Q2. A school has decided to install thin client computer systems in the computer suites for students to use. Which </w:t>
      </w:r>
      <w:r w:rsidRPr="00346B91">
        <w:rPr>
          <w:rFonts w:ascii="Arial" w:hAnsi="Arial" w:cs="Arial"/>
          <w:b/>
        </w:rPr>
        <w:t xml:space="preserve">two </w:t>
      </w:r>
      <w:r w:rsidRPr="00346B91">
        <w:rPr>
          <w:rFonts w:ascii="Arial" w:hAnsi="Arial" w:cs="Arial"/>
        </w:rPr>
        <w:t>of the following are advantages of using</w:t>
      </w:r>
      <w:r w:rsidRPr="00346B91">
        <w:rPr>
          <w:rFonts w:ascii="Arial" w:hAnsi="Arial" w:cs="Arial"/>
          <w:b/>
        </w:rPr>
        <w:t xml:space="preserve"> </w:t>
      </w:r>
      <w:r w:rsidRPr="00346B91">
        <w:rPr>
          <w:rFonts w:ascii="Arial" w:hAnsi="Arial" w:cs="Arial"/>
        </w:rPr>
        <w:t>thin clients?</w:t>
      </w:r>
    </w:p>
    <w:p w14:paraId="13404B35" w14:textId="77777777" w:rsidR="004B6005" w:rsidRPr="00346B91" w:rsidRDefault="004B6005">
      <w:pPr>
        <w:rPr>
          <w:rFonts w:ascii="Arial" w:hAnsi="Arial" w:cs="Arial"/>
        </w:rPr>
      </w:pPr>
    </w:p>
    <w:p w14:paraId="2491F6D7" w14:textId="77777777" w:rsidR="004B6005" w:rsidRPr="00346B91" w:rsidRDefault="00000000">
      <w:pPr>
        <w:numPr>
          <w:ilvl w:val="0"/>
          <w:numId w:val="1"/>
        </w:numPr>
        <w:rPr>
          <w:rFonts w:ascii="Arial" w:hAnsi="Arial" w:cs="Arial"/>
        </w:rPr>
      </w:pPr>
      <w:r w:rsidRPr="00346B91">
        <w:rPr>
          <w:rFonts w:ascii="Arial" w:hAnsi="Arial" w:cs="Arial"/>
        </w:rPr>
        <w:t>They do not require costly servers</w:t>
      </w:r>
    </w:p>
    <w:p w14:paraId="0EB74DA1" w14:textId="77777777" w:rsidR="004B6005" w:rsidRPr="00346B91" w:rsidRDefault="00000000">
      <w:pPr>
        <w:numPr>
          <w:ilvl w:val="0"/>
          <w:numId w:val="1"/>
        </w:numPr>
        <w:rPr>
          <w:rFonts w:ascii="Arial" w:hAnsi="Arial" w:cs="Arial"/>
          <w:b/>
        </w:rPr>
      </w:pPr>
      <w:r w:rsidRPr="00346B91">
        <w:rPr>
          <w:rFonts w:ascii="Arial" w:hAnsi="Arial" w:cs="Arial"/>
          <w:b/>
        </w:rPr>
        <w:t>Workstations are low-cost</w:t>
      </w:r>
    </w:p>
    <w:p w14:paraId="2929E3D2" w14:textId="77777777" w:rsidR="004B6005" w:rsidRPr="00346B91" w:rsidRDefault="00000000">
      <w:pPr>
        <w:numPr>
          <w:ilvl w:val="0"/>
          <w:numId w:val="1"/>
        </w:numPr>
        <w:rPr>
          <w:rFonts w:ascii="Arial" w:hAnsi="Arial" w:cs="Arial"/>
        </w:rPr>
      </w:pPr>
      <w:r w:rsidRPr="00346B91">
        <w:rPr>
          <w:rFonts w:ascii="Arial" w:hAnsi="Arial" w:cs="Arial"/>
        </w:rPr>
        <w:t>They utilise the resources of all devices in the network</w:t>
      </w:r>
    </w:p>
    <w:p w14:paraId="4715A9F5" w14:textId="77777777" w:rsidR="004B6005" w:rsidRPr="00346B91" w:rsidRDefault="00000000">
      <w:pPr>
        <w:numPr>
          <w:ilvl w:val="0"/>
          <w:numId w:val="1"/>
        </w:numPr>
        <w:rPr>
          <w:rFonts w:ascii="Arial" w:hAnsi="Arial" w:cs="Arial"/>
          <w:b/>
        </w:rPr>
      </w:pPr>
      <w:r w:rsidRPr="00346B91">
        <w:rPr>
          <w:rFonts w:ascii="Arial" w:hAnsi="Arial" w:cs="Arial"/>
          <w:b/>
        </w:rPr>
        <w:t>Power consumption is reduced</w:t>
      </w:r>
    </w:p>
    <w:p w14:paraId="2525FE76" w14:textId="77777777" w:rsidR="004B6005" w:rsidRPr="00346B91" w:rsidRDefault="00000000">
      <w:pPr>
        <w:numPr>
          <w:ilvl w:val="0"/>
          <w:numId w:val="1"/>
        </w:numPr>
        <w:rPr>
          <w:rFonts w:ascii="Arial" w:hAnsi="Arial" w:cs="Arial"/>
        </w:rPr>
      </w:pPr>
      <w:r w:rsidRPr="00346B91">
        <w:rPr>
          <w:rFonts w:ascii="Arial" w:hAnsi="Arial" w:cs="Arial"/>
        </w:rPr>
        <w:t>They do not require a constant network connection</w:t>
      </w:r>
    </w:p>
    <w:p w14:paraId="3D9FC245" w14:textId="77777777" w:rsidR="004B6005" w:rsidRPr="00346B91" w:rsidRDefault="00000000">
      <w:pPr>
        <w:rPr>
          <w:rFonts w:ascii="Arial" w:hAnsi="Arial" w:cs="Arial"/>
        </w:rPr>
      </w:pPr>
      <w:r w:rsidRPr="00346B91">
        <w:rPr>
          <w:rFonts w:ascii="Arial" w:hAnsi="Arial" w:cs="Arial"/>
        </w:rPr>
        <w:tab/>
      </w:r>
    </w:p>
    <w:p w14:paraId="34EC9CE5" w14:textId="77777777" w:rsidR="004B6005" w:rsidRPr="00346B91" w:rsidRDefault="00000000">
      <w:pPr>
        <w:rPr>
          <w:rFonts w:ascii="Arial" w:hAnsi="Arial" w:cs="Arial"/>
        </w:rPr>
      </w:pPr>
      <w:r w:rsidRPr="00346B91">
        <w:rPr>
          <w:rFonts w:ascii="Arial" w:hAnsi="Arial" w:cs="Arial"/>
        </w:rPr>
        <w:t xml:space="preserve">Q3. Name </w:t>
      </w:r>
      <w:r w:rsidRPr="00346B91">
        <w:rPr>
          <w:rFonts w:ascii="Arial" w:hAnsi="Arial" w:cs="Arial"/>
          <w:b/>
        </w:rPr>
        <w:t xml:space="preserve">two </w:t>
      </w:r>
      <w:r w:rsidRPr="00346B91">
        <w:rPr>
          <w:rFonts w:ascii="Arial" w:hAnsi="Arial" w:cs="Arial"/>
        </w:rPr>
        <w:t>factors that can affect the performance of a network.</w:t>
      </w:r>
    </w:p>
    <w:p w14:paraId="744BD022" w14:textId="77777777" w:rsidR="004B6005" w:rsidRDefault="004B6005"/>
    <w:p w14:paraId="54AA92A2" w14:textId="68DBE126" w:rsidR="004B6005" w:rsidRPr="0054515D" w:rsidRDefault="00000000">
      <w:pPr>
        <w:rPr>
          <w:rFonts w:ascii="Arial" w:hAnsi="Arial" w:cs="Arial"/>
          <w:u w:val="single"/>
        </w:rPr>
      </w:pPr>
      <w:r w:rsidRPr="0054515D">
        <w:rPr>
          <w:rFonts w:ascii="Arial" w:eastAsia="Handlee" w:hAnsi="Arial" w:cs="Arial"/>
          <w:color w:val="CD2355"/>
        </w:rPr>
        <w:t xml:space="preserve">Your answer may include </w:t>
      </w:r>
      <w:r w:rsidR="00E67239" w:rsidRPr="0054515D">
        <w:rPr>
          <w:rFonts w:ascii="Arial" w:eastAsia="Handlee" w:hAnsi="Arial" w:cs="Arial"/>
          <w:color w:val="CD2355"/>
        </w:rPr>
        <w:t>two</w:t>
      </w:r>
      <w:r w:rsidRPr="0054515D">
        <w:rPr>
          <w:rFonts w:ascii="Arial" w:eastAsia="Handlee" w:hAnsi="Arial" w:cs="Arial"/>
          <w:color w:val="CD2355"/>
        </w:rPr>
        <w:t xml:space="preserve"> of these: network load/traffic, bandwidth of the transmission medium, latency, length of transmission medium, interference, and/or transmission errors.</w:t>
      </w:r>
    </w:p>
    <w:p w14:paraId="45CDD368" w14:textId="77777777" w:rsidR="007C4D85" w:rsidRDefault="007C4D85">
      <w:r>
        <w:br w:type="page"/>
      </w:r>
    </w:p>
    <w:p w14:paraId="509074AB" w14:textId="7925299E" w:rsidR="004B6005" w:rsidRPr="00346B91" w:rsidRDefault="00000000">
      <w:pPr>
        <w:rPr>
          <w:rFonts w:ascii="Arial" w:hAnsi="Arial" w:cs="Arial"/>
        </w:rPr>
      </w:pPr>
      <w:r w:rsidRPr="00346B91">
        <w:rPr>
          <w:rFonts w:ascii="Arial" w:hAnsi="Arial" w:cs="Arial"/>
        </w:rPr>
        <w:lastRenderedPageBreak/>
        <w:t>Q4. A video game development company wants to install a network in their new office. The manager has sketched out this design to explain how they want the network set up. Which network topology are they planning to implement?</w:t>
      </w:r>
    </w:p>
    <w:p w14:paraId="50D8B45D" w14:textId="77777777" w:rsidR="004B6005" w:rsidRDefault="004B6005"/>
    <w:p w14:paraId="248C315F" w14:textId="77777777" w:rsidR="004B6005" w:rsidRDefault="00000000">
      <w:r>
        <w:rPr>
          <w:noProof/>
        </w:rPr>
        <mc:AlternateContent>
          <mc:Choice Requires="wpg">
            <w:drawing>
              <wp:inline distT="114300" distB="114300" distL="114300" distR="114300" wp14:anchorId="37CE7E01" wp14:editId="4CDE3483">
                <wp:extent cx="4316435" cy="2870200"/>
                <wp:effectExtent l="0" t="0" r="0" b="0"/>
                <wp:docPr id="1" name="Group 1"/>
                <wp:cNvGraphicFramePr/>
                <a:graphic xmlns:a="http://schemas.openxmlformats.org/drawingml/2006/main">
                  <a:graphicData uri="http://schemas.microsoft.com/office/word/2010/wordprocessingGroup">
                    <wpg:wgp>
                      <wpg:cNvGrpSpPr/>
                      <wpg:grpSpPr>
                        <a:xfrm>
                          <a:off x="0" y="0"/>
                          <a:ext cx="4316435" cy="2870200"/>
                          <a:chOff x="1381060" y="22325"/>
                          <a:chExt cx="4810318" cy="3264334"/>
                        </a:xfrm>
                      </wpg:grpSpPr>
                      <wps:wsp>
                        <wps:cNvPr id="1661221196" name="Oval 1661221196"/>
                        <wps:cNvSpPr/>
                        <wps:spPr>
                          <a:xfrm>
                            <a:off x="3431850" y="324825"/>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5A378C0"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1883725892" name="Oval 1883725892"/>
                        <wps:cNvSpPr/>
                        <wps:spPr>
                          <a:xfrm>
                            <a:off x="2436375" y="639500"/>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56A8E8C2"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1398434367" name="Oval 1398434367"/>
                        <wps:cNvSpPr/>
                        <wps:spPr>
                          <a:xfrm>
                            <a:off x="2142150" y="1025500"/>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955CCB0"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1958860315" name="Oval 1958860315"/>
                        <wps:cNvSpPr/>
                        <wps:spPr>
                          <a:xfrm>
                            <a:off x="2253925" y="2000125"/>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33C9CA6"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801123043" name="Oval 801123043"/>
                        <wps:cNvSpPr/>
                        <wps:spPr>
                          <a:xfrm>
                            <a:off x="2436375" y="2314950"/>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5E1CF702"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1451227261" name="Oval 1451227261"/>
                        <wps:cNvSpPr/>
                        <wps:spPr>
                          <a:xfrm>
                            <a:off x="2711000" y="2558550"/>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7A84FAA"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1668295842" name="Oval 1668295842"/>
                        <wps:cNvSpPr/>
                        <wps:spPr>
                          <a:xfrm>
                            <a:off x="3431850" y="1645250"/>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550DA5F1"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1813974822" name="Oval 1813974822"/>
                        <wps:cNvSpPr/>
                        <wps:spPr>
                          <a:xfrm>
                            <a:off x="4873425" y="1025500"/>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355C3E68"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1923700250" name="Oval 1923700250"/>
                        <wps:cNvSpPr/>
                        <wps:spPr>
                          <a:xfrm>
                            <a:off x="4975050" y="1401650"/>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6DFA885F"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1392667105" name="Oval 1392667105"/>
                        <wps:cNvSpPr/>
                        <wps:spPr>
                          <a:xfrm>
                            <a:off x="4366150" y="2396850"/>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4C48CD0"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800852072" name="Oval 800852072"/>
                        <wps:cNvSpPr/>
                        <wps:spPr>
                          <a:xfrm>
                            <a:off x="3960250" y="498725"/>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2AB0564"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1494152116" name="Oval 1494152116"/>
                        <wps:cNvSpPr/>
                        <wps:spPr>
                          <a:xfrm>
                            <a:off x="4082175" y="2640450"/>
                            <a:ext cx="226800" cy="2436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38E0F157" w14:textId="77777777" w:rsidR="004B6005" w:rsidRDefault="004B6005">
                              <w:pPr>
                                <w:spacing w:line="240" w:lineRule="auto"/>
                                <w:textDirection w:val="btLr"/>
                              </w:pPr>
                            </w:p>
                          </w:txbxContent>
                        </wps:txbx>
                        <wps:bodyPr spcFirstLastPara="1" wrap="square" lIns="91425" tIns="91425" rIns="91425" bIns="91425" anchor="ctr" anchorCtr="0">
                          <a:noAutofit/>
                        </wps:bodyPr>
                      </wps:wsp>
                      <wps:wsp>
                        <wps:cNvPr id="596763251" name="Text Box 596763251"/>
                        <wps:cNvSpPr txBox="1"/>
                        <wps:spPr>
                          <a:xfrm>
                            <a:off x="3510104" y="22325"/>
                            <a:ext cx="1065949" cy="453998"/>
                          </a:xfrm>
                          <a:prstGeom prst="rect">
                            <a:avLst/>
                          </a:prstGeom>
                          <a:noFill/>
                          <a:ln>
                            <a:noFill/>
                          </a:ln>
                        </wps:spPr>
                        <wps:txbx>
                          <w:txbxContent>
                            <w:p w14:paraId="5554307D" w14:textId="77777777" w:rsidR="004B6005" w:rsidRDefault="00000000">
                              <w:pPr>
                                <w:spacing w:line="240" w:lineRule="auto"/>
                                <w:textDirection w:val="btLr"/>
                              </w:pPr>
                              <w:r>
                                <w:rPr>
                                  <w:rFonts w:ascii="Handlee" w:eastAsia="Handlee" w:hAnsi="Handlee" w:cs="Handlee"/>
                                  <w:color w:val="000000"/>
                                </w:rPr>
                                <w:t>Manager</w:t>
                              </w:r>
                            </w:p>
                          </w:txbxContent>
                        </wps:txbx>
                        <wps:bodyPr spcFirstLastPara="1" wrap="square" lIns="91425" tIns="91425" rIns="91425" bIns="91425" anchor="t" anchorCtr="0">
                          <a:noAutofit/>
                        </wps:bodyPr>
                      </wps:wsp>
                      <wps:wsp>
                        <wps:cNvPr id="1024354583" name="Text Box 1024354583"/>
                        <wps:cNvSpPr txBox="1"/>
                        <wps:spPr>
                          <a:xfrm>
                            <a:off x="4195861" y="327099"/>
                            <a:ext cx="1406689" cy="432935"/>
                          </a:xfrm>
                          <a:prstGeom prst="rect">
                            <a:avLst/>
                          </a:prstGeom>
                          <a:noFill/>
                          <a:ln>
                            <a:noFill/>
                          </a:ln>
                        </wps:spPr>
                        <wps:txbx>
                          <w:txbxContent>
                            <w:p w14:paraId="1F25782C" w14:textId="77777777" w:rsidR="004B6005" w:rsidRDefault="00000000">
                              <w:pPr>
                                <w:spacing w:line="240" w:lineRule="auto"/>
                                <w:textDirection w:val="btLr"/>
                              </w:pPr>
                              <w:r>
                                <w:rPr>
                                  <w:rFonts w:ascii="Handlee" w:eastAsia="Handlee" w:hAnsi="Handlee" w:cs="Handlee"/>
                                  <w:color w:val="000000"/>
                                  <w:sz w:val="20"/>
                                </w:rPr>
                                <w:t>PA to Manager</w:t>
                              </w:r>
                            </w:p>
                          </w:txbxContent>
                        </wps:txbx>
                        <wps:bodyPr spcFirstLastPara="1" wrap="square" lIns="91425" tIns="91425" rIns="91425" bIns="91425" anchor="t" anchorCtr="0">
                          <a:noAutofit/>
                        </wps:bodyPr>
                      </wps:wsp>
                      <wps:wsp>
                        <wps:cNvPr id="1170165935" name="Text Box 1170165935"/>
                        <wps:cNvSpPr txBox="1"/>
                        <wps:spPr>
                          <a:xfrm>
                            <a:off x="1381060" y="578037"/>
                            <a:ext cx="1556740" cy="453999"/>
                          </a:xfrm>
                          <a:prstGeom prst="rect">
                            <a:avLst/>
                          </a:prstGeom>
                          <a:noFill/>
                          <a:ln>
                            <a:noFill/>
                          </a:ln>
                        </wps:spPr>
                        <wps:txbx>
                          <w:txbxContent>
                            <w:p w14:paraId="73FE1AC5" w14:textId="77777777" w:rsidR="004B6005" w:rsidRDefault="00000000">
                              <w:pPr>
                                <w:spacing w:line="240" w:lineRule="auto"/>
                                <w:textDirection w:val="btLr"/>
                              </w:pPr>
                              <w:r>
                                <w:rPr>
                                  <w:rFonts w:ascii="Handlee" w:eastAsia="Handlee" w:hAnsi="Handlee" w:cs="Handlee"/>
                                  <w:color w:val="000000"/>
                                </w:rPr>
                                <w:t>Game artists</w:t>
                              </w:r>
                            </w:p>
                          </w:txbxContent>
                        </wps:txbx>
                        <wps:bodyPr spcFirstLastPara="1" wrap="square" lIns="91425" tIns="91425" rIns="91425" bIns="91425" anchor="t" anchorCtr="0">
                          <a:noAutofit/>
                        </wps:bodyPr>
                      </wps:wsp>
                      <wps:wsp>
                        <wps:cNvPr id="994689834" name="Text Box 994689834"/>
                        <wps:cNvSpPr txBox="1"/>
                        <wps:spPr>
                          <a:xfrm>
                            <a:off x="1795809" y="2266160"/>
                            <a:ext cx="1065949" cy="682576"/>
                          </a:xfrm>
                          <a:prstGeom prst="rect">
                            <a:avLst/>
                          </a:prstGeom>
                          <a:noFill/>
                          <a:ln>
                            <a:noFill/>
                          </a:ln>
                        </wps:spPr>
                        <wps:txbx>
                          <w:txbxContent>
                            <w:p w14:paraId="5931E7C8" w14:textId="77777777" w:rsidR="004B6005" w:rsidRDefault="00000000">
                              <w:pPr>
                                <w:spacing w:line="240" w:lineRule="auto"/>
                                <w:textDirection w:val="btLr"/>
                              </w:pPr>
                              <w:r>
                                <w:rPr>
                                  <w:rFonts w:ascii="Handlee" w:eastAsia="Handlee" w:hAnsi="Handlee" w:cs="Handlee"/>
                                  <w:color w:val="000000"/>
                                </w:rPr>
                                <w:t>Game developers</w:t>
                              </w:r>
                            </w:p>
                          </w:txbxContent>
                        </wps:txbx>
                        <wps:bodyPr spcFirstLastPara="1" wrap="square" lIns="91425" tIns="91425" rIns="91425" bIns="91425" anchor="t" anchorCtr="0">
                          <a:noAutofit/>
                        </wps:bodyPr>
                      </wps:wsp>
                      <wps:wsp>
                        <wps:cNvPr id="2097248284" name="Text Box 2097248284"/>
                        <wps:cNvSpPr txBox="1"/>
                        <wps:spPr>
                          <a:xfrm>
                            <a:off x="5125429" y="1101609"/>
                            <a:ext cx="1065949" cy="682576"/>
                          </a:xfrm>
                          <a:prstGeom prst="rect">
                            <a:avLst/>
                          </a:prstGeom>
                          <a:noFill/>
                          <a:ln>
                            <a:noFill/>
                          </a:ln>
                        </wps:spPr>
                        <wps:txbx>
                          <w:txbxContent>
                            <w:p w14:paraId="0D99428E" w14:textId="77777777" w:rsidR="004B6005" w:rsidRDefault="00000000">
                              <w:pPr>
                                <w:spacing w:line="240" w:lineRule="auto"/>
                                <w:textDirection w:val="btLr"/>
                              </w:pPr>
                              <w:r>
                                <w:rPr>
                                  <w:rFonts w:ascii="Handlee" w:eastAsia="Handlee" w:hAnsi="Handlee" w:cs="Handlee"/>
                                  <w:color w:val="000000"/>
                                </w:rPr>
                                <w:t>Marketing team</w:t>
                              </w:r>
                            </w:p>
                          </w:txbxContent>
                        </wps:txbx>
                        <wps:bodyPr spcFirstLastPara="1" wrap="square" lIns="91425" tIns="91425" rIns="91425" bIns="91425" anchor="t" anchorCtr="0">
                          <a:noAutofit/>
                        </wps:bodyPr>
                      </wps:wsp>
                      <wps:wsp>
                        <wps:cNvPr id="1160358184" name="Text Box 1160358184"/>
                        <wps:cNvSpPr txBox="1"/>
                        <wps:spPr>
                          <a:xfrm>
                            <a:off x="4301408" y="2604083"/>
                            <a:ext cx="1065949" cy="682576"/>
                          </a:xfrm>
                          <a:prstGeom prst="rect">
                            <a:avLst/>
                          </a:prstGeom>
                          <a:noFill/>
                          <a:ln>
                            <a:noFill/>
                          </a:ln>
                        </wps:spPr>
                        <wps:txbx>
                          <w:txbxContent>
                            <w:p w14:paraId="116AC77D" w14:textId="77777777" w:rsidR="004B6005" w:rsidRDefault="00000000">
                              <w:pPr>
                                <w:spacing w:line="240" w:lineRule="auto"/>
                                <w:textDirection w:val="btLr"/>
                              </w:pPr>
                              <w:r>
                                <w:rPr>
                                  <w:rFonts w:ascii="Handlee" w:eastAsia="Handlee" w:hAnsi="Handlee" w:cs="Handlee"/>
                                  <w:color w:val="000000"/>
                                </w:rPr>
                                <w:t>System designers</w:t>
                              </w:r>
                            </w:p>
                          </w:txbxContent>
                        </wps:txbx>
                        <wps:bodyPr spcFirstLastPara="1" wrap="square" lIns="91425" tIns="91425" rIns="91425" bIns="91425" anchor="t" anchorCtr="0">
                          <a:noAutofit/>
                        </wps:bodyPr>
                      </wps:wsp>
                      <wps:wsp>
                        <wps:cNvPr id="1245188491" name="Straight Arrow Connector 1245188491"/>
                        <wps:cNvCnPr/>
                        <wps:spPr>
                          <a:xfrm rot="10800000">
                            <a:off x="3545250" y="568550"/>
                            <a:ext cx="0" cy="1076700"/>
                          </a:xfrm>
                          <a:prstGeom prst="straightConnector1">
                            <a:avLst/>
                          </a:prstGeom>
                          <a:noFill/>
                          <a:ln w="9525" cap="flat" cmpd="sng">
                            <a:solidFill>
                              <a:srgbClr val="000000"/>
                            </a:solidFill>
                            <a:prstDash val="solid"/>
                            <a:round/>
                            <a:headEnd type="none" w="med" len="med"/>
                            <a:tailEnd type="none" w="med" len="med"/>
                          </a:ln>
                        </wps:spPr>
                        <wps:bodyPr/>
                      </wps:wsp>
                      <wps:wsp>
                        <wps:cNvPr id="1670403629" name="Straight Arrow Connector 1670403629"/>
                        <wps:cNvCnPr/>
                        <wps:spPr>
                          <a:xfrm rot="10800000" flipH="1">
                            <a:off x="3625436" y="706524"/>
                            <a:ext cx="368100" cy="974400"/>
                          </a:xfrm>
                          <a:prstGeom prst="straightConnector1">
                            <a:avLst/>
                          </a:prstGeom>
                          <a:noFill/>
                          <a:ln w="9525" cap="flat" cmpd="sng">
                            <a:solidFill>
                              <a:srgbClr val="000000"/>
                            </a:solidFill>
                            <a:prstDash val="solid"/>
                            <a:round/>
                            <a:headEnd type="none" w="med" len="med"/>
                            <a:tailEnd type="none" w="med" len="med"/>
                          </a:ln>
                        </wps:spPr>
                        <wps:bodyPr/>
                      </wps:wsp>
                      <wps:wsp>
                        <wps:cNvPr id="819772313" name="Straight Arrow Connector 819772313"/>
                        <wps:cNvCnPr/>
                        <wps:spPr>
                          <a:xfrm rot="10800000" flipH="1">
                            <a:off x="3658650" y="1233350"/>
                            <a:ext cx="1248000" cy="533700"/>
                          </a:xfrm>
                          <a:prstGeom prst="straightConnector1">
                            <a:avLst/>
                          </a:prstGeom>
                          <a:noFill/>
                          <a:ln w="9525" cap="flat" cmpd="sng">
                            <a:solidFill>
                              <a:srgbClr val="000000"/>
                            </a:solidFill>
                            <a:prstDash val="solid"/>
                            <a:round/>
                            <a:headEnd type="none" w="med" len="med"/>
                            <a:tailEnd type="none" w="med" len="med"/>
                          </a:ln>
                        </wps:spPr>
                        <wps:bodyPr/>
                      </wps:wsp>
                      <wps:wsp>
                        <wps:cNvPr id="1026964449" name="Straight Arrow Connector 1026964449"/>
                        <wps:cNvCnPr/>
                        <wps:spPr>
                          <a:xfrm rot="10800000" flipH="1">
                            <a:off x="3658650" y="1523450"/>
                            <a:ext cx="1316400" cy="243600"/>
                          </a:xfrm>
                          <a:prstGeom prst="straightConnector1">
                            <a:avLst/>
                          </a:prstGeom>
                          <a:noFill/>
                          <a:ln w="9525" cap="flat" cmpd="sng">
                            <a:solidFill>
                              <a:srgbClr val="000000"/>
                            </a:solidFill>
                            <a:prstDash val="solid"/>
                            <a:round/>
                            <a:headEnd type="none" w="med" len="med"/>
                            <a:tailEnd type="none" w="med" len="med"/>
                          </a:ln>
                        </wps:spPr>
                        <wps:bodyPr/>
                      </wps:wsp>
                      <wps:wsp>
                        <wps:cNvPr id="1943533824" name="Straight Arrow Connector 1943533824"/>
                        <wps:cNvCnPr/>
                        <wps:spPr>
                          <a:xfrm>
                            <a:off x="3625436" y="1853176"/>
                            <a:ext cx="740700" cy="665400"/>
                          </a:xfrm>
                          <a:prstGeom prst="straightConnector1">
                            <a:avLst/>
                          </a:prstGeom>
                          <a:noFill/>
                          <a:ln w="9525" cap="flat" cmpd="sng">
                            <a:solidFill>
                              <a:srgbClr val="000000"/>
                            </a:solidFill>
                            <a:prstDash val="solid"/>
                            <a:round/>
                            <a:headEnd type="none" w="med" len="med"/>
                            <a:tailEnd type="none" w="med" len="med"/>
                          </a:ln>
                        </wps:spPr>
                        <wps:bodyPr/>
                      </wps:wsp>
                      <wps:wsp>
                        <wps:cNvPr id="1264150840" name="Straight Arrow Connector 1264150840"/>
                        <wps:cNvCnPr/>
                        <wps:spPr>
                          <a:xfrm>
                            <a:off x="3625436" y="1853176"/>
                            <a:ext cx="489900" cy="822900"/>
                          </a:xfrm>
                          <a:prstGeom prst="straightConnector1">
                            <a:avLst/>
                          </a:prstGeom>
                          <a:noFill/>
                          <a:ln w="9525" cap="flat" cmpd="sng">
                            <a:solidFill>
                              <a:srgbClr val="000000"/>
                            </a:solidFill>
                            <a:prstDash val="solid"/>
                            <a:round/>
                            <a:headEnd type="none" w="med" len="med"/>
                            <a:tailEnd type="none" w="med" len="med"/>
                          </a:ln>
                        </wps:spPr>
                        <wps:bodyPr/>
                      </wps:wsp>
                      <wps:wsp>
                        <wps:cNvPr id="1695421400" name="Straight Arrow Connector 1695421400"/>
                        <wps:cNvCnPr/>
                        <wps:spPr>
                          <a:xfrm rot="10800000">
                            <a:off x="2578264" y="822324"/>
                            <a:ext cx="886800" cy="858600"/>
                          </a:xfrm>
                          <a:prstGeom prst="straightConnector1">
                            <a:avLst/>
                          </a:prstGeom>
                          <a:noFill/>
                          <a:ln w="9525" cap="flat" cmpd="sng">
                            <a:solidFill>
                              <a:srgbClr val="000000"/>
                            </a:solidFill>
                            <a:prstDash val="solid"/>
                            <a:round/>
                            <a:headEnd type="none" w="med" len="med"/>
                            <a:tailEnd type="none" w="med" len="med"/>
                          </a:ln>
                        </wps:spPr>
                        <wps:bodyPr/>
                      </wps:wsp>
                      <wps:wsp>
                        <wps:cNvPr id="170436780" name="Straight Arrow Connector 170436780"/>
                        <wps:cNvCnPr/>
                        <wps:spPr>
                          <a:xfrm rot="10800000">
                            <a:off x="2335864" y="1233324"/>
                            <a:ext cx="1129200" cy="447600"/>
                          </a:xfrm>
                          <a:prstGeom prst="straightConnector1">
                            <a:avLst/>
                          </a:prstGeom>
                          <a:noFill/>
                          <a:ln w="9525" cap="flat" cmpd="sng">
                            <a:solidFill>
                              <a:srgbClr val="000000"/>
                            </a:solidFill>
                            <a:prstDash val="solid"/>
                            <a:round/>
                            <a:headEnd type="none" w="med" len="med"/>
                            <a:tailEnd type="none" w="med" len="med"/>
                          </a:ln>
                        </wps:spPr>
                        <wps:bodyPr/>
                      </wps:wsp>
                      <wps:wsp>
                        <wps:cNvPr id="927263020" name="Straight Arrow Connector 927263020"/>
                        <wps:cNvCnPr/>
                        <wps:spPr>
                          <a:xfrm flipH="1">
                            <a:off x="2904664" y="1853176"/>
                            <a:ext cx="560400" cy="741000"/>
                          </a:xfrm>
                          <a:prstGeom prst="straightConnector1">
                            <a:avLst/>
                          </a:prstGeom>
                          <a:noFill/>
                          <a:ln w="9525" cap="flat" cmpd="sng">
                            <a:solidFill>
                              <a:srgbClr val="000000"/>
                            </a:solidFill>
                            <a:prstDash val="solid"/>
                            <a:round/>
                            <a:headEnd type="none" w="med" len="med"/>
                            <a:tailEnd type="none" w="med" len="med"/>
                          </a:ln>
                        </wps:spPr>
                        <wps:bodyPr/>
                      </wps:wsp>
                      <wps:wsp>
                        <wps:cNvPr id="2135808863" name="Straight Arrow Connector 2135808863"/>
                        <wps:cNvCnPr/>
                        <wps:spPr>
                          <a:xfrm flipH="1">
                            <a:off x="2456464" y="1853176"/>
                            <a:ext cx="1008600" cy="227700"/>
                          </a:xfrm>
                          <a:prstGeom prst="straightConnector1">
                            <a:avLst/>
                          </a:prstGeom>
                          <a:noFill/>
                          <a:ln w="9525" cap="flat" cmpd="sng">
                            <a:solidFill>
                              <a:srgbClr val="000000"/>
                            </a:solidFill>
                            <a:prstDash val="solid"/>
                            <a:round/>
                            <a:headEnd type="none" w="med" len="med"/>
                            <a:tailEnd type="none" w="med" len="med"/>
                          </a:ln>
                        </wps:spPr>
                        <wps:bodyPr/>
                      </wps:wsp>
                      <wps:wsp>
                        <wps:cNvPr id="74416621" name="Straight Arrow Connector 74416621"/>
                        <wps:cNvCnPr/>
                        <wps:spPr>
                          <a:xfrm rot="10800000" flipH="1">
                            <a:off x="2629961" y="1853224"/>
                            <a:ext cx="835200" cy="4974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37CE7E01" id="Group 1" o:spid="_x0000_s1026" style="width:339.9pt;height:226pt;mso-position-horizontal-relative:char;mso-position-vertical-relative:line" coordorigin="13810,223" coordsize="48103,32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">
                <v:oval id="Oval 1661221196" o:spid="_x0000_s1027" style="position:absolute;left:34318;top:3248;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" fillcolor="black">
                  <v:stroke startarrowwidth="narrow" startarrowlength="short" endarrowwidth="narrow" endarrowlength="short"/>
                  <v:textbox inset="2.53958mm,2.53958mm,2.53958mm,2.53958mm">
                    <w:txbxContent>
                      <w:p w14:paraId="15A378C0" w14:textId="77777777" w:rsidR="004B6005" w:rsidRDefault="004B6005">
                        <w:pPr>
                          <w:spacing w:line="240" w:lineRule="auto"/>
                          <w:textDirection w:val="btLr"/>
                        </w:pPr>
                      </w:p>
                    </w:txbxContent>
                  </v:textbox>
                </v:oval>
                <v:oval id="Oval 1883725892" o:spid="_x0000_s1028" style="position:absolute;left:24363;top:6395;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" fillcolor="black">
                  <v:stroke startarrowwidth="narrow" startarrowlength="short" endarrowwidth="narrow" endarrowlength="short"/>
                  <v:textbox inset="2.53958mm,2.53958mm,2.53958mm,2.53958mm">
                    <w:txbxContent>
                      <w:p w14:paraId="56A8E8C2" w14:textId="77777777" w:rsidR="004B6005" w:rsidRDefault="004B6005">
                        <w:pPr>
                          <w:spacing w:line="240" w:lineRule="auto"/>
                          <w:textDirection w:val="btLr"/>
                        </w:pPr>
                      </w:p>
                    </w:txbxContent>
                  </v:textbox>
                </v:oval>
                <v:oval id="Oval 1398434367" o:spid="_x0000_s1029" style="position:absolute;left:21421;top:10255;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" fillcolor="black">
                  <v:stroke startarrowwidth="narrow" startarrowlength="short" endarrowwidth="narrow" endarrowlength="short"/>
                  <v:textbox inset="2.53958mm,2.53958mm,2.53958mm,2.53958mm">
                    <w:txbxContent>
                      <w:p w14:paraId="0955CCB0" w14:textId="77777777" w:rsidR="004B6005" w:rsidRDefault="004B6005">
                        <w:pPr>
                          <w:spacing w:line="240" w:lineRule="auto"/>
                          <w:textDirection w:val="btLr"/>
                        </w:pPr>
                      </w:p>
                    </w:txbxContent>
                  </v:textbox>
                </v:oval>
                <v:oval id="Oval 1958860315" o:spid="_x0000_s1030" style="position:absolute;left:22539;top:20001;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" fillcolor="black">
                  <v:stroke startarrowwidth="narrow" startarrowlength="short" endarrowwidth="narrow" endarrowlength="short"/>
                  <v:textbox inset="2.53958mm,2.53958mm,2.53958mm,2.53958mm">
                    <w:txbxContent>
                      <w:p w14:paraId="233C9CA6" w14:textId="77777777" w:rsidR="004B6005" w:rsidRDefault="004B6005">
                        <w:pPr>
                          <w:spacing w:line="240" w:lineRule="auto"/>
                          <w:textDirection w:val="btLr"/>
                        </w:pPr>
                      </w:p>
                    </w:txbxContent>
                  </v:textbox>
                </v:oval>
                <v:oval id="Oval 801123043" o:spid="_x0000_s1031" style="position:absolute;left:24363;top:23149;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" fillcolor="black">
                  <v:stroke startarrowwidth="narrow" startarrowlength="short" endarrowwidth="narrow" endarrowlength="short"/>
                  <v:textbox inset="2.53958mm,2.53958mm,2.53958mm,2.53958mm">
                    <w:txbxContent>
                      <w:p w14:paraId="5E1CF702" w14:textId="77777777" w:rsidR="004B6005" w:rsidRDefault="004B6005">
                        <w:pPr>
                          <w:spacing w:line="240" w:lineRule="auto"/>
                          <w:textDirection w:val="btLr"/>
                        </w:pPr>
                      </w:p>
                    </w:txbxContent>
                  </v:textbox>
                </v:oval>
                <v:oval id="Oval 1451227261" o:spid="_x0000_s1032" style="position:absolute;left:27110;top:25585;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" fillcolor="black">
                  <v:stroke startarrowwidth="narrow" startarrowlength="short" endarrowwidth="narrow" endarrowlength="short"/>
                  <v:textbox inset="2.53958mm,2.53958mm,2.53958mm,2.53958mm">
                    <w:txbxContent>
                      <w:p w14:paraId="77A84FAA" w14:textId="77777777" w:rsidR="004B6005" w:rsidRDefault="004B6005">
                        <w:pPr>
                          <w:spacing w:line="240" w:lineRule="auto"/>
                          <w:textDirection w:val="btLr"/>
                        </w:pPr>
                      </w:p>
                    </w:txbxContent>
                  </v:textbox>
                </v:oval>
                <v:oval id="Oval 1668295842" o:spid="_x0000_s1033" style="position:absolute;left:34318;top:16452;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" fillcolor="black">
                  <v:stroke startarrowwidth="narrow" startarrowlength="short" endarrowwidth="narrow" endarrowlength="short"/>
                  <v:textbox inset="2.53958mm,2.53958mm,2.53958mm,2.53958mm">
                    <w:txbxContent>
                      <w:p w14:paraId="550DA5F1" w14:textId="77777777" w:rsidR="004B6005" w:rsidRDefault="004B6005">
                        <w:pPr>
                          <w:spacing w:line="240" w:lineRule="auto"/>
                          <w:textDirection w:val="btLr"/>
                        </w:pPr>
                      </w:p>
                    </w:txbxContent>
                  </v:textbox>
                </v:oval>
                <v:oval id="Oval 1813974822" o:spid="_x0000_s1034" style="position:absolute;left:48734;top:10255;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" fillcolor="black">
                  <v:stroke startarrowwidth="narrow" startarrowlength="short" endarrowwidth="narrow" endarrowlength="short"/>
                  <v:textbox inset="2.53958mm,2.53958mm,2.53958mm,2.53958mm">
                    <w:txbxContent>
                      <w:p w14:paraId="355C3E68" w14:textId="77777777" w:rsidR="004B6005" w:rsidRDefault="004B6005">
                        <w:pPr>
                          <w:spacing w:line="240" w:lineRule="auto"/>
                          <w:textDirection w:val="btLr"/>
                        </w:pPr>
                      </w:p>
                    </w:txbxContent>
                  </v:textbox>
                </v:oval>
                <v:oval id="Oval 1923700250" o:spid="_x0000_s1035" style="position:absolute;left:49750;top:14016;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" fillcolor="black">
                  <v:stroke startarrowwidth="narrow" startarrowlength="short" endarrowwidth="narrow" endarrowlength="short"/>
                  <v:textbox inset="2.53958mm,2.53958mm,2.53958mm,2.53958mm">
                    <w:txbxContent>
                      <w:p w14:paraId="6DFA885F" w14:textId="77777777" w:rsidR="004B6005" w:rsidRDefault="004B6005">
                        <w:pPr>
                          <w:spacing w:line="240" w:lineRule="auto"/>
                          <w:textDirection w:val="btLr"/>
                        </w:pPr>
                      </w:p>
                    </w:txbxContent>
                  </v:textbox>
                </v:oval>
                <v:oval id="Oval 1392667105" o:spid="_x0000_s1036" style="position:absolute;left:43661;top:23968;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" fillcolor="black">
                  <v:stroke startarrowwidth="narrow" startarrowlength="short" endarrowwidth="narrow" endarrowlength="short"/>
                  <v:textbox inset="2.53958mm,2.53958mm,2.53958mm,2.53958mm">
                    <w:txbxContent>
                      <w:p w14:paraId="44C48CD0" w14:textId="77777777" w:rsidR="004B6005" w:rsidRDefault="004B6005">
                        <w:pPr>
                          <w:spacing w:line="240" w:lineRule="auto"/>
                          <w:textDirection w:val="btLr"/>
                        </w:pPr>
                      </w:p>
                    </w:txbxContent>
                  </v:textbox>
                </v:oval>
                <v:oval id="Oval 800852072" o:spid="_x0000_s1037" style="position:absolute;left:39602;top:4987;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" fillcolor="black">
                  <v:stroke startarrowwidth="narrow" startarrowlength="short" endarrowwidth="narrow" endarrowlength="short"/>
                  <v:textbox inset="2.53958mm,2.53958mm,2.53958mm,2.53958mm">
                    <w:txbxContent>
                      <w:p w14:paraId="12AB0564" w14:textId="77777777" w:rsidR="004B6005" w:rsidRDefault="004B6005">
                        <w:pPr>
                          <w:spacing w:line="240" w:lineRule="auto"/>
                          <w:textDirection w:val="btLr"/>
                        </w:pPr>
                      </w:p>
                    </w:txbxContent>
                  </v:textbox>
                </v:oval>
                <v:oval id="Oval 1494152116" o:spid="_x0000_s1038" style="position:absolute;left:40821;top:26404;width:2268;height: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" fillcolor="black">
                  <v:stroke startarrowwidth="narrow" startarrowlength="short" endarrowwidth="narrow" endarrowlength="short"/>
                  <v:textbox inset="2.53958mm,2.53958mm,2.53958mm,2.53958mm">
                    <w:txbxContent>
                      <w:p w14:paraId="38E0F157" w14:textId="77777777" w:rsidR="004B6005" w:rsidRDefault="004B6005">
                        <w:pPr>
                          <w:spacing w:line="240" w:lineRule="auto"/>
                          <w:textDirection w:val="btLr"/>
                        </w:pPr>
                      </w:p>
                    </w:txbxContent>
                  </v:textbox>
                </v:oval>
                <v:shapetype id="_x0000_t202" coordsize="21600,21600" o:spt="202" path="m,l,21600r21600,l21600,xe">
                  <v:stroke joinstyle="miter"/>
                  <v:path gradientshapeok="t" o:connecttype="rect"/>
                </v:shapetype>
                <v:shape id="Text Box 596763251" o:spid="_x0000_s1039" type="#_x0000_t202" style="position:absolute;left:35101;top:223;width:10659;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" filled="f" stroked="f">
                  <v:textbox inset="2.53958mm,2.53958mm,2.53958mm,2.53958mm">
                    <w:txbxContent>
                      <w:p w14:paraId="5554307D" w14:textId="77777777" w:rsidR="004B6005" w:rsidRDefault="00000000">
                        <w:pPr>
                          <w:spacing w:line="240" w:lineRule="auto"/>
                          <w:textDirection w:val="btLr"/>
                        </w:pPr>
                        <w:r>
                          <w:rPr>
                            <w:rFonts w:ascii="Handlee" w:eastAsia="Handlee" w:hAnsi="Handlee" w:cs="Handlee"/>
                            <w:color w:val="000000"/>
                          </w:rPr>
                          <w:t>Manager</w:t>
                        </w:r>
                      </w:p>
                    </w:txbxContent>
                  </v:textbox>
                </v:shape>
                <v:shape id="Text Box 1024354583" o:spid="_x0000_s1040" type="#_x0000_t202" style="position:absolute;left:41958;top:3270;width:14067;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" filled="f" stroked="f">
                  <v:textbox inset="2.53958mm,2.53958mm,2.53958mm,2.53958mm">
                    <w:txbxContent>
                      <w:p w14:paraId="1F25782C" w14:textId="77777777" w:rsidR="004B6005" w:rsidRDefault="00000000">
                        <w:pPr>
                          <w:spacing w:line="240" w:lineRule="auto"/>
                          <w:textDirection w:val="btLr"/>
                        </w:pPr>
                        <w:r>
                          <w:rPr>
                            <w:rFonts w:ascii="Handlee" w:eastAsia="Handlee" w:hAnsi="Handlee" w:cs="Handlee"/>
                            <w:color w:val="000000"/>
                            <w:sz w:val="20"/>
                          </w:rPr>
                          <w:t>PA to Manager</w:t>
                        </w:r>
                      </w:p>
                    </w:txbxContent>
                  </v:textbox>
                </v:shape>
                <v:shape id="Text Box 1170165935" o:spid="_x0000_s1041" type="#_x0000_t202" style="position:absolute;left:13810;top:5780;width:15568;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" filled="f" stroked="f">
                  <v:textbox inset="2.53958mm,2.53958mm,2.53958mm,2.53958mm">
                    <w:txbxContent>
                      <w:p w14:paraId="73FE1AC5" w14:textId="77777777" w:rsidR="004B6005" w:rsidRDefault="00000000">
                        <w:pPr>
                          <w:spacing w:line="240" w:lineRule="auto"/>
                          <w:textDirection w:val="btLr"/>
                        </w:pPr>
                        <w:r>
                          <w:rPr>
                            <w:rFonts w:ascii="Handlee" w:eastAsia="Handlee" w:hAnsi="Handlee" w:cs="Handlee"/>
                            <w:color w:val="000000"/>
                          </w:rPr>
                          <w:t>Game artists</w:t>
                        </w:r>
                      </w:p>
                    </w:txbxContent>
                  </v:textbox>
                </v:shape>
                <v:shape id="Text Box 994689834" o:spid="_x0000_s1042" type="#_x0000_t202" style="position:absolute;left:17958;top:22661;width:1065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" filled="f" stroked="f">
                  <v:textbox inset="2.53958mm,2.53958mm,2.53958mm,2.53958mm">
                    <w:txbxContent>
                      <w:p w14:paraId="5931E7C8" w14:textId="77777777" w:rsidR="004B6005" w:rsidRDefault="00000000">
                        <w:pPr>
                          <w:spacing w:line="240" w:lineRule="auto"/>
                          <w:textDirection w:val="btLr"/>
                        </w:pPr>
                        <w:r>
                          <w:rPr>
                            <w:rFonts w:ascii="Handlee" w:eastAsia="Handlee" w:hAnsi="Handlee" w:cs="Handlee"/>
                            <w:color w:val="000000"/>
                          </w:rPr>
                          <w:t>Game developers</w:t>
                        </w:r>
                      </w:p>
                    </w:txbxContent>
                  </v:textbox>
                </v:shape>
                <v:shape id="Text Box 2097248284" o:spid="_x0000_s1043" type="#_x0000_t202" style="position:absolute;left:51254;top:11016;width:10659;height:6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" filled="f" stroked="f">
                  <v:textbox inset="2.53958mm,2.53958mm,2.53958mm,2.53958mm">
                    <w:txbxContent>
                      <w:p w14:paraId="0D99428E" w14:textId="77777777" w:rsidR="004B6005" w:rsidRDefault="00000000">
                        <w:pPr>
                          <w:spacing w:line="240" w:lineRule="auto"/>
                          <w:textDirection w:val="btLr"/>
                        </w:pPr>
                        <w:r>
                          <w:rPr>
                            <w:rFonts w:ascii="Handlee" w:eastAsia="Handlee" w:hAnsi="Handlee" w:cs="Handlee"/>
                            <w:color w:val="000000"/>
                          </w:rPr>
                          <w:t>Marketing team</w:t>
                        </w:r>
                      </w:p>
                    </w:txbxContent>
                  </v:textbox>
                </v:shape>
                <v:shape id="Text Box 1160358184" o:spid="_x0000_s1044" type="#_x0000_t202" style="position:absolute;left:43014;top:26040;width:10659;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" filled="f" stroked="f">
                  <v:textbox inset="2.53958mm,2.53958mm,2.53958mm,2.53958mm">
                    <w:txbxContent>
                      <w:p w14:paraId="116AC77D" w14:textId="77777777" w:rsidR="004B6005" w:rsidRDefault="00000000">
                        <w:pPr>
                          <w:spacing w:line="240" w:lineRule="auto"/>
                          <w:textDirection w:val="btLr"/>
                        </w:pPr>
                        <w:r>
                          <w:rPr>
                            <w:rFonts w:ascii="Handlee" w:eastAsia="Handlee" w:hAnsi="Handlee" w:cs="Handlee"/>
                            <w:color w:val="000000"/>
                          </w:rPr>
                          <w:t>System designers</w:t>
                        </w:r>
                      </w:p>
                    </w:txbxContent>
                  </v:textbox>
                </v:shape>
                <v:shapetype id="_x0000_t32" coordsize="21600,21600" o:spt="32" o:oned="t" path="m,l21600,21600e" filled="f">
                  <v:path arrowok="t" fillok="f" o:connecttype="none"/>
                  <o:lock v:ext="edit" shapetype="t"/>
                </v:shapetype>
                <v:shape id="Straight Arrow Connector 1245188491" o:spid="_x0000_s1045" type="#_x0000_t32" style="position:absolute;left:35452;top:5685;width:0;height:1076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"/>
                <v:shape id="Straight Arrow Connector 1670403629" o:spid="_x0000_s1046" type="#_x0000_t32" style="position:absolute;left:36254;top:7065;width:3681;height:974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"/>
                <v:shape id="Straight Arrow Connector 819772313" o:spid="_x0000_s1047" type="#_x0000_t32" style="position:absolute;left:36586;top:12333;width:12480;height:5337;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"/>
                <v:shape id="Straight Arrow Connector 1026964449" o:spid="_x0000_s1048" type="#_x0000_t32" style="position:absolute;left:36586;top:15234;width:13164;height:243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"/>
                <v:shape id="Straight Arrow Connector 1943533824" o:spid="_x0000_s1049" type="#_x0000_t32" style="position:absolute;left:36254;top:18531;width:7407;height:6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"/>
                <v:shape id="Straight Arrow Connector 1264150840" o:spid="_x0000_s1050" type="#_x0000_t32" style="position:absolute;left:36254;top:18531;width:4899;height:8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"/>
                <v:shape id="Straight Arrow Connector 1695421400" o:spid="_x0000_s1051" type="#_x0000_t32" style="position:absolute;left:25782;top:8223;width:8868;height:858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"/>
                <v:shape id="Straight Arrow Connector 170436780" o:spid="_x0000_s1052" type="#_x0000_t32" style="position:absolute;left:23358;top:12333;width:11292;height:447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"/>
                <v:shape id="Straight Arrow Connector 927263020" o:spid="_x0000_s1053" type="#_x0000_t32" style="position:absolute;left:29046;top:18531;width:5604;height:7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"/>
                <v:shape id="Straight Arrow Connector 2135808863" o:spid="_x0000_s1054" type="#_x0000_t32" style="position:absolute;left:24564;top:18531;width:10086;height:2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"/>
                <v:shape id="Straight Arrow Connector 74416621" o:spid="_x0000_s1055" type="#_x0000_t32" style="position:absolute;left:26299;top:18532;width:8352;height:497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"/>
                <w10:anchorlock/>
              </v:group>
            </w:pict>
          </mc:Fallback>
        </mc:AlternateContent>
      </w:r>
    </w:p>
    <w:p w14:paraId="314EDE55" w14:textId="77777777" w:rsidR="004B6005" w:rsidRDefault="004B6005"/>
    <w:p w14:paraId="39B42E08" w14:textId="77777777" w:rsidR="004B6005" w:rsidRPr="00346B91" w:rsidRDefault="00000000">
      <w:pPr>
        <w:numPr>
          <w:ilvl w:val="0"/>
          <w:numId w:val="3"/>
        </w:numPr>
        <w:rPr>
          <w:rFonts w:ascii="Arial" w:hAnsi="Arial" w:cs="Arial"/>
        </w:rPr>
      </w:pPr>
      <w:r w:rsidRPr="00346B91">
        <w:rPr>
          <w:rFonts w:ascii="Arial" w:hAnsi="Arial" w:cs="Arial"/>
        </w:rPr>
        <w:t>Mesh</w:t>
      </w:r>
    </w:p>
    <w:p w14:paraId="5056C9DD" w14:textId="77777777" w:rsidR="004B6005" w:rsidRPr="00346B91" w:rsidRDefault="00000000">
      <w:pPr>
        <w:numPr>
          <w:ilvl w:val="0"/>
          <w:numId w:val="3"/>
        </w:numPr>
        <w:rPr>
          <w:rFonts w:ascii="Arial" w:hAnsi="Arial" w:cs="Arial"/>
        </w:rPr>
      </w:pPr>
      <w:r w:rsidRPr="00346B91">
        <w:rPr>
          <w:rFonts w:ascii="Arial" w:hAnsi="Arial" w:cs="Arial"/>
        </w:rPr>
        <w:t>Tree</w:t>
      </w:r>
    </w:p>
    <w:p w14:paraId="2C8AFEC6" w14:textId="77777777" w:rsidR="004B6005" w:rsidRPr="00346B91" w:rsidRDefault="00000000">
      <w:pPr>
        <w:numPr>
          <w:ilvl w:val="0"/>
          <w:numId w:val="4"/>
        </w:numPr>
        <w:rPr>
          <w:rFonts w:ascii="Arial" w:hAnsi="Arial" w:cs="Arial"/>
        </w:rPr>
      </w:pPr>
      <w:r w:rsidRPr="00346B91">
        <w:rPr>
          <w:rFonts w:ascii="Arial" w:hAnsi="Arial" w:cs="Arial"/>
        </w:rPr>
        <w:t>Star</w:t>
      </w:r>
    </w:p>
    <w:p w14:paraId="6B5CC373" w14:textId="77777777" w:rsidR="004B6005" w:rsidRPr="00346B91" w:rsidRDefault="004B6005">
      <w:pPr>
        <w:rPr>
          <w:rFonts w:ascii="Arial" w:hAnsi="Arial" w:cs="Arial"/>
        </w:rPr>
      </w:pPr>
    </w:p>
    <w:p w14:paraId="60C30497" w14:textId="77777777" w:rsidR="004B6005" w:rsidRPr="00346B91" w:rsidRDefault="00000000">
      <w:pPr>
        <w:rPr>
          <w:rFonts w:ascii="Arial" w:hAnsi="Arial" w:cs="Arial"/>
        </w:rPr>
      </w:pPr>
      <w:r w:rsidRPr="00346B91">
        <w:rPr>
          <w:rFonts w:ascii="Arial" w:hAnsi="Arial" w:cs="Arial"/>
        </w:rPr>
        <w:t xml:space="preserve">Q5. Which </w:t>
      </w:r>
      <w:r w:rsidRPr="00346B91">
        <w:rPr>
          <w:rFonts w:ascii="Arial" w:hAnsi="Arial" w:cs="Arial"/>
          <w:b/>
        </w:rPr>
        <w:t xml:space="preserve">three </w:t>
      </w:r>
      <w:r w:rsidRPr="00346B91">
        <w:rPr>
          <w:rFonts w:ascii="Arial" w:hAnsi="Arial" w:cs="Arial"/>
        </w:rPr>
        <w:t>of the following are advantages of the star network topology?</w:t>
      </w:r>
    </w:p>
    <w:p w14:paraId="349411C3" w14:textId="77777777" w:rsidR="004B6005" w:rsidRPr="00346B91" w:rsidRDefault="004B6005">
      <w:pPr>
        <w:rPr>
          <w:rFonts w:ascii="Arial" w:hAnsi="Arial" w:cs="Arial"/>
        </w:rPr>
      </w:pPr>
    </w:p>
    <w:p w14:paraId="2F7A37D0" w14:textId="77777777" w:rsidR="004B6005" w:rsidRPr="00346B91" w:rsidRDefault="00000000">
      <w:pPr>
        <w:numPr>
          <w:ilvl w:val="0"/>
          <w:numId w:val="2"/>
        </w:numPr>
        <w:rPr>
          <w:rFonts w:ascii="Arial" w:hAnsi="Arial" w:cs="Arial"/>
        </w:rPr>
      </w:pPr>
      <w:r w:rsidRPr="00346B91">
        <w:rPr>
          <w:rFonts w:ascii="Arial" w:hAnsi="Arial" w:cs="Arial"/>
        </w:rPr>
        <w:t>A damaged link only affects the attached node</w:t>
      </w:r>
    </w:p>
    <w:p w14:paraId="7EBBF575" w14:textId="77777777" w:rsidR="004B6005" w:rsidRPr="00346B91" w:rsidRDefault="00000000">
      <w:pPr>
        <w:numPr>
          <w:ilvl w:val="0"/>
          <w:numId w:val="5"/>
        </w:numPr>
        <w:rPr>
          <w:rFonts w:ascii="Arial" w:hAnsi="Arial" w:cs="Arial"/>
        </w:rPr>
      </w:pPr>
      <w:r w:rsidRPr="00346B91">
        <w:rPr>
          <w:rFonts w:ascii="Arial" w:hAnsi="Arial" w:cs="Arial"/>
        </w:rPr>
        <w:t>There is no central node, so there is no single point of failure</w:t>
      </w:r>
    </w:p>
    <w:p w14:paraId="0BC493FA" w14:textId="77777777" w:rsidR="004B6005" w:rsidRPr="00346B91" w:rsidRDefault="00000000">
      <w:pPr>
        <w:numPr>
          <w:ilvl w:val="0"/>
          <w:numId w:val="7"/>
        </w:numPr>
        <w:rPr>
          <w:rFonts w:ascii="Arial" w:hAnsi="Arial" w:cs="Arial"/>
        </w:rPr>
      </w:pPr>
      <w:r w:rsidRPr="00346B91">
        <w:rPr>
          <w:rFonts w:ascii="Arial" w:hAnsi="Arial" w:cs="Arial"/>
        </w:rPr>
        <w:t>New devices can be added easily</w:t>
      </w:r>
    </w:p>
    <w:p w14:paraId="0F6D84B6" w14:textId="77777777" w:rsidR="004B6005" w:rsidRPr="00346B91" w:rsidRDefault="00000000">
      <w:pPr>
        <w:numPr>
          <w:ilvl w:val="0"/>
          <w:numId w:val="5"/>
        </w:numPr>
        <w:rPr>
          <w:rFonts w:ascii="Arial" w:hAnsi="Arial" w:cs="Arial"/>
        </w:rPr>
      </w:pPr>
      <w:r w:rsidRPr="00346B91">
        <w:rPr>
          <w:rFonts w:ascii="Arial" w:hAnsi="Arial" w:cs="Arial"/>
        </w:rPr>
        <w:t>The network is dependent on the main bus cable</w:t>
      </w:r>
    </w:p>
    <w:p w14:paraId="7788F801" w14:textId="77777777" w:rsidR="004B6005" w:rsidRPr="00346B91" w:rsidRDefault="00000000">
      <w:pPr>
        <w:numPr>
          <w:ilvl w:val="0"/>
          <w:numId w:val="8"/>
        </w:numPr>
        <w:rPr>
          <w:rFonts w:ascii="Arial" w:hAnsi="Arial" w:cs="Arial"/>
        </w:rPr>
      </w:pPr>
      <w:r w:rsidRPr="00346B91">
        <w:rPr>
          <w:rFonts w:ascii="Arial" w:hAnsi="Arial" w:cs="Arial"/>
        </w:rPr>
        <w:t>If a switch is used, the network can perform well under a heavy load</w:t>
      </w:r>
    </w:p>
    <w:p w14:paraId="5C9F3FEA" w14:textId="77777777" w:rsidR="004B6005" w:rsidRPr="00346B91" w:rsidRDefault="004B6005">
      <w:pPr>
        <w:rPr>
          <w:rFonts w:ascii="Arial" w:hAnsi="Arial" w:cs="Arial"/>
          <w:color w:val="666666"/>
          <w:sz w:val="18"/>
          <w:szCs w:val="18"/>
        </w:rPr>
      </w:pPr>
    </w:p>
    <w:p w14:paraId="6463D018" w14:textId="77777777" w:rsidR="004B6005" w:rsidRPr="00346B91" w:rsidRDefault="00000000">
      <w:pPr>
        <w:rPr>
          <w:rFonts w:ascii="Arial" w:hAnsi="Arial" w:cs="Arial"/>
        </w:rPr>
      </w:pPr>
      <w:r w:rsidRPr="00346B91">
        <w:rPr>
          <w:rFonts w:ascii="Arial" w:hAnsi="Arial" w:cs="Arial"/>
        </w:rPr>
        <w:t>Q6. The table shows an incomplete diagram of the seven-layer OSI model. Complete the table by inserting the missing layer names.</w:t>
      </w:r>
    </w:p>
    <w:p w14:paraId="64330B9F" w14:textId="77777777" w:rsidR="004B6005" w:rsidRPr="00346B91" w:rsidRDefault="004B6005">
      <w:pPr>
        <w:rPr>
          <w:rFonts w:ascii="Arial" w:hAnsi="Arial" w:cs="Arial"/>
        </w:rPr>
      </w:pPr>
    </w:p>
    <w:tbl>
      <w:tblPr>
        <w:tblStyle w:val="a"/>
        <w:tblW w:w="2685" w:type="dxa"/>
        <w:tblInd w:w="3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tblGrid>
      <w:tr w:rsidR="004B6005" w:rsidRPr="00346B91" w14:paraId="7DBE2EEB" w14:textId="77777777">
        <w:tc>
          <w:tcPr>
            <w:tcW w:w="2685" w:type="dxa"/>
            <w:shd w:val="clear" w:color="auto" w:fill="auto"/>
            <w:tcMar>
              <w:top w:w="100" w:type="dxa"/>
              <w:left w:w="100" w:type="dxa"/>
              <w:bottom w:w="100" w:type="dxa"/>
              <w:right w:w="100" w:type="dxa"/>
            </w:tcMar>
          </w:tcPr>
          <w:p w14:paraId="1551C9FA" w14:textId="77777777" w:rsidR="004B6005" w:rsidRPr="00346B91" w:rsidRDefault="00000000">
            <w:pPr>
              <w:widowControl w:val="0"/>
              <w:spacing w:line="240" w:lineRule="auto"/>
              <w:jc w:val="center"/>
              <w:rPr>
                <w:rFonts w:ascii="Arial" w:hAnsi="Arial" w:cs="Arial"/>
                <w:b/>
              </w:rPr>
            </w:pPr>
            <w:r w:rsidRPr="00346B91">
              <w:rPr>
                <w:rFonts w:ascii="Arial" w:hAnsi="Arial" w:cs="Arial"/>
                <w:b/>
              </w:rPr>
              <w:t>Application</w:t>
            </w:r>
          </w:p>
        </w:tc>
      </w:tr>
      <w:tr w:rsidR="004B6005" w:rsidRPr="00346B91" w14:paraId="1766BA2C" w14:textId="77777777">
        <w:tc>
          <w:tcPr>
            <w:tcW w:w="2685" w:type="dxa"/>
            <w:shd w:val="clear" w:color="auto" w:fill="auto"/>
            <w:tcMar>
              <w:top w:w="100" w:type="dxa"/>
              <w:left w:w="100" w:type="dxa"/>
              <w:bottom w:w="100" w:type="dxa"/>
              <w:right w:w="100" w:type="dxa"/>
            </w:tcMar>
          </w:tcPr>
          <w:p w14:paraId="041AE8EF" w14:textId="77777777" w:rsidR="004B6005" w:rsidRPr="0054515D" w:rsidRDefault="00000000">
            <w:pPr>
              <w:widowControl w:val="0"/>
              <w:spacing w:line="240" w:lineRule="auto"/>
              <w:jc w:val="center"/>
              <w:rPr>
                <w:rFonts w:ascii="Arial" w:eastAsia="Handlee" w:hAnsi="Arial" w:cs="Arial"/>
                <w:b/>
                <w:color w:val="CD2355"/>
                <w:sz w:val="24"/>
                <w:szCs w:val="24"/>
              </w:rPr>
            </w:pPr>
            <w:r w:rsidRPr="0054515D">
              <w:rPr>
                <w:rFonts w:ascii="Arial" w:eastAsia="Handlee" w:hAnsi="Arial" w:cs="Arial"/>
                <w:b/>
                <w:color w:val="CD2355"/>
                <w:sz w:val="24"/>
                <w:szCs w:val="24"/>
              </w:rPr>
              <w:t xml:space="preserve">Presentation </w:t>
            </w:r>
          </w:p>
        </w:tc>
      </w:tr>
      <w:tr w:rsidR="004B6005" w:rsidRPr="00346B91" w14:paraId="4A42B4CA" w14:textId="77777777">
        <w:tc>
          <w:tcPr>
            <w:tcW w:w="2685" w:type="dxa"/>
            <w:shd w:val="clear" w:color="auto" w:fill="auto"/>
            <w:tcMar>
              <w:top w:w="100" w:type="dxa"/>
              <w:left w:w="100" w:type="dxa"/>
              <w:bottom w:w="100" w:type="dxa"/>
              <w:right w:w="100" w:type="dxa"/>
            </w:tcMar>
          </w:tcPr>
          <w:p w14:paraId="5B00D6F1" w14:textId="77777777" w:rsidR="004B6005" w:rsidRPr="0054515D" w:rsidRDefault="00000000">
            <w:pPr>
              <w:widowControl w:val="0"/>
              <w:spacing w:line="240" w:lineRule="auto"/>
              <w:jc w:val="center"/>
              <w:rPr>
                <w:rFonts w:ascii="Arial" w:hAnsi="Arial" w:cs="Arial"/>
                <w:b/>
              </w:rPr>
            </w:pPr>
            <w:r w:rsidRPr="0054515D">
              <w:rPr>
                <w:rFonts w:ascii="Arial" w:hAnsi="Arial" w:cs="Arial"/>
                <w:b/>
              </w:rPr>
              <w:t>Session</w:t>
            </w:r>
          </w:p>
        </w:tc>
      </w:tr>
      <w:tr w:rsidR="004B6005" w:rsidRPr="00346B91" w14:paraId="3B887D44" w14:textId="77777777">
        <w:tc>
          <w:tcPr>
            <w:tcW w:w="2685" w:type="dxa"/>
            <w:shd w:val="clear" w:color="auto" w:fill="auto"/>
            <w:tcMar>
              <w:top w:w="100" w:type="dxa"/>
              <w:left w:w="100" w:type="dxa"/>
              <w:bottom w:w="100" w:type="dxa"/>
              <w:right w:w="100" w:type="dxa"/>
            </w:tcMar>
          </w:tcPr>
          <w:p w14:paraId="7C1E9008" w14:textId="77777777" w:rsidR="004B6005" w:rsidRPr="0054515D" w:rsidRDefault="00000000">
            <w:pPr>
              <w:widowControl w:val="0"/>
              <w:spacing w:line="240" w:lineRule="auto"/>
              <w:jc w:val="center"/>
              <w:rPr>
                <w:rFonts w:ascii="Arial" w:eastAsia="Handlee" w:hAnsi="Arial" w:cs="Arial"/>
                <w:b/>
                <w:color w:val="CD2355"/>
                <w:sz w:val="24"/>
                <w:szCs w:val="24"/>
              </w:rPr>
            </w:pPr>
            <w:r w:rsidRPr="0054515D">
              <w:rPr>
                <w:rFonts w:ascii="Arial" w:eastAsia="Handlee" w:hAnsi="Arial" w:cs="Arial"/>
                <w:b/>
                <w:color w:val="CD2355"/>
                <w:sz w:val="24"/>
                <w:szCs w:val="24"/>
              </w:rPr>
              <w:t>Transport</w:t>
            </w:r>
          </w:p>
        </w:tc>
      </w:tr>
      <w:tr w:rsidR="004B6005" w:rsidRPr="00346B91" w14:paraId="2141C642" w14:textId="77777777">
        <w:tc>
          <w:tcPr>
            <w:tcW w:w="2685" w:type="dxa"/>
            <w:shd w:val="clear" w:color="auto" w:fill="auto"/>
            <w:tcMar>
              <w:top w:w="100" w:type="dxa"/>
              <w:left w:w="100" w:type="dxa"/>
              <w:bottom w:w="100" w:type="dxa"/>
              <w:right w:w="100" w:type="dxa"/>
            </w:tcMar>
          </w:tcPr>
          <w:p w14:paraId="7E3A6501" w14:textId="77777777" w:rsidR="004B6005" w:rsidRPr="00346B91" w:rsidRDefault="00000000">
            <w:pPr>
              <w:widowControl w:val="0"/>
              <w:spacing w:line="240" w:lineRule="auto"/>
              <w:jc w:val="center"/>
              <w:rPr>
                <w:rFonts w:ascii="Arial" w:hAnsi="Arial" w:cs="Arial"/>
                <w:b/>
              </w:rPr>
            </w:pPr>
            <w:r w:rsidRPr="00346B91">
              <w:rPr>
                <w:rFonts w:ascii="Arial" w:hAnsi="Arial" w:cs="Arial"/>
                <w:b/>
              </w:rPr>
              <w:t>Network</w:t>
            </w:r>
          </w:p>
        </w:tc>
      </w:tr>
      <w:tr w:rsidR="004B6005" w:rsidRPr="00346B91" w14:paraId="37524DFB" w14:textId="77777777">
        <w:tc>
          <w:tcPr>
            <w:tcW w:w="2685" w:type="dxa"/>
            <w:shd w:val="clear" w:color="auto" w:fill="auto"/>
            <w:tcMar>
              <w:top w:w="100" w:type="dxa"/>
              <w:left w:w="100" w:type="dxa"/>
              <w:bottom w:w="100" w:type="dxa"/>
              <w:right w:w="100" w:type="dxa"/>
            </w:tcMar>
          </w:tcPr>
          <w:p w14:paraId="735FA538" w14:textId="77777777" w:rsidR="004B6005" w:rsidRPr="00346B91" w:rsidRDefault="00000000">
            <w:pPr>
              <w:widowControl w:val="0"/>
              <w:spacing w:line="240" w:lineRule="auto"/>
              <w:jc w:val="center"/>
              <w:rPr>
                <w:rFonts w:ascii="Arial" w:hAnsi="Arial" w:cs="Arial"/>
                <w:b/>
              </w:rPr>
            </w:pPr>
            <w:r w:rsidRPr="00346B91">
              <w:rPr>
                <w:rFonts w:ascii="Arial" w:hAnsi="Arial" w:cs="Arial"/>
                <w:b/>
              </w:rPr>
              <w:t>Data link</w:t>
            </w:r>
          </w:p>
        </w:tc>
      </w:tr>
      <w:tr w:rsidR="004B6005" w:rsidRPr="00346B91" w14:paraId="1C540C95" w14:textId="77777777">
        <w:tc>
          <w:tcPr>
            <w:tcW w:w="2685" w:type="dxa"/>
            <w:shd w:val="clear" w:color="auto" w:fill="auto"/>
            <w:tcMar>
              <w:top w:w="100" w:type="dxa"/>
              <w:left w:w="100" w:type="dxa"/>
              <w:bottom w:w="100" w:type="dxa"/>
              <w:right w:w="100" w:type="dxa"/>
            </w:tcMar>
          </w:tcPr>
          <w:p w14:paraId="6B865ABE" w14:textId="77777777" w:rsidR="004B6005" w:rsidRPr="00346B91" w:rsidRDefault="00000000">
            <w:pPr>
              <w:widowControl w:val="0"/>
              <w:spacing w:line="240" w:lineRule="auto"/>
              <w:jc w:val="center"/>
              <w:rPr>
                <w:rFonts w:ascii="Arial" w:hAnsi="Arial" w:cs="Arial"/>
                <w:b/>
              </w:rPr>
            </w:pPr>
            <w:r w:rsidRPr="00346B91">
              <w:rPr>
                <w:rFonts w:ascii="Arial" w:hAnsi="Arial" w:cs="Arial"/>
                <w:b/>
              </w:rPr>
              <w:t>Physical</w:t>
            </w:r>
          </w:p>
        </w:tc>
      </w:tr>
    </w:tbl>
    <w:p w14:paraId="5F7376C9" w14:textId="77777777" w:rsidR="004B6005" w:rsidRDefault="004B6005"/>
    <w:p w14:paraId="16061496" w14:textId="77777777" w:rsidR="004B6005" w:rsidRPr="00346B91" w:rsidRDefault="00000000">
      <w:pPr>
        <w:rPr>
          <w:rFonts w:ascii="Arial" w:hAnsi="Arial" w:cs="Arial"/>
        </w:rPr>
      </w:pPr>
      <w:r w:rsidRPr="00346B91">
        <w:rPr>
          <w:rFonts w:ascii="Arial" w:hAnsi="Arial" w:cs="Arial"/>
        </w:rPr>
        <w:t xml:space="preserve">Q7(a). Name </w:t>
      </w:r>
      <w:r w:rsidRPr="00346B91">
        <w:rPr>
          <w:rFonts w:ascii="Arial" w:hAnsi="Arial" w:cs="Arial"/>
          <w:b/>
        </w:rPr>
        <w:t xml:space="preserve">one </w:t>
      </w:r>
      <w:r w:rsidRPr="00346B91">
        <w:rPr>
          <w:rFonts w:ascii="Arial" w:hAnsi="Arial" w:cs="Arial"/>
        </w:rPr>
        <w:t>layer of the TCP/IP</w:t>
      </w:r>
      <w:r w:rsidRPr="00346B91">
        <w:rPr>
          <w:rFonts w:ascii="Arial" w:hAnsi="Arial" w:cs="Arial"/>
          <w:b/>
        </w:rPr>
        <w:t xml:space="preserve"> </w:t>
      </w:r>
      <w:r w:rsidRPr="00346B91">
        <w:rPr>
          <w:rFonts w:ascii="Arial" w:hAnsi="Arial" w:cs="Arial"/>
        </w:rPr>
        <w:t>model:</w:t>
      </w:r>
    </w:p>
    <w:p w14:paraId="0250799D" w14:textId="77777777" w:rsidR="004B6005" w:rsidRDefault="004B6005"/>
    <w:p w14:paraId="5B385171" w14:textId="7F8294BA" w:rsidR="004B6005" w:rsidRPr="0054515D" w:rsidRDefault="00000000">
      <w:pPr>
        <w:rPr>
          <w:rFonts w:ascii="Arial" w:hAnsi="Arial" w:cs="Arial"/>
        </w:rPr>
      </w:pPr>
      <w:r w:rsidRPr="0054515D">
        <w:rPr>
          <w:rFonts w:ascii="Arial" w:eastAsia="Handlee" w:hAnsi="Arial" w:cs="Arial"/>
          <w:color w:val="CD2355"/>
        </w:rPr>
        <w:t xml:space="preserve">Answers may include: Application, Transport, Internet or Link. </w:t>
      </w:r>
      <w:r w:rsidRPr="0054515D">
        <w:rPr>
          <w:rFonts w:ascii="Arial" w:hAnsi="Arial" w:cs="Arial"/>
        </w:rPr>
        <w:tab/>
      </w:r>
      <w:r w:rsidRPr="0054515D">
        <w:rPr>
          <w:rFonts w:ascii="Arial" w:hAnsi="Arial" w:cs="Arial"/>
        </w:rPr>
        <w:tab/>
      </w:r>
      <w:r w:rsidRPr="0054515D">
        <w:rPr>
          <w:rFonts w:ascii="Arial" w:hAnsi="Arial" w:cs="Arial"/>
        </w:rPr>
        <w:tab/>
      </w:r>
      <w:r w:rsidRPr="0054515D">
        <w:rPr>
          <w:rFonts w:ascii="Arial" w:hAnsi="Arial" w:cs="Arial"/>
        </w:rPr>
        <w:tab/>
      </w:r>
      <w:r w:rsidRPr="0054515D">
        <w:rPr>
          <w:rFonts w:ascii="Arial" w:hAnsi="Arial" w:cs="Arial"/>
        </w:rPr>
        <w:tab/>
      </w:r>
      <w:r w:rsidRPr="0054515D">
        <w:rPr>
          <w:rFonts w:ascii="Arial" w:hAnsi="Arial" w:cs="Arial"/>
        </w:rPr>
        <w:tab/>
      </w:r>
      <w:r w:rsidRPr="0054515D">
        <w:rPr>
          <w:rFonts w:ascii="Arial" w:hAnsi="Arial" w:cs="Arial"/>
        </w:rPr>
        <w:tab/>
      </w:r>
      <w:r w:rsidRPr="0054515D">
        <w:rPr>
          <w:rFonts w:ascii="Arial" w:hAnsi="Arial" w:cs="Arial"/>
        </w:rPr>
        <w:tab/>
      </w:r>
    </w:p>
    <w:p w14:paraId="1A994122" w14:textId="77777777" w:rsidR="004B6005" w:rsidRPr="00346B91" w:rsidRDefault="00000000">
      <w:pPr>
        <w:rPr>
          <w:rFonts w:ascii="Arial" w:hAnsi="Arial" w:cs="Arial"/>
        </w:rPr>
      </w:pPr>
      <w:r w:rsidRPr="00346B91">
        <w:rPr>
          <w:rFonts w:ascii="Arial" w:hAnsi="Arial" w:cs="Arial"/>
        </w:rPr>
        <w:t xml:space="preserve">Q7(b). </w:t>
      </w:r>
      <w:r w:rsidRPr="00346B91">
        <w:rPr>
          <w:rFonts w:ascii="Arial" w:hAnsi="Arial" w:cs="Arial"/>
          <w:b/>
        </w:rPr>
        <w:t xml:space="preserve">Explain </w:t>
      </w:r>
      <w:r w:rsidRPr="00346B91">
        <w:rPr>
          <w:rFonts w:ascii="Arial" w:hAnsi="Arial" w:cs="Arial"/>
        </w:rPr>
        <w:t>what happens at this layer:</w:t>
      </w:r>
    </w:p>
    <w:p w14:paraId="04646A1B" w14:textId="77777777" w:rsidR="004B6005" w:rsidRDefault="004B6005"/>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B6005" w14:paraId="04FD89C1" w14:textId="77777777">
        <w:tc>
          <w:tcPr>
            <w:tcW w:w="9029" w:type="dxa"/>
            <w:shd w:val="clear" w:color="auto" w:fill="auto"/>
            <w:tcMar>
              <w:top w:w="100" w:type="dxa"/>
              <w:left w:w="100" w:type="dxa"/>
              <w:bottom w:w="100" w:type="dxa"/>
              <w:right w:w="100" w:type="dxa"/>
            </w:tcMar>
          </w:tcPr>
          <w:p w14:paraId="1B473C7E" w14:textId="77777777" w:rsidR="004B6005" w:rsidRPr="0054515D" w:rsidRDefault="00000000">
            <w:pPr>
              <w:widowControl w:val="0"/>
              <w:spacing w:line="240" w:lineRule="auto"/>
              <w:rPr>
                <w:rFonts w:ascii="Arial" w:eastAsia="Handlee" w:hAnsi="Arial" w:cs="Arial"/>
                <w:color w:val="CD2355"/>
              </w:rPr>
            </w:pPr>
            <w:r w:rsidRPr="0054515D">
              <w:rPr>
                <w:rFonts w:ascii="Arial" w:eastAsia="Handlee" w:hAnsi="Arial" w:cs="Arial"/>
                <w:color w:val="CD2355"/>
              </w:rPr>
              <w:t>Application:</w:t>
            </w:r>
          </w:p>
          <w:p w14:paraId="16E86779" w14:textId="77777777" w:rsidR="004B6005" w:rsidRPr="0054515D" w:rsidRDefault="00000000">
            <w:pPr>
              <w:widowControl w:val="0"/>
              <w:spacing w:line="240" w:lineRule="auto"/>
              <w:rPr>
                <w:rFonts w:ascii="Arial" w:eastAsia="Handlee" w:hAnsi="Arial" w:cs="Arial"/>
                <w:color w:val="CD2355"/>
              </w:rPr>
            </w:pPr>
            <w:r w:rsidRPr="0054515D">
              <w:rPr>
                <w:rFonts w:ascii="Arial" w:eastAsia="Handlee" w:hAnsi="Arial" w:cs="Arial"/>
                <w:color w:val="CD2355"/>
              </w:rPr>
              <w:t xml:space="preserve">Each different type of application uses different protocols. For example, a web browser uses HTTP or HTTPS. Application layer protocols will encode and decode messages in a form that is understood by the sending and receiving devices. </w:t>
            </w:r>
          </w:p>
          <w:p w14:paraId="6CD63B2F" w14:textId="77777777" w:rsidR="004B6005" w:rsidRPr="0054515D" w:rsidRDefault="004B6005">
            <w:pPr>
              <w:widowControl w:val="0"/>
              <w:spacing w:line="240" w:lineRule="auto"/>
              <w:rPr>
                <w:rFonts w:ascii="Arial" w:eastAsia="Handlee" w:hAnsi="Arial" w:cs="Arial"/>
                <w:color w:val="CD2355"/>
              </w:rPr>
            </w:pPr>
          </w:p>
          <w:p w14:paraId="71A97D0C" w14:textId="77777777" w:rsidR="004B6005" w:rsidRPr="0054515D" w:rsidRDefault="00000000">
            <w:pPr>
              <w:widowControl w:val="0"/>
              <w:spacing w:line="240" w:lineRule="auto"/>
              <w:rPr>
                <w:rFonts w:ascii="Arial" w:eastAsia="Handlee" w:hAnsi="Arial" w:cs="Arial"/>
                <w:color w:val="CD2355"/>
              </w:rPr>
            </w:pPr>
            <w:r w:rsidRPr="0054515D">
              <w:rPr>
                <w:rFonts w:ascii="Arial" w:eastAsia="Handlee" w:hAnsi="Arial" w:cs="Arial"/>
                <w:color w:val="CD2355"/>
              </w:rPr>
              <w:t>Transport:</w:t>
            </w:r>
          </w:p>
          <w:p w14:paraId="0E2F22AF" w14:textId="77777777" w:rsidR="004B6005" w:rsidRPr="0054515D" w:rsidRDefault="00000000">
            <w:pPr>
              <w:widowControl w:val="0"/>
              <w:spacing w:line="240" w:lineRule="auto"/>
              <w:rPr>
                <w:rFonts w:ascii="Arial" w:eastAsia="Handlee" w:hAnsi="Arial" w:cs="Arial"/>
                <w:color w:val="CD2355"/>
              </w:rPr>
            </w:pPr>
            <w:r w:rsidRPr="0054515D">
              <w:rPr>
                <w:rFonts w:ascii="Arial" w:eastAsia="Handlee" w:hAnsi="Arial" w:cs="Arial"/>
                <w:color w:val="CD2355"/>
              </w:rPr>
              <w:t>The transport layer has two main protocols — TCP and UDP. The transport layer breaks data from the application layer down into packets called segments (TCP) or datagrams (UDP). When the packets arrive at their destination, the transport layer delivers the data to the appropriate application service.</w:t>
            </w:r>
          </w:p>
          <w:p w14:paraId="415247A6" w14:textId="77777777" w:rsidR="004B6005" w:rsidRPr="0054515D" w:rsidRDefault="004B6005">
            <w:pPr>
              <w:widowControl w:val="0"/>
              <w:spacing w:line="240" w:lineRule="auto"/>
              <w:rPr>
                <w:rFonts w:ascii="Arial" w:eastAsia="Handlee" w:hAnsi="Arial" w:cs="Arial"/>
                <w:color w:val="CD2355"/>
              </w:rPr>
            </w:pPr>
          </w:p>
          <w:p w14:paraId="0C938E5D" w14:textId="77777777" w:rsidR="004B6005" w:rsidRPr="0054515D" w:rsidRDefault="00000000">
            <w:pPr>
              <w:widowControl w:val="0"/>
              <w:spacing w:line="240" w:lineRule="auto"/>
              <w:rPr>
                <w:rFonts w:ascii="Arial" w:eastAsia="Handlee" w:hAnsi="Arial" w:cs="Arial"/>
                <w:color w:val="CD2355"/>
              </w:rPr>
            </w:pPr>
            <w:r w:rsidRPr="0054515D">
              <w:rPr>
                <w:rFonts w:ascii="Arial" w:eastAsia="Handlee" w:hAnsi="Arial" w:cs="Arial"/>
                <w:color w:val="CD2355"/>
              </w:rPr>
              <w:t>Internet:</w:t>
            </w:r>
          </w:p>
          <w:p w14:paraId="13C93E36" w14:textId="77777777" w:rsidR="004B6005" w:rsidRPr="0054515D" w:rsidRDefault="00000000">
            <w:pPr>
              <w:widowControl w:val="0"/>
              <w:spacing w:line="240" w:lineRule="auto"/>
              <w:rPr>
                <w:rFonts w:ascii="Arial" w:eastAsia="Handlee" w:hAnsi="Arial" w:cs="Arial"/>
                <w:color w:val="CD2355"/>
              </w:rPr>
            </w:pPr>
            <w:r w:rsidRPr="0054515D">
              <w:rPr>
                <w:rFonts w:ascii="Arial" w:eastAsia="Handlee" w:hAnsi="Arial" w:cs="Arial"/>
                <w:color w:val="CD2355"/>
              </w:rPr>
              <w:t>The internet layer takes the segments/datagrams and encapsulates them into IP packets ready for transmission. It adds a header that specifies the source and destination IP addresses.</w:t>
            </w:r>
          </w:p>
          <w:p w14:paraId="2A64487A" w14:textId="77777777" w:rsidR="004B6005" w:rsidRPr="0054515D" w:rsidRDefault="004B6005">
            <w:pPr>
              <w:widowControl w:val="0"/>
              <w:spacing w:line="240" w:lineRule="auto"/>
              <w:rPr>
                <w:rFonts w:ascii="Arial" w:eastAsia="Handlee" w:hAnsi="Arial" w:cs="Arial"/>
                <w:color w:val="CD2355"/>
              </w:rPr>
            </w:pPr>
          </w:p>
          <w:p w14:paraId="643D4643" w14:textId="77777777" w:rsidR="004B6005" w:rsidRPr="0054515D" w:rsidRDefault="00000000">
            <w:pPr>
              <w:widowControl w:val="0"/>
              <w:spacing w:line="240" w:lineRule="auto"/>
              <w:rPr>
                <w:rFonts w:ascii="Arial" w:eastAsia="Handlee" w:hAnsi="Arial" w:cs="Arial"/>
                <w:color w:val="CD2355"/>
              </w:rPr>
            </w:pPr>
            <w:r w:rsidRPr="0054515D">
              <w:rPr>
                <w:rFonts w:ascii="Arial" w:eastAsia="Handlee" w:hAnsi="Arial" w:cs="Arial"/>
                <w:color w:val="CD2355"/>
              </w:rPr>
              <w:t xml:space="preserve">Link: </w:t>
            </w:r>
          </w:p>
          <w:p w14:paraId="1DBD5F4B" w14:textId="77777777" w:rsidR="004B6005" w:rsidRDefault="00000000">
            <w:pPr>
              <w:widowControl w:val="0"/>
              <w:spacing w:line="240" w:lineRule="auto"/>
            </w:pPr>
            <w:r w:rsidRPr="0054515D">
              <w:rPr>
                <w:rFonts w:ascii="Arial" w:eastAsia="Handlee" w:hAnsi="Arial" w:cs="Arial"/>
                <w:color w:val="CD2355"/>
              </w:rPr>
              <w:t>The link layer enables the physical transfer of the packets across a network. Depending on how the device is connected to the network (e.g. Ethernet, Wi-Fi, Bluetooth) the appropriate link layer protocol will be used.</w:t>
            </w:r>
            <w:r>
              <w:rPr>
                <w:rFonts w:ascii="Handlee" w:eastAsia="Handlee" w:hAnsi="Handlee" w:cs="Handlee"/>
                <w:color w:val="CD2355"/>
              </w:rPr>
              <w:t xml:space="preserve"> </w:t>
            </w:r>
          </w:p>
        </w:tc>
      </w:tr>
    </w:tbl>
    <w:p w14:paraId="318FBA1F" w14:textId="77777777" w:rsidR="004B6005" w:rsidRDefault="004B6005" w:rsidP="007C4D85">
      <w:pPr>
        <w:spacing w:line="331" w:lineRule="auto"/>
        <w:rPr>
          <w:color w:val="666666"/>
          <w:sz w:val="18"/>
          <w:szCs w:val="18"/>
        </w:rPr>
      </w:pPr>
    </w:p>
    <w:sectPr w:rsidR="004B6005">
      <w:headerReference w:type="even" r:id="rId11"/>
      <w:headerReference w:type="default" r:id="rId12"/>
      <w:footerReference w:type="even" r:id="rId13"/>
      <w:footerReference w:type="default" r:id="rId14"/>
      <w:headerReference w:type="first" r:id="rId15"/>
      <w:footerReference w:type="first" r:id="rId16"/>
      <w:pgSz w:w="11909" w:h="16834"/>
      <w:pgMar w:top="1275" w:right="1440" w:bottom="1440" w:left="1440" w:header="425"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CEF44" w14:textId="77777777" w:rsidR="00956786" w:rsidRDefault="00956786">
      <w:pPr>
        <w:spacing w:line="240" w:lineRule="auto"/>
      </w:pPr>
      <w:r>
        <w:separator/>
      </w:r>
    </w:p>
  </w:endnote>
  <w:endnote w:type="continuationSeparator" w:id="0">
    <w:p w14:paraId="5CFBBC4D" w14:textId="77777777" w:rsidR="00956786" w:rsidRDefault="009567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95AE0BF6-505B-4882-8FA2-EB882B32FF6F}"/>
    <w:embedBold r:id="rId2" w:fontKey="{001070B4-8C01-4C17-B4A6-BCC7A27DE444}"/>
  </w:font>
  <w:font w:name="Calibri">
    <w:panose1 w:val="020F0502020204030204"/>
    <w:charset w:val="00"/>
    <w:family w:val="swiss"/>
    <w:pitch w:val="variable"/>
    <w:sig w:usb0="E4002EFF" w:usb1="C200247B" w:usb2="00000009" w:usb3="00000000" w:csb0="000001FF" w:csb1="00000000"/>
    <w:embedRegular r:id="rId3" w:fontKey="{7E4BAC2F-E0AA-43CC-9E6D-D67FC48715E6}"/>
  </w:font>
  <w:font w:name="Cambria">
    <w:panose1 w:val="02040503050406030204"/>
    <w:charset w:val="00"/>
    <w:family w:val="roman"/>
    <w:pitch w:val="variable"/>
    <w:sig w:usb0="E00006FF" w:usb1="420024FF" w:usb2="02000000" w:usb3="00000000" w:csb0="0000019F" w:csb1="00000000"/>
    <w:embedRegular r:id="rId4" w:fontKey="{08FAE1C6-ADBE-4A9E-BA34-5810BE1787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E229A" w14:textId="77777777" w:rsidR="004B6005" w:rsidRDefault="004B6005">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2BBA2" w14:textId="77777777" w:rsidR="004B6005" w:rsidRPr="00346B91" w:rsidRDefault="00000000">
    <w:pPr>
      <w:rPr>
        <w:rFonts w:ascii="Arial" w:hAnsi="Arial" w:cs="Arial"/>
      </w:rPr>
    </w:pPr>
    <w:r w:rsidRPr="00346B91">
      <w:rPr>
        <w:rFonts w:ascii="Arial" w:hAnsi="Arial" w:cs="Arial"/>
        <w:color w:val="666666"/>
        <w:sz w:val="18"/>
        <w:szCs w:val="18"/>
      </w:rPr>
      <w:t xml:space="preserve">Page </w:t>
    </w:r>
    <w:r w:rsidRPr="00346B91">
      <w:rPr>
        <w:rFonts w:ascii="Arial" w:hAnsi="Arial" w:cs="Arial"/>
        <w:color w:val="666666"/>
        <w:sz w:val="18"/>
        <w:szCs w:val="18"/>
      </w:rPr>
      <w:fldChar w:fldCharType="begin"/>
    </w:r>
    <w:r w:rsidRPr="00346B91">
      <w:rPr>
        <w:rFonts w:ascii="Arial" w:hAnsi="Arial" w:cs="Arial"/>
        <w:color w:val="666666"/>
        <w:sz w:val="18"/>
        <w:szCs w:val="18"/>
      </w:rPr>
      <w:instrText>PAGE</w:instrText>
    </w:r>
    <w:r w:rsidRPr="00346B91">
      <w:rPr>
        <w:rFonts w:ascii="Arial" w:hAnsi="Arial" w:cs="Arial"/>
        <w:color w:val="666666"/>
        <w:sz w:val="18"/>
        <w:szCs w:val="18"/>
      </w:rPr>
      <w:fldChar w:fldCharType="separate"/>
    </w:r>
    <w:r w:rsidR="00346B91" w:rsidRPr="00346B91">
      <w:rPr>
        <w:rFonts w:ascii="Arial" w:hAnsi="Arial" w:cs="Arial"/>
        <w:noProof/>
        <w:color w:val="666666"/>
        <w:sz w:val="18"/>
        <w:szCs w:val="18"/>
      </w:rPr>
      <w:t>2</w:t>
    </w:r>
    <w:r w:rsidRPr="00346B91">
      <w:rPr>
        <w:rFonts w:ascii="Arial" w:hAnsi="Arial" w:cs="Arial"/>
        <w:color w:val="666666"/>
        <w:sz w:val="18"/>
        <w:szCs w:val="18"/>
      </w:rPr>
      <w:fldChar w:fldCharType="end"/>
    </w:r>
    <w:r w:rsidRPr="00346B91">
      <w:rPr>
        <w:rFonts w:ascii="Arial" w:hAnsi="Arial" w:cs="Arial"/>
        <w:color w:val="666666"/>
        <w:sz w:val="18"/>
        <w:szCs w:val="18"/>
      </w:rPr>
      <w:tab/>
    </w:r>
    <w:r w:rsidRPr="00346B91">
      <w:rPr>
        <w:rFonts w:ascii="Arial" w:hAnsi="Arial" w:cs="Arial"/>
        <w:color w:val="666666"/>
        <w:sz w:val="18"/>
        <w:szCs w:val="18"/>
      </w:rPr>
      <w:tab/>
    </w:r>
    <w:r w:rsidRPr="00346B91">
      <w:rPr>
        <w:rFonts w:ascii="Arial" w:hAnsi="Arial" w:cs="Arial"/>
        <w:color w:val="666666"/>
        <w:sz w:val="18"/>
        <w:szCs w:val="18"/>
      </w:rPr>
      <w:tab/>
    </w:r>
    <w:r w:rsidRPr="00346B91">
      <w:rPr>
        <w:rFonts w:ascii="Arial" w:hAnsi="Arial" w:cs="Arial"/>
        <w:color w:val="666666"/>
        <w:sz w:val="18"/>
        <w:szCs w:val="18"/>
      </w:rPr>
      <w:tab/>
    </w:r>
    <w:r w:rsidRPr="00346B91">
      <w:rPr>
        <w:rFonts w:ascii="Arial" w:hAnsi="Arial" w:cs="Arial"/>
        <w:color w:val="666666"/>
        <w:sz w:val="18"/>
        <w:szCs w:val="18"/>
      </w:rPr>
      <w:tab/>
    </w:r>
    <w:r w:rsidRPr="00346B91">
      <w:rPr>
        <w:rFonts w:ascii="Arial" w:hAnsi="Arial" w:cs="Arial"/>
        <w:color w:val="666666"/>
        <w:sz w:val="18"/>
        <w:szCs w:val="18"/>
      </w:rPr>
      <w:tab/>
    </w:r>
    <w:r w:rsidRPr="00346B91">
      <w:rPr>
        <w:rFonts w:ascii="Arial" w:hAnsi="Arial" w:cs="Arial"/>
        <w:color w:val="666666"/>
        <w:sz w:val="18"/>
        <w:szCs w:val="18"/>
      </w:rPr>
      <w:tab/>
    </w:r>
    <w:r w:rsidRPr="00346B91">
      <w:rPr>
        <w:rFonts w:ascii="Arial" w:hAnsi="Arial" w:cs="Arial"/>
        <w:color w:val="666666"/>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73FE3" w14:textId="46860D09" w:rsidR="004B6005" w:rsidRPr="00346B91" w:rsidRDefault="007C4D85">
    <w:pPr>
      <w:rPr>
        <w:rFonts w:ascii="Arial" w:hAnsi="Arial" w:cs="Arial"/>
        <w:color w:val="666666"/>
        <w:sz w:val="18"/>
        <w:szCs w:val="18"/>
      </w:rPr>
    </w:pPr>
    <w:r>
      <w:rPr>
        <w:noProof/>
      </w:rPr>
      <w:drawing>
        <wp:anchor distT="19050" distB="19050" distL="19050" distR="19050" simplePos="0" relativeHeight="251659264" behindDoc="0" locked="0" layoutInCell="1" hidden="0" allowOverlap="1" wp14:anchorId="5F63D095" wp14:editId="490BA192">
          <wp:simplePos x="0" y="0"/>
          <wp:positionH relativeFrom="page">
            <wp:posOffset>5556738</wp:posOffset>
          </wp:positionH>
          <wp:positionV relativeFrom="bottomMargin">
            <wp:align>top</wp:align>
          </wp:positionV>
          <wp:extent cx="1352550" cy="542925"/>
          <wp:effectExtent l="0" t="0" r="0" b="952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2550" cy="542925"/>
                  </a:xfrm>
                  <a:prstGeom prst="rect">
                    <a:avLst/>
                  </a:prstGeom>
                  <a:ln/>
                </pic:spPr>
              </pic:pic>
            </a:graphicData>
          </a:graphic>
        </wp:anchor>
      </w:drawing>
    </w:r>
    <w:r w:rsidRPr="00346B91">
      <w:rPr>
        <w:rFonts w:ascii="Arial" w:hAnsi="Arial" w:cs="Arial"/>
        <w:color w:val="666666"/>
        <w:sz w:val="18"/>
        <w:szCs w:val="18"/>
      </w:rPr>
      <w:t xml:space="preserve">Page </w:t>
    </w:r>
    <w:r w:rsidRPr="00346B91">
      <w:rPr>
        <w:rFonts w:ascii="Arial" w:hAnsi="Arial" w:cs="Arial"/>
        <w:color w:val="666666"/>
        <w:sz w:val="18"/>
        <w:szCs w:val="18"/>
      </w:rPr>
      <w:fldChar w:fldCharType="begin"/>
    </w:r>
    <w:r w:rsidRPr="00346B91">
      <w:rPr>
        <w:rFonts w:ascii="Arial" w:hAnsi="Arial" w:cs="Arial"/>
        <w:color w:val="666666"/>
        <w:sz w:val="18"/>
        <w:szCs w:val="18"/>
      </w:rPr>
      <w:instrText>PAGE</w:instrText>
    </w:r>
    <w:r w:rsidRPr="00346B91">
      <w:rPr>
        <w:rFonts w:ascii="Arial" w:hAnsi="Arial" w:cs="Arial"/>
        <w:color w:val="666666"/>
        <w:sz w:val="18"/>
        <w:szCs w:val="18"/>
      </w:rPr>
      <w:fldChar w:fldCharType="separate"/>
    </w:r>
    <w:r w:rsidR="00346B91" w:rsidRPr="00346B91">
      <w:rPr>
        <w:rFonts w:ascii="Arial" w:hAnsi="Arial" w:cs="Arial"/>
        <w:noProof/>
        <w:color w:val="666666"/>
        <w:sz w:val="18"/>
        <w:szCs w:val="18"/>
      </w:rPr>
      <w:t>1</w:t>
    </w:r>
    <w:r w:rsidRPr="00346B91">
      <w:rPr>
        <w:rFonts w:ascii="Arial" w:hAnsi="Arial" w:cs="Arial"/>
        <w:color w:val="666666"/>
        <w:sz w:val="18"/>
        <w:szCs w:val="18"/>
      </w:rPr>
      <w:fldChar w:fldCharType="end"/>
    </w:r>
    <w:r w:rsidRPr="00346B91">
      <w:rPr>
        <w:rFonts w:ascii="Arial" w:hAnsi="Arial" w:cs="Arial"/>
        <w:color w:val="666666"/>
        <w:sz w:val="18"/>
        <w:szCs w:val="18"/>
      </w:rPr>
      <w:tab/>
    </w:r>
    <w:r w:rsidRPr="00346B91">
      <w:rPr>
        <w:rFonts w:ascii="Arial" w:hAnsi="Arial" w:cs="Arial"/>
        <w:color w:val="666666"/>
        <w:sz w:val="18"/>
        <w:szCs w:val="18"/>
      </w:rPr>
      <w:tab/>
    </w:r>
  </w:p>
  <w:p w14:paraId="6FAB7EC7" w14:textId="28D01174" w:rsidR="004B6005" w:rsidRPr="00346B91" w:rsidRDefault="00000000" w:rsidP="007C4D85">
    <w:pPr>
      <w:tabs>
        <w:tab w:val="right" w:pos="9029"/>
      </w:tabs>
      <w:rPr>
        <w:rFonts w:ascii="Arial" w:hAnsi="Arial" w:cs="Arial"/>
      </w:rPr>
    </w:pPr>
    <w:r w:rsidRPr="0054515D">
      <w:rPr>
        <w:rFonts w:ascii="Arial" w:hAnsi="Arial" w:cs="Arial"/>
        <w:sz w:val="20"/>
        <w:szCs w:val="20"/>
      </w:rPr>
      <w:t xml:space="preserve">Version 1, </w:t>
    </w:r>
    <w:r w:rsidR="007C4D85">
      <w:rPr>
        <w:rFonts w:ascii="Arial" w:hAnsi="Arial" w:cs="Arial"/>
        <w:sz w:val="20"/>
        <w:szCs w:val="20"/>
      </w:rPr>
      <w:t>June</w:t>
    </w:r>
    <w:r w:rsidRPr="0054515D">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548CBF" w14:textId="77777777" w:rsidR="00956786" w:rsidRDefault="00956786">
      <w:pPr>
        <w:spacing w:line="240" w:lineRule="auto"/>
      </w:pPr>
      <w:r>
        <w:separator/>
      </w:r>
    </w:p>
  </w:footnote>
  <w:footnote w:type="continuationSeparator" w:id="0">
    <w:p w14:paraId="38617DAA" w14:textId="77777777" w:rsidR="00956786" w:rsidRDefault="009567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26C64" w14:textId="77777777" w:rsidR="004B6005" w:rsidRDefault="004B6005">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33F63" w14:textId="77777777" w:rsidR="004B6005" w:rsidRPr="00346B91" w:rsidRDefault="00000000">
    <w:pPr>
      <w:ind w:left="-720" w:right="-324"/>
      <w:jc w:val="right"/>
      <w:rPr>
        <w:rFonts w:ascii="Arial" w:hAnsi="Arial" w:cs="Arial"/>
        <w:sz w:val="16"/>
        <w:szCs w:val="16"/>
      </w:rPr>
    </w:pPr>
    <w:r w:rsidRPr="00346B91">
      <w:rPr>
        <w:rFonts w:ascii="Arial" w:hAnsi="Arial" w:cs="Arial"/>
        <w:sz w:val="16"/>
        <w:szCs w:val="16"/>
      </w:rPr>
      <w:t>Digital environments</w:t>
    </w:r>
  </w:p>
  <w:p w14:paraId="4A4366D2" w14:textId="1D253AA3" w:rsidR="004B6005" w:rsidRPr="00346B91" w:rsidRDefault="006B1D92">
    <w:pPr>
      <w:ind w:left="-720" w:right="-324"/>
      <w:jc w:val="right"/>
      <w:rPr>
        <w:rFonts w:ascii="Arial" w:hAnsi="Arial" w:cs="Arial"/>
        <w:sz w:val="16"/>
        <w:szCs w:val="16"/>
      </w:rPr>
    </w:pPr>
    <w:r>
      <w:rPr>
        <w:rFonts w:ascii="Arial" w:hAnsi="Arial" w:cs="Arial"/>
        <w:sz w:val="16"/>
        <w:szCs w:val="16"/>
      </w:rPr>
      <w:t xml:space="preserve">Lesson 6 – </w:t>
    </w:r>
    <w:r w:rsidR="00000000" w:rsidRPr="00346B91">
      <w:rPr>
        <w:rFonts w:ascii="Arial" w:hAnsi="Arial" w:cs="Arial"/>
        <w:sz w:val="16"/>
        <w:szCs w:val="16"/>
      </w:rPr>
      <w:t>Networks</w:t>
    </w:r>
  </w:p>
  <w:p w14:paraId="16CC666D" w14:textId="77777777" w:rsidR="004B6005" w:rsidRPr="00346B91" w:rsidRDefault="00000000">
    <w:pPr>
      <w:ind w:left="-720" w:right="-324"/>
      <w:jc w:val="right"/>
      <w:rPr>
        <w:rFonts w:ascii="Arial" w:hAnsi="Arial" w:cs="Arial"/>
        <w:color w:val="666666"/>
        <w:sz w:val="16"/>
        <w:szCs w:val="16"/>
      </w:rPr>
    </w:pPr>
    <w:r w:rsidRPr="00346B91">
      <w:rPr>
        <w:rFonts w:ascii="Arial" w:hAnsi="Arial" w:cs="Arial"/>
        <w:sz w:val="16"/>
        <w:szCs w:val="16"/>
      </w:rPr>
      <w:t>Summative assessment – Answers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74872" w14:textId="77777777" w:rsidR="004B6005" w:rsidRPr="00346B91" w:rsidRDefault="00000000">
    <w:pPr>
      <w:ind w:left="-720" w:right="-324"/>
      <w:jc w:val="right"/>
      <w:rPr>
        <w:rFonts w:ascii="Arial" w:hAnsi="Arial" w:cs="Arial"/>
        <w:sz w:val="16"/>
        <w:szCs w:val="16"/>
      </w:rPr>
    </w:pPr>
    <w:r w:rsidRPr="00346B91">
      <w:rPr>
        <w:rFonts w:ascii="Arial" w:hAnsi="Arial" w:cs="Arial"/>
        <w:sz w:val="16"/>
        <w:szCs w:val="16"/>
      </w:rPr>
      <w:t>Digital environments</w:t>
    </w:r>
  </w:p>
  <w:p w14:paraId="4502FCA7" w14:textId="49FB7929" w:rsidR="004B6005" w:rsidRPr="00346B91" w:rsidRDefault="006B1D92">
    <w:pPr>
      <w:ind w:left="-720" w:right="-324"/>
      <w:jc w:val="right"/>
      <w:rPr>
        <w:rFonts w:ascii="Arial" w:hAnsi="Arial" w:cs="Arial"/>
        <w:sz w:val="16"/>
        <w:szCs w:val="16"/>
      </w:rPr>
    </w:pPr>
    <w:r>
      <w:rPr>
        <w:rFonts w:ascii="Arial" w:hAnsi="Arial" w:cs="Arial"/>
        <w:sz w:val="16"/>
        <w:szCs w:val="16"/>
      </w:rPr>
      <w:t xml:space="preserve">Lesson 6 – </w:t>
    </w:r>
    <w:r w:rsidR="00000000" w:rsidRPr="00346B91">
      <w:rPr>
        <w:rFonts w:ascii="Arial" w:hAnsi="Arial" w:cs="Arial"/>
        <w:sz w:val="16"/>
        <w:szCs w:val="16"/>
      </w:rPr>
      <w:t>Networks</w:t>
    </w:r>
  </w:p>
  <w:p w14:paraId="1EA37833" w14:textId="77777777" w:rsidR="004B6005" w:rsidRPr="00346B91" w:rsidRDefault="00000000">
    <w:pPr>
      <w:ind w:left="-720" w:right="-324"/>
      <w:jc w:val="right"/>
      <w:rPr>
        <w:rFonts w:ascii="Arial" w:hAnsi="Arial" w:cs="Arial"/>
        <w:sz w:val="16"/>
        <w:szCs w:val="16"/>
      </w:rPr>
    </w:pPr>
    <w:r w:rsidRPr="00346B91">
      <w:rPr>
        <w:rFonts w:ascii="Arial" w:hAnsi="Arial" w:cs="Arial"/>
        <w:sz w:val="16"/>
        <w:szCs w:val="16"/>
      </w:rPr>
      <w:t>Summative assessment – Answers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733BD"/>
    <w:multiLevelType w:val="multilevel"/>
    <w:tmpl w:val="1BAAB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0856EE"/>
    <w:multiLevelType w:val="multilevel"/>
    <w:tmpl w:val="3F32ED9A"/>
    <w:lvl w:ilvl="0">
      <w:start w:val="1"/>
      <w:numFmt w:val="upperLetter"/>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424656"/>
    <w:multiLevelType w:val="multilevel"/>
    <w:tmpl w:val="297269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C34A96"/>
    <w:multiLevelType w:val="multilevel"/>
    <w:tmpl w:val="37180A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371784"/>
    <w:multiLevelType w:val="multilevel"/>
    <w:tmpl w:val="D4988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740EA5"/>
    <w:multiLevelType w:val="multilevel"/>
    <w:tmpl w:val="F906F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B1755F"/>
    <w:multiLevelType w:val="multilevel"/>
    <w:tmpl w:val="05200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9D7CE1"/>
    <w:multiLevelType w:val="multilevel"/>
    <w:tmpl w:val="1196E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5397620">
    <w:abstractNumId w:val="1"/>
  </w:num>
  <w:num w:numId="2" w16cid:durableId="1721637520">
    <w:abstractNumId w:val="2"/>
  </w:num>
  <w:num w:numId="3" w16cid:durableId="65880943">
    <w:abstractNumId w:val="6"/>
  </w:num>
  <w:num w:numId="4" w16cid:durableId="1619725156">
    <w:abstractNumId w:val="0"/>
  </w:num>
  <w:num w:numId="5" w16cid:durableId="847791922">
    <w:abstractNumId w:val="7"/>
  </w:num>
  <w:num w:numId="6" w16cid:durableId="1518497315">
    <w:abstractNumId w:val="3"/>
  </w:num>
  <w:num w:numId="7" w16cid:durableId="893858232">
    <w:abstractNumId w:val="4"/>
  </w:num>
  <w:num w:numId="8" w16cid:durableId="2618409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005"/>
    <w:rsid w:val="000443F1"/>
    <w:rsid w:val="000F6701"/>
    <w:rsid w:val="00145D3E"/>
    <w:rsid w:val="001F48B8"/>
    <w:rsid w:val="002A536B"/>
    <w:rsid w:val="00346B91"/>
    <w:rsid w:val="00430473"/>
    <w:rsid w:val="004B6005"/>
    <w:rsid w:val="00513047"/>
    <w:rsid w:val="0054515D"/>
    <w:rsid w:val="006B1D92"/>
    <w:rsid w:val="006B7419"/>
    <w:rsid w:val="007C4D85"/>
    <w:rsid w:val="008C1C91"/>
    <w:rsid w:val="00956786"/>
    <w:rsid w:val="009B4217"/>
    <w:rsid w:val="00BF2B2E"/>
    <w:rsid w:val="00D33DE4"/>
    <w:rsid w:val="00E67239"/>
    <w:rsid w:val="00F17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2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semiHidden/>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E658FF-1552-4910-8CF2-52329B3761A4}">
  <ds:schemaRefs>
    <ds:schemaRef ds:uri="http://schemas.microsoft.com/sharepoint/v3/contenttype/forms"/>
  </ds:schemaRefs>
</ds:datastoreItem>
</file>

<file path=customXml/itemProps2.xml><?xml version="1.0" encoding="utf-8"?>
<ds:datastoreItem xmlns:ds="http://schemas.openxmlformats.org/officeDocument/2006/customXml" ds:itemID="{593071F4-F4ED-4B87-96BD-6DF7372BAFBF}">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3.xml><?xml version="1.0" encoding="utf-8"?>
<ds:datastoreItem xmlns:ds="http://schemas.openxmlformats.org/officeDocument/2006/customXml" ds:itemID="{DF7EAD09-4FB2-4500-B9A1-6A44D93EC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512</Words>
  <Characters>2428</Characters>
  <Application>Microsoft Office Word</Application>
  <DocSecurity>0</DocSecurity>
  <Lines>127</Lines>
  <Paragraphs>68</Paragraphs>
  <ScaleCrop>false</ScaleCrop>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2023-12-04T16:10:00Z</dcterms:created>
  <dcterms:modified xsi:type="dcterms:W3CDTF">2024-06-11T15:55:00Z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