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9341A" w14:textId="5524023B" w:rsidR="000C51BB" w:rsidRPr="00DD384E" w:rsidRDefault="000C51BB" w:rsidP="004F4859">
      <w:pPr>
        <w:pStyle w:val="Subtitle"/>
      </w:pPr>
      <w:r w:rsidRPr="00DD384E">
        <w:t>Supporting Technical Education Teaching:</w:t>
      </w:r>
    </w:p>
    <w:p w14:paraId="1875402C" w14:textId="57F14B0E" w:rsidR="000C51BB" w:rsidRPr="00DD384E" w:rsidRDefault="000C51BB" w:rsidP="004F4859">
      <w:pPr>
        <w:pStyle w:val="Subtitle"/>
        <w:rPr>
          <w:b/>
          <w:bCs/>
        </w:rPr>
      </w:pPr>
      <w:r w:rsidRPr="00DD384E">
        <w:rPr>
          <w:b/>
          <w:bCs/>
        </w:rPr>
        <w:t>Curriculum Resources</w:t>
      </w:r>
    </w:p>
    <w:p w14:paraId="1A713681" w14:textId="3EFE2250" w:rsidR="000C51BB" w:rsidRPr="00DD384E" w:rsidRDefault="000C51BB" w:rsidP="000361B9">
      <w:pPr>
        <w:pStyle w:val="Title"/>
      </w:pPr>
      <w:r w:rsidRPr="00DD384E">
        <w:t>Teaching Guide</w:t>
      </w:r>
    </w:p>
    <w:p w14:paraId="567A5288" w14:textId="75873DEF" w:rsidR="000C51BB" w:rsidRPr="00DD384E" w:rsidRDefault="000C51BB" w:rsidP="000C51BB"/>
    <w:p w14:paraId="32C61AC0" w14:textId="54C10EE6" w:rsidR="00323FEA" w:rsidRPr="00DD384E" w:rsidRDefault="0047605F" w:rsidP="00EA5FD5">
      <w:pPr>
        <w:jc w:val="center"/>
        <w:rPr>
          <w:sz w:val="48"/>
          <w:szCs w:val="48"/>
        </w:rPr>
      </w:pPr>
      <w:r w:rsidRPr="00DD384E">
        <w:rPr>
          <w:sz w:val="48"/>
          <w:szCs w:val="48"/>
        </w:rPr>
        <w:t xml:space="preserve">Topic: </w:t>
      </w:r>
      <w:r w:rsidR="00C84763" w:rsidRPr="00DD384E">
        <w:rPr>
          <w:sz w:val="48"/>
          <w:szCs w:val="48"/>
        </w:rPr>
        <w:t>Digital environments</w:t>
      </w:r>
    </w:p>
    <w:p w14:paraId="76F5B2C9" w14:textId="77777777" w:rsidR="00323FEA" w:rsidRPr="00DD384E" w:rsidRDefault="00323FEA" w:rsidP="00323FEA"/>
    <w:p w14:paraId="1A612AAF" w14:textId="77777777" w:rsidR="00323FEA" w:rsidRPr="00DD384E" w:rsidRDefault="00323FEA" w:rsidP="00323FEA">
      <w:pPr>
        <w:sectPr w:rsidR="00323FEA" w:rsidRPr="00DD384E" w:rsidSect="004F4859">
          <w:headerReference w:type="even" r:id="rId11"/>
          <w:headerReference w:type="default" r:id="rId12"/>
          <w:footerReference w:type="even" r:id="rId13"/>
          <w:footerReference w:type="default" r:id="rId14"/>
          <w:pgSz w:w="11906" w:h="16838"/>
          <w:pgMar w:top="2855" w:right="1440" w:bottom="1440" w:left="1440" w:header="567" w:footer="708" w:gutter="0"/>
          <w:cols w:space="708"/>
          <w:docGrid w:linePitch="360"/>
        </w:sectPr>
      </w:pPr>
    </w:p>
    <w:tbl>
      <w:tblPr>
        <w:tblStyle w:val="TableGridLight"/>
        <w:tblW w:w="0" w:type="auto"/>
        <w:tblLook w:val="04A0" w:firstRow="1" w:lastRow="0" w:firstColumn="1" w:lastColumn="0" w:noHBand="0" w:noVBand="1"/>
      </w:tblPr>
      <w:tblGrid>
        <w:gridCol w:w="2830"/>
        <w:gridCol w:w="6186"/>
      </w:tblGrid>
      <w:tr w:rsidR="0047605F" w:rsidRPr="00DD384E" w14:paraId="5A8E77F9" w14:textId="77777777" w:rsidTr="6C71EA1E">
        <w:tc>
          <w:tcPr>
            <w:tcW w:w="2830" w:type="dxa"/>
            <w:shd w:val="clear" w:color="auto" w:fill="FAE2E9"/>
          </w:tcPr>
          <w:p w14:paraId="5B6AE8BB" w14:textId="77777777" w:rsidR="0047605F" w:rsidRPr="00DD384E" w:rsidRDefault="0047605F" w:rsidP="005F5B46">
            <w:pPr>
              <w:pStyle w:val="Tablehead1"/>
            </w:pPr>
            <w:r w:rsidRPr="00DD384E">
              <w:lastRenderedPageBreak/>
              <w:t>Route</w:t>
            </w:r>
          </w:p>
        </w:tc>
        <w:tc>
          <w:tcPr>
            <w:tcW w:w="6186" w:type="dxa"/>
            <w:shd w:val="clear" w:color="auto" w:fill="FAE2E9"/>
          </w:tcPr>
          <w:p w14:paraId="2F6F43F2" w14:textId="46F6BF90" w:rsidR="0047605F" w:rsidRPr="00DD384E" w:rsidRDefault="003C57A9" w:rsidP="005F5B46">
            <w:pPr>
              <w:pStyle w:val="Tablebody1"/>
            </w:pPr>
            <w:r w:rsidRPr="00DD384E">
              <w:t>Digital</w:t>
            </w:r>
          </w:p>
        </w:tc>
      </w:tr>
      <w:tr w:rsidR="0047605F" w:rsidRPr="00DD384E" w14:paraId="3B10C417" w14:textId="77777777" w:rsidTr="6C71EA1E">
        <w:tc>
          <w:tcPr>
            <w:tcW w:w="2830" w:type="dxa"/>
          </w:tcPr>
          <w:p w14:paraId="269D7C3A" w14:textId="40205128" w:rsidR="0047605F" w:rsidRPr="00DD384E" w:rsidRDefault="007511AD" w:rsidP="005F5B46">
            <w:pPr>
              <w:pStyle w:val="Tablehead1"/>
            </w:pPr>
            <w:r w:rsidRPr="00DD384E">
              <w:t>Qualification</w:t>
            </w:r>
          </w:p>
        </w:tc>
        <w:tc>
          <w:tcPr>
            <w:tcW w:w="6186" w:type="dxa"/>
          </w:tcPr>
          <w:p w14:paraId="02B37EB6" w14:textId="04C1014A" w:rsidR="0047605F" w:rsidRPr="00DD384E" w:rsidRDefault="78D5E509" w:rsidP="00BF5F2C">
            <w:pPr>
              <w:pStyle w:val="Tablebody1"/>
            </w:pPr>
            <w:r w:rsidRPr="00DD384E">
              <w:t>T-Level Technical Qualification in Digital Production, Design and Development</w:t>
            </w:r>
            <w:r w:rsidR="00833B3E" w:rsidRPr="00DD384E">
              <w:br/>
            </w:r>
            <w:hyperlink r:id="rId15" w:history="1">
              <w:r w:rsidR="00833B3E" w:rsidRPr="00DD384E">
                <w:rPr>
                  <w:rStyle w:val="Hyperlink"/>
                </w:rPr>
                <w:t>https://qualifications.pearson.com/en/qualifications/t-levels/digital-production-design-and-development.html</w:t>
              </w:r>
            </w:hyperlink>
          </w:p>
        </w:tc>
      </w:tr>
      <w:tr w:rsidR="0047605F" w:rsidRPr="00DD384E" w14:paraId="66CCFE08" w14:textId="77777777" w:rsidTr="6C71EA1E">
        <w:tc>
          <w:tcPr>
            <w:tcW w:w="2830" w:type="dxa"/>
          </w:tcPr>
          <w:p w14:paraId="0D3F7423" w14:textId="77777777" w:rsidR="0047605F" w:rsidRPr="00DD384E" w:rsidRDefault="0047605F" w:rsidP="005F5B46">
            <w:pPr>
              <w:pStyle w:val="Tablehead1"/>
            </w:pPr>
            <w:r w:rsidRPr="00DD384E">
              <w:t>Topic</w:t>
            </w:r>
          </w:p>
        </w:tc>
        <w:tc>
          <w:tcPr>
            <w:tcW w:w="6186" w:type="dxa"/>
          </w:tcPr>
          <w:p w14:paraId="56571BA9" w14:textId="2D4DCEDF" w:rsidR="0047605F" w:rsidRPr="00DD384E" w:rsidRDefault="00BF5F2C" w:rsidP="005F5B46">
            <w:pPr>
              <w:pStyle w:val="Tablebody1"/>
            </w:pPr>
            <w:r w:rsidRPr="00DD384E">
              <w:t>Digital environments</w:t>
            </w:r>
          </w:p>
        </w:tc>
      </w:tr>
      <w:tr w:rsidR="0047605F" w:rsidRPr="00915EC6" w14:paraId="01D88DA4" w14:textId="77777777" w:rsidTr="6C71EA1E">
        <w:tc>
          <w:tcPr>
            <w:tcW w:w="2830" w:type="dxa"/>
          </w:tcPr>
          <w:p w14:paraId="613A585D" w14:textId="77777777" w:rsidR="0047605F" w:rsidRPr="00DD384E" w:rsidRDefault="0047605F" w:rsidP="005F5B46">
            <w:pPr>
              <w:pStyle w:val="Tablehead1"/>
            </w:pPr>
            <w:r w:rsidRPr="00DD384E">
              <w:t>Specification coverage</w:t>
            </w:r>
          </w:p>
        </w:tc>
        <w:tc>
          <w:tcPr>
            <w:tcW w:w="6186" w:type="dxa"/>
          </w:tcPr>
          <w:p w14:paraId="165CD15D" w14:textId="5A87F7B3" w:rsidR="0047605F" w:rsidRPr="00915EC6" w:rsidRDefault="4C6879F0" w:rsidP="00BF5F2C">
            <w:pPr>
              <w:pStyle w:val="Tablebody1"/>
              <w:rPr>
                <w:lang w:val="fr-FR"/>
              </w:rPr>
            </w:pPr>
            <w:r w:rsidRPr="00915EC6">
              <w:rPr>
                <w:lang w:val="fr-FR"/>
              </w:rPr>
              <w:t>Route Core Element 7- Digital environments</w:t>
            </w:r>
          </w:p>
        </w:tc>
      </w:tr>
    </w:tbl>
    <w:p w14:paraId="3EC70C6B" w14:textId="77777777" w:rsidR="00833B3E" w:rsidRPr="00915EC6" w:rsidRDefault="00833B3E" w:rsidP="00833B3E">
      <w:pPr>
        <w:rPr>
          <w:shd w:val="clear" w:color="auto" w:fill="FFFFFF"/>
          <w:lang w:val="fr-FR"/>
        </w:rPr>
      </w:pPr>
      <w:bookmarkStart w:id="1" w:name="_Hlk147586315"/>
    </w:p>
    <w:p w14:paraId="3F4ADEBE" w14:textId="404F85D4" w:rsidR="006C3B73" w:rsidRPr="00DD384E" w:rsidRDefault="00833B3E" w:rsidP="00833B3E">
      <w:pPr>
        <w:rPr>
          <w:lang w:eastAsia="en-GB"/>
        </w:rPr>
      </w:pPr>
      <w:r w:rsidRPr="00DD384E">
        <w:rPr>
          <w:shd w:val="clear" w:color="auto" w:fill="FFFFFF"/>
        </w:rPr>
        <w:t>This resource is part of a series of materials to support technical education teaching. The approach to developing the materials draws from research led by Professor Kevin Orr that sets out a model for understanding of technical education pedagogy,</w:t>
      </w:r>
      <w:r w:rsidR="133CAEFA" w:rsidRPr="00DD384E">
        <w:rPr>
          <w:lang w:eastAsia="en-GB"/>
        </w:rPr>
        <w:t xml:space="preserve"> alongside the Raspberry Pi Foundation’s twelve pedagogy principles for teaching computing.</w:t>
      </w:r>
    </w:p>
    <w:p w14:paraId="07CACE82" w14:textId="77777777" w:rsidR="008E3A98" w:rsidRPr="00DD384E" w:rsidRDefault="008E3A98" w:rsidP="008E3A98">
      <w:r w:rsidRPr="00DD384E">
        <w:t>The curriculum development begins with the knowledge that students are working to learn and apply. Teachers draw from their subject and industry expertise, and their knowledge of their students, to make decisions about the core concepts the curriculum will focus on, how they will sequence these concepts, and the activities that are selected to support students’ learning. The decisions behind the resources suggested in this topic are the result of choices made by the curriculum development team, which will be reviewed and improved by teachers’ decision-making and ongoing reflection in their own circumstances.</w:t>
      </w:r>
    </w:p>
    <w:p w14:paraId="48D6DFB2" w14:textId="44915A9F" w:rsidR="00A73B62" w:rsidRPr="00DD384E" w:rsidRDefault="008E3A98" w:rsidP="008E3A98">
      <w:pPr>
        <w:rPr>
          <w:i/>
          <w:iCs/>
        </w:rPr>
      </w:pPr>
      <w:r w:rsidRPr="00DD384E">
        <w:t>The materials also seek to support teachers in bringing classroom and industry closer together, by providing assets that draw from authentic industry materials, and using opportunities to capture workplace practice that can be shared with students.</w:t>
      </w:r>
      <w:bookmarkEnd w:id="1"/>
    </w:p>
    <w:p w14:paraId="7E526393" w14:textId="671DF754" w:rsidR="007F6ACC" w:rsidRPr="00DD384E" w:rsidRDefault="007F6ACC" w:rsidP="008E3A98">
      <w:r w:rsidRPr="00DD384E">
        <w:rPr>
          <w:noProof/>
        </w:rPr>
        <mc:AlternateContent>
          <mc:Choice Requires="wps">
            <w:drawing>
              <wp:inline distT="0" distB="0" distL="0" distR="0" wp14:anchorId="03A635EC" wp14:editId="448D1605">
                <wp:extent cx="5731510" cy="1036320"/>
                <wp:effectExtent l="0" t="0" r="2540" b="0"/>
                <wp:docPr id="1" name="Rectangle 1"/>
                <wp:cNvGraphicFramePr/>
                <a:graphic xmlns:a="http://schemas.openxmlformats.org/drawingml/2006/main">
                  <a:graphicData uri="http://schemas.microsoft.com/office/word/2010/wordprocessingShape">
                    <wps:wsp>
                      <wps:cNvSpPr/>
                      <wps:spPr>
                        <a:xfrm>
                          <a:off x="0" y="0"/>
                          <a:ext cx="5731510" cy="1036320"/>
                        </a:xfrm>
                        <a:prstGeom prst="rect">
                          <a:avLst/>
                        </a:prstGeom>
                        <a:solidFill>
                          <a:srgbClr val="FAE2E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9C2FEE8" w14:textId="77777777" w:rsidR="007F6ACC" w:rsidRPr="00DD384E" w:rsidRDefault="007F6ACC" w:rsidP="006C3B73">
                            <w:pPr>
                              <w:spacing w:after="120"/>
                              <w:rPr>
                                <w:color w:val="CD2355"/>
                                <w:sz w:val="28"/>
                                <w:szCs w:val="28"/>
                              </w:rPr>
                            </w:pPr>
                            <w:r w:rsidRPr="00DD384E">
                              <w:rPr>
                                <w:color w:val="CD2355"/>
                                <w:sz w:val="28"/>
                                <w:szCs w:val="28"/>
                              </w:rPr>
                              <w:t>HEALTH AND SAFETY</w:t>
                            </w:r>
                          </w:p>
                          <w:p w14:paraId="08B9D18B" w14:textId="1B8CB6EF" w:rsidR="007F6ACC" w:rsidRPr="00DD384E" w:rsidRDefault="007F6ACC" w:rsidP="007F6ACC">
                            <w:pPr>
                              <w:rPr>
                                <w:sz w:val="20"/>
                                <w:szCs w:val="20"/>
                              </w:rPr>
                            </w:pPr>
                            <w:r w:rsidRPr="00DD384E">
                              <w:rPr>
                                <w:sz w:val="20"/>
                                <w:szCs w:val="20"/>
                              </w:rPr>
                              <w:t>It is assumed that activities outlined in this Teaching Guide will be undertaken in suitable facilities or work areas and that good practices, appropriate use policies and procedures will be observed. Teachers should consult their employers’ risk assessments before use and consider whether any modification is necessary for the particular circumstances of their own class/institution.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3A635EC" id="Rectangle 1" o:spid="_x0000_s1026" style="width:451.3pt;height:8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" fillcolor="#fae2e9" stroked="f" strokeweight="1pt">
                <v:textbox>
                  <w:txbxContent>
                    <w:p w14:paraId="39C2FEE8" w14:textId="77777777" w:rsidR="007F6ACC" w:rsidRPr="00DD384E" w:rsidRDefault="007F6ACC" w:rsidP="006C3B73">
                      <w:pPr>
                        <w:spacing w:after="120"/>
                        <w:rPr>
                          <w:color w:val="CD2355"/>
                          <w:sz w:val="28"/>
                          <w:szCs w:val="28"/>
                        </w:rPr>
                      </w:pPr>
                      <w:r w:rsidRPr="00DD384E">
                        <w:rPr>
                          <w:color w:val="CD2355"/>
                          <w:sz w:val="28"/>
                          <w:szCs w:val="28"/>
                        </w:rPr>
                        <w:t>HEALTH AND SAFETY</w:t>
                      </w:r>
                    </w:p>
                    <w:p w14:paraId="08B9D18B" w14:textId="1B8CB6EF" w:rsidR="007F6ACC" w:rsidRPr="00DD384E" w:rsidRDefault="007F6ACC" w:rsidP="007F6ACC">
                      <w:pPr>
                        <w:rPr>
                          <w:sz w:val="20"/>
                          <w:szCs w:val="20"/>
                        </w:rPr>
                      </w:pPr>
                      <w:r w:rsidRPr="00DD384E">
                        <w:rPr>
                          <w:sz w:val="20"/>
                          <w:szCs w:val="20"/>
                        </w:rPr>
                        <w:t>It is assumed that activities outlined in this Teaching Guide will be undertaken in suitable facilities or work areas and that good practices, appropriate use policies and procedures will be observed. Teachers should consult their employers’ risk assessments before use and consider whether any modification is necessary for the particular circumstances of their own class/institution.</w:t>
                      </w:r>
                    </w:p>
                  </w:txbxContent>
                </v:textbox>
                <w10:anchorlock/>
              </v:rect>
            </w:pict>
          </mc:Fallback>
        </mc:AlternateContent>
      </w:r>
    </w:p>
    <w:p w14:paraId="0DC1B67D" w14:textId="42ACFC84" w:rsidR="00A73B62" w:rsidRPr="00DD384E" w:rsidRDefault="00A73B62" w:rsidP="00A73B62">
      <w:r w:rsidRPr="00DD384E">
        <w:rPr>
          <w:noProof/>
        </w:rPr>
        <mc:AlternateContent>
          <mc:Choice Requires="wps">
            <w:drawing>
              <wp:inline distT="0" distB="0" distL="0" distR="0" wp14:anchorId="4E76EB00" wp14:editId="3E046ED0">
                <wp:extent cx="5742000" cy="1432560"/>
                <wp:effectExtent l="0" t="0" r="0" b="0"/>
                <wp:docPr id="184288566" name="Rectangle 1"/>
                <wp:cNvGraphicFramePr/>
                <a:graphic xmlns:a="http://schemas.openxmlformats.org/drawingml/2006/main">
                  <a:graphicData uri="http://schemas.microsoft.com/office/word/2010/wordprocessingShape">
                    <wps:wsp>
                      <wps:cNvSpPr/>
                      <wps:spPr>
                        <a:xfrm>
                          <a:off x="0" y="0"/>
                          <a:ext cx="5742000" cy="1432560"/>
                        </a:xfrm>
                        <a:prstGeom prst="rect">
                          <a:avLst/>
                        </a:prstGeom>
                        <a:solidFill>
                          <a:srgbClr val="FAE2E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0A418F" w14:textId="4B1BF63B" w:rsidR="00A73B62" w:rsidRPr="00DD384E" w:rsidRDefault="00A73B62" w:rsidP="006C3B73">
                            <w:pPr>
                              <w:spacing w:after="120"/>
                              <w:rPr>
                                <w:color w:val="CD2355"/>
                                <w:sz w:val="28"/>
                                <w:szCs w:val="28"/>
                              </w:rPr>
                            </w:pPr>
                            <w:r w:rsidRPr="00DD384E">
                              <w:rPr>
                                <w:color w:val="CD2355"/>
                                <w:sz w:val="28"/>
                                <w:szCs w:val="28"/>
                              </w:rPr>
                              <w:t>Acknowledg</w:t>
                            </w:r>
                            <w:r w:rsidR="009E7A11" w:rsidRPr="00DD384E">
                              <w:rPr>
                                <w:color w:val="CD2355"/>
                                <w:sz w:val="28"/>
                                <w:szCs w:val="28"/>
                              </w:rPr>
                              <w:t>e</w:t>
                            </w:r>
                            <w:r w:rsidRPr="00DD384E">
                              <w:rPr>
                                <w:color w:val="CD2355"/>
                                <w:sz w:val="28"/>
                                <w:szCs w:val="28"/>
                              </w:rPr>
                              <w:t>ments</w:t>
                            </w:r>
                          </w:p>
                          <w:p w14:paraId="66FD8FD7" w14:textId="6BD71F29" w:rsidR="00263F74" w:rsidRPr="00DD384E" w:rsidRDefault="00263F74" w:rsidP="00263F74">
                            <w:pPr>
                              <w:rPr>
                                <w:sz w:val="20"/>
                                <w:szCs w:val="20"/>
                              </w:rPr>
                            </w:pPr>
                            <w:r w:rsidRPr="00DD384E">
                              <w:rPr>
                                <w:sz w:val="20"/>
                                <w:szCs w:val="20"/>
                              </w:rPr>
                              <w:t xml:space="preserve">We are grateful to the following </w:t>
                            </w:r>
                            <w:r w:rsidR="00DD7938" w:rsidRPr="00DD384E">
                              <w:rPr>
                                <w:sz w:val="20"/>
                                <w:szCs w:val="20"/>
                              </w:rPr>
                              <w:t xml:space="preserve">individuals </w:t>
                            </w:r>
                            <w:r w:rsidRPr="00DD384E">
                              <w:rPr>
                                <w:sz w:val="20"/>
                                <w:szCs w:val="20"/>
                              </w:rPr>
                              <w:t>for their input</w:t>
                            </w:r>
                            <w:r w:rsidR="006C3B73" w:rsidRPr="00DD384E">
                              <w:rPr>
                                <w:sz w:val="20"/>
                                <w:szCs w:val="20"/>
                              </w:rPr>
                              <w:t xml:space="preserve"> </w:t>
                            </w:r>
                            <w:r w:rsidR="006C3B73" w:rsidRPr="00DD384E">
                              <w:rPr>
                                <w:rFonts w:cs="Arial"/>
                                <w:sz w:val="20"/>
                                <w:szCs w:val="20"/>
                              </w:rPr>
                              <w:t xml:space="preserve">and support with the teaching materials for this topic: </w:t>
                            </w:r>
                            <w:r w:rsidR="006C3B73" w:rsidRPr="00DD384E">
                              <w:rPr>
                                <w:rFonts w:cs="Arial"/>
                                <w:color w:val="000000"/>
                                <w:sz w:val="20"/>
                                <w:szCs w:val="20"/>
                              </w:rPr>
                              <w:t>Naomi Johns-Dyer</w:t>
                            </w:r>
                            <w:r w:rsidR="00EA5FD5" w:rsidRPr="00DD384E">
                              <w:rPr>
                                <w:rFonts w:cs="Arial"/>
                                <w:color w:val="000000"/>
                                <w:sz w:val="20"/>
                                <w:szCs w:val="20"/>
                              </w:rPr>
                              <w:t xml:space="preserve"> (</w:t>
                            </w:r>
                            <w:r w:rsidR="006C3B73" w:rsidRPr="00DD384E">
                              <w:rPr>
                                <w:rFonts w:cs="Arial"/>
                                <w:color w:val="000000"/>
                                <w:sz w:val="20"/>
                                <w:szCs w:val="20"/>
                              </w:rPr>
                              <w:t xml:space="preserve">Truro </w:t>
                            </w:r>
                            <w:r w:rsidR="00EA5FD5" w:rsidRPr="00DD384E">
                              <w:rPr>
                                <w:rFonts w:cs="Arial"/>
                                <w:color w:val="000000"/>
                                <w:sz w:val="20"/>
                                <w:szCs w:val="20"/>
                              </w:rPr>
                              <w:t>and</w:t>
                            </w:r>
                            <w:r w:rsidR="006C3B73" w:rsidRPr="00DD384E">
                              <w:rPr>
                                <w:rFonts w:cs="Arial"/>
                                <w:color w:val="000000"/>
                                <w:sz w:val="20"/>
                                <w:szCs w:val="20"/>
                              </w:rPr>
                              <w:t xml:space="preserve"> Penwith College</w:t>
                            </w:r>
                            <w:r w:rsidR="00EA5FD5" w:rsidRPr="00DD384E">
                              <w:rPr>
                                <w:rFonts w:cs="Arial"/>
                                <w:color w:val="000000"/>
                                <w:sz w:val="20"/>
                                <w:szCs w:val="20"/>
                              </w:rPr>
                              <w:t>)</w:t>
                            </w:r>
                            <w:r w:rsidR="006C3B73" w:rsidRPr="00DD384E">
                              <w:rPr>
                                <w:rFonts w:cs="Arial"/>
                                <w:color w:val="000000"/>
                                <w:sz w:val="20"/>
                                <w:szCs w:val="20"/>
                              </w:rPr>
                              <w:t>, Ashvika Malde</w:t>
                            </w:r>
                            <w:r w:rsidR="00EA5FD5" w:rsidRPr="00DD384E">
                              <w:rPr>
                                <w:rFonts w:cs="Arial"/>
                                <w:color w:val="000000"/>
                                <w:sz w:val="20"/>
                                <w:szCs w:val="20"/>
                              </w:rPr>
                              <w:t xml:space="preserve"> (</w:t>
                            </w:r>
                            <w:r w:rsidR="006C3B73" w:rsidRPr="00DD384E">
                              <w:rPr>
                                <w:rFonts w:cs="Arial"/>
                                <w:color w:val="000000"/>
                                <w:sz w:val="20"/>
                                <w:szCs w:val="20"/>
                              </w:rPr>
                              <w:t>Collyer’s</w:t>
                            </w:r>
                            <w:r w:rsidR="00EA5FD5" w:rsidRPr="00DD384E">
                              <w:rPr>
                                <w:rFonts w:cs="Arial"/>
                                <w:color w:val="000000"/>
                                <w:sz w:val="20"/>
                                <w:szCs w:val="20"/>
                              </w:rPr>
                              <w:t>)</w:t>
                            </w:r>
                            <w:r w:rsidR="006C3B73" w:rsidRPr="00DD384E">
                              <w:rPr>
                                <w:rFonts w:cs="Arial"/>
                                <w:color w:val="000000"/>
                                <w:sz w:val="20"/>
                                <w:szCs w:val="20"/>
                              </w:rPr>
                              <w:t xml:space="preserve"> and Peter Radford </w:t>
                            </w:r>
                            <w:r w:rsidR="00EA5FD5" w:rsidRPr="00DD384E">
                              <w:rPr>
                                <w:rFonts w:cs="Arial"/>
                                <w:color w:val="000000"/>
                                <w:sz w:val="20"/>
                                <w:szCs w:val="20"/>
                              </w:rPr>
                              <w:t>(</w:t>
                            </w:r>
                            <w:r w:rsidR="006C3B73" w:rsidRPr="00DD384E">
                              <w:rPr>
                                <w:rFonts w:cs="Arial"/>
                                <w:color w:val="000000"/>
                                <w:sz w:val="20"/>
                                <w:szCs w:val="20"/>
                              </w:rPr>
                              <w:t>City of Stoke-On-Trent Sixth Form College</w:t>
                            </w:r>
                            <w:r w:rsidR="00EA5FD5" w:rsidRPr="00DD384E">
                              <w:rPr>
                                <w:rFonts w:cs="Arial"/>
                                <w:color w:val="000000"/>
                                <w:sz w:val="20"/>
                                <w:szCs w:val="20"/>
                              </w:rPr>
                              <w:t>)</w:t>
                            </w:r>
                            <w:r w:rsidR="006C3B73" w:rsidRPr="00DD384E">
                              <w:rPr>
                                <w:rFonts w:cs="Arial"/>
                                <w:color w:val="000000"/>
                                <w:sz w:val="20"/>
                                <w:szCs w:val="20"/>
                              </w:rPr>
                              <w:t>.</w:t>
                            </w:r>
                          </w:p>
                          <w:p w14:paraId="6FF06292" w14:textId="61BC2BA7" w:rsidR="00A73B62" w:rsidRPr="00DD384E" w:rsidRDefault="000918FA" w:rsidP="000918FA">
                            <w:pPr>
                              <w:rPr>
                                <w:sz w:val="20"/>
                                <w:szCs w:val="20"/>
                              </w:rPr>
                            </w:pPr>
                            <w:r w:rsidRPr="00DD384E">
                              <w:rPr>
                                <w:sz w:val="20"/>
                                <w:szCs w:val="20"/>
                              </w:rPr>
                              <w:t>Thank you to copyright holders for permission to use artwork, photographs and other copyrighted material: credits are included alongside their position in the materials. Every effort has been made to contact copyright holders of content reproduced in this topic.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E76EB00" id="_x0000_s1027" style="width:452.15pt;height:112.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" fillcolor="#fae2e9" stroked="f" strokeweight="1pt">
                <v:textbox>
                  <w:txbxContent>
                    <w:p w14:paraId="330A418F" w14:textId="4B1BF63B" w:rsidR="00A73B62" w:rsidRPr="00DD384E" w:rsidRDefault="00A73B62" w:rsidP="006C3B73">
                      <w:pPr>
                        <w:spacing w:after="120"/>
                        <w:rPr>
                          <w:color w:val="CD2355"/>
                          <w:sz w:val="28"/>
                          <w:szCs w:val="28"/>
                        </w:rPr>
                      </w:pPr>
                      <w:r w:rsidRPr="00DD384E">
                        <w:rPr>
                          <w:color w:val="CD2355"/>
                          <w:sz w:val="28"/>
                          <w:szCs w:val="28"/>
                        </w:rPr>
                        <w:t>Acknowledg</w:t>
                      </w:r>
                      <w:r w:rsidR="009E7A11" w:rsidRPr="00DD384E">
                        <w:rPr>
                          <w:color w:val="CD2355"/>
                          <w:sz w:val="28"/>
                          <w:szCs w:val="28"/>
                        </w:rPr>
                        <w:t>e</w:t>
                      </w:r>
                      <w:r w:rsidRPr="00DD384E">
                        <w:rPr>
                          <w:color w:val="CD2355"/>
                          <w:sz w:val="28"/>
                          <w:szCs w:val="28"/>
                        </w:rPr>
                        <w:t>ments</w:t>
                      </w:r>
                    </w:p>
                    <w:p w14:paraId="66FD8FD7" w14:textId="6BD71F29" w:rsidR="00263F74" w:rsidRPr="00DD384E" w:rsidRDefault="00263F74" w:rsidP="00263F74">
                      <w:pPr>
                        <w:rPr>
                          <w:sz w:val="20"/>
                          <w:szCs w:val="20"/>
                        </w:rPr>
                      </w:pPr>
                      <w:r w:rsidRPr="00DD384E">
                        <w:rPr>
                          <w:sz w:val="20"/>
                          <w:szCs w:val="20"/>
                        </w:rPr>
                        <w:t xml:space="preserve">We are grateful to the following </w:t>
                      </w:r>
                      <w:r w:rsidR="00DD7938" w:rsidRPr="00DD384E">
                        <w:rPr>
                          <w:sz w:val="20"/>
                          <w:szCs w:val="20"/>
                        </w:rPr>
                        <w:t xml:space="preserve">individuals </w:t>
                      </w:r>
                      <w:r w:rsidRPr="00DD384E">
                        <w:rPr>
                          <w:sz w:val="20"/>
                          <w:szCs w:val="20"/>
                        </w:rPr>
                        <w:t>for their input</w:t>
                      </w:r>
                      <w:r w:rsidR="006C3B73" w:rsidRPr="00DD384E">
                        <w:rPr>
                          <w:sz w:val="20"/>
                          <w:szCs w:val="20"/>
                        </w:rPr>
                        <w:t xml:space="preserve"> </w:t>
                      </w:r>
                      <w:r w:rsidR="006C3B73" w:rsidRPr="00DD384E">
                        <w:rPr>
                          <w:rFonts w:cs="Arial"/>
                          <w:sz w:val="20"/>
                          <w:szCs w:val="20"/>
                        </w:rPr>
                        <w:t xml:space="preserve">and support with the teaching materials for this topic: </w:t>
                      </w:r>
                      <w:r w:rsidR="006C3B73" w:rsidRPr="00DD384E">
                        <w:rPr>
                          <w:rFonts w:cs="Arial"/>
                          <w:color w:val="000000"/>
                          <w:sz w:val="20"/>
                          <w:szCs w:val="20"/>
                        </w:rPr>
                        <w:t>Naomi Johns-Dyer</w:t>
                      </w:r>
                      <w:r w:rsidR="00EA5FD5" w:rsidRPr="00DD384E">
                        <w:rPr>
                          <w:rFonts w:cs="Arial"/>
                          <w:color w:val="000000"/>
                          <w:sz w:val="20"/>
                          <w:szCs w:val="20"/>
                        </w:rPr>
                        <w:t xml:space="preserve"> (</w:t>
                      </w:r>
                      <w:r w:rsidR="006C3B73" w:rsidRPr="00DD384E">
                        <w:rPr>
                          <w:rFonts w:cs="Arial"/>
                          <w:color w:val="000000"/>
                          <w:sz w:val="20"/>
                          <w:szCs w:val="20"/>
                        </w:rPr>
                        <w:t xml:space="preserve">Truro </w:t>
                      </w:r>
                      <w:r w:rsidR="00EA5FD5" w:rsidRPr="00DD384E">
                        <w:rPr>
                          <w:rFonts w:cs="Arial"/>
                          <w:color w:val="000000"/>
                          <w:sz w:val="20"/>
                          <w:szCs w:val="20"/>
                        </w:rPr>
                        <w:t>and</w:t>
                      </w:r>
                      <w:r w:rsidR="006C3B73" w:rsidRPr="00DD384E">
                        <w:rPr>
                          <w:rFonts w:cs="Arial"/>
                          <w:color w:val="000000"/>
                          <w:sz w:val="20"/>
                          <w:szCs w:val="20"/>
                        </w:rPr>
                        <w:t xml:space="preserve"> </w:t>
                      </w:r>
                      <w:proofErr w:type="spellStart"/>
                      <w:r w:rsidR="006C3B73" w:rsidRPr="00DD384E">
                        <w:rPr>
                          <w:rFonts w:cs="Arial"/>
                          <w:color w:val="000000"/>
                          <w:sz w:val="20"/>
                          <w:szCs w:val="20"/>
                        </w:rPr>
                        <w:t>Penwith</w:t>
                      </w:r>
                      <w:proofErr w:type="spellEnd"/>
                      <w:r w:rsidR="006C3B73" w:rsidRPr="00DD384E">
                        <w:rPr>
                          <w:rFonts w:cs="Arial"/>
                          <w:color w:val="000000"/>
                          <w:sz w:val="20"/>
                          <w:szCs w:val="20"/>
                        </w:rPr>
                        <w:t xml:space="preserve"> College</w:t>
                      </w:r>
                      <w:r w:rsidR="00EA5FD5" w:rsidRPr="00DD384E">
                        <w:rPr>
                          <w:rFonts w:cs="Arial"/>
                          <w:color w:val="000000"/>
                          <w:sz w:val="20"/>
                          <w:szCs w:val="20"/>
                        </w:rPr>
                        <w:t>)</w:t>
                      </w:r>
                      <w:r w:rsidR="006C3B73" w:rsidRPr="00DD384E">
                        <w:rPr>
                          <w:rFonts w:cs="Arial"/>
                          <w:color w:val="000000"/>
                          <w:sz w:val="20"/>
                          <w:szCs w:val="20"/>
                        </w:rPr>
                        <w:t>, Ashvika Malde</w:t>
                      </w:r>
                      <w:r w:rsidR="00EA5FD5" w:rsidRPr="00DD384E">
                        <w:rPr>
                          <w:rFonts w:cs="Arial"/>
                          <w:color w:val="000000"/>
                          <w:sz w:val="20"/>
                          <w:szCs w:val="20"/>
                        </w:rPr>
                        <w:t xml:space="preserve"> (</w:t>
                      </w:r>
                      <w:r w:rsidR="006C3B73" w:rsidRPr="00DD384E">
                        <w:rPr>
                          <w:rFonts w:cs="Arial"/>
                          <w:color w:val="000000"/>
                          <w:sz w:val="20"/>
                          <w:szCs w:val="20"/>
                        </w:rPr>
                        <w:t>Collyer’s</w:t>
                      </w:r>
                      <w:r w:rsidR="00EA5FD5" w:rsidRPr="00DD384E">
                        <w:rPr>
                          <w:rFonts w:cs="Arial"/>
                          <w:color w:val="000000"/>
                          <w:sz w:val="20"/>
                          <w:szCs w:val="20"/>
                        </w:rPr>
                        <w:t>)</w:t>
                      </w:r>
                      <w:r w:rsidR="006C3B73" w:rsidRPr="00DD384E">
                        <w:rPr>
                          <w:rFonts w:cs="Arial"/>
                          <w:color w:val="000000"/>
                          <w:sz w:val="20"/>
                          <w:szCs w:val="20"/>
                        </w:rPr>
                        <w:t xml:space="preserve"> and Peter Radford </w:t>
                      </w:r>
                      <w:r w:rsidR="00EA5FD5" w:rsidRPr="00DD384E">
                        <w:rPr>
                          <w:rFonts w:cs="Arial"/>
                          <w:color w:val="000000"/>
                          <w:sz w:val="20"/>
                          <w:szCs w:val="20"/>
                        </w:rPr>
                        <w:t>(</w:t>
                      </w:r>
                      <w:r w:rsidR="006C3B73" w:rsidRPr="00DD384E">
                        <w:rPr>
                          <w:rFonts w:cs="Arial"/>
                          <w:color w:val="000000"/>
                          <w:sz w:val="20"/>
                          <w:szCs w:val="20"/>
                        </w:rPr>
                        <w:t>City of Stoke-On-Trent Sixth Form College</w:t>
                      </w:r>
                      <w:r w:rsidR="00EA5FD5" w:rsidRPr="00DD384E">
                        <w:rPr>
                          <w:rFonts w:cs="Arial"/>
                          <w:color w:val="000000"/>
                          <w:sz w:val="20"/>
                          <w:szCs w:val="20"/>
                        </w:rPr>
                        <w:t>)</w:t>
                      </w:r>
                      <w:r w:rsidR="006C3B73" w:rsidRPr="00DD384E">
                        <w:rPr>
                          <w:rFonts w:cs="Arial"/>
                          <w:color w:val="000000"/>
                          <w:sz w:val="20"/>
                          <w:szCs w:val="20"/>
                        </w:rPr>
                        <w:t>.</w:t>
                      </w:r>
                    </w:p>
                    <w:p w14:paraId="6FF06292" w14:textId="61BC2BA7" w:rsidR="00A73B62" w:rsidRPr="00DD384E" w:rsidRDefault="000918FA" w:rsidP="000918FA">
                      <w:pPr>
                        <w:rPr>
                          <w:sz w:val="20"/>
                          <w:szCs w:val="20"/>
                        </w:rPr>
                      </w:pPr>
                      <w:r w:rsidRPr="00DD384E">
                        <w:rPr>
                          <w:sz w:val="20"/>
                          <w:szCs w:val="20"/>
                        </w:rPr>
                        <w:t>Thank you to copyright holders for permission to use artwork, photographs and other copyrighted material: credits are included alongside their position in the materials. Every effort has been made to contact copyright holders of content reproduced in this topic.</w:t>
                      </w:r>
                    </w:p>
                  </w:txbxContent>
                </v:textbox>
                <w10:anchorlock/>
              </v:rect>
            </w:pict>
          </mc:Fallback>
        </mc:AlternateContent>
      </w:r>
    </w:p>
    <w:p w14:paraId="20218130" w14:textId="77777777" w:rsidR="00F478DA" w:rsidRPr="00DD384E" w:rsidRDefault="009E7A11" w:rsidP="009E7A11">
      <w:pPr>
        <w:rPr>
          <w:rStyle w:val="Hyperlink"/>
        </w:rPr>
        <w:sectPr w:rsidR="00F478DA" w:rsidRPr="00DD384E" w:rsidSect="001453D7">
          <w:headerReference w:type="even" r:id="rId16"/>
          <w:headerReference w:type="default" r:id="rId17"/>
          <w:footerReference w:type="default" r:id="rId18"/>
          <w:pgSz w:w="11906" w:h="16838"/>
          <w:pgMar w:top="1440" w:right="1440" w:bottom="2269" w:left="1440" w:header="708" w:footer="708" w:gutter="0"/>
          <w:cols w:space="708"/>
          <w:docGrid w:linePitch="360"/>
        </w:sectPr>
      </w:pPr>
      <w:bookmarkStart w:id="2" w:name="_Toc137031730"/>
      <w:bookmarkStart w:id="3" w:name="_Toc137031854"/>
      <w:bookmarkStart w:id="4" w:name="_Toc138426713"/>
      <w:bookmarkStart w:id="5" w:name="_Toc138426737"/>
      <w:bookmarkStart w:id="6" w:name="_Toc138426769"/>
      <w:bookmarkStart w:id="7" w:name="_Toc138426801"/>
      <w:bookmarkStart w:id="8" w:name="_Toc138426833"/>
      <w:bookmarkStart w:id="9" w:name="_Toc138426932"/>
      <w:bookmarkStart w:id="10" w:name="_Toc138427381"/>
      <w:r w:rsidRPr="00DD384E">
        <w:t xml:space="preserve">Materials for other topics are available at: </w:t>
      </w:r>
      <w:hyperlink r:id="rId19" w:history="1">
        <w:r w:rsidRPr="00DD384E">
          <w:rPr>
            <w:rStyle w:val="Hyperlink"/>
          </w:rPr>
          <w:t>www.technicaleducationnetworks.org.uk</w:t>
        </w:r>
      </w:hyperlink>
    </w:p>
    <w:p w14:paraId="769D2FC7" w14:textId="77777777" w:rsidR="007D42E7" w:rsidRPr="00DD384E" w:rsidRDefault="000470E0" w:rsidP="0047605F">
      <w:pPr>
        <w:rPr>
          <w:noProof/>
        </w:rPr>
      </w:pPr>
      <w:r w:rsidRPr="00DD384E">
        <w:rPr>
          <w:b/>
          <w:bCs/>
          <w:color w:val="CD2355"/>
          <w:sz w:val="40"/>
          <w:szCs w:val="40"/>
        </w:rPr>
        <w:lastRenderedPageBreak/>
        <w:t>Contents</w:t>
      </w:r>
      <w:bookmarkEnd w:id="2"/>
      <w:bookmarkEnd w:id="3"/>
      <w:bookmarkEnd w:id="4"/>
      <w:bookmarkEnd w:id="5"/>
      <w:bookmarkEnd w:id="6"/>
      <w:bookmarkEnd w:id="7"/>
      <w:bookmarkEnd w:id="8"/>
      <w:bookmarkEnd w:id="9"/>
      <w:bookmarkEnd w:id="10"/>
      <w:r w:rsidR="008327D5" w:rsidRPr="00DD384E">
        <w:rPr>
          <w:b/>
          <w:bCs/>
          <w:color w:val="534C29"/>
          <w:sz w:val="40"/>
          <w:szCs w:val="40"/>
        </w:rPr>
        <w:fldChar w:fldCharType="begin"/>
      </w:r>
      <w:r w:rsidR="008327D5" w:rsidRPr="00DD384E">
        <w:rPr>
          <w:b/>
          <w:bCs/>
          <w:sz w:val="40"/>
          <w:szCs w:val="40"/>
        </w:rPr>
        <w:instrText xml:space="preserve"> TOC \h \z \u \t "Heading 1,2,Heading 2,3,Heading 3,4,Chapter,1" </w:instrText>
      </w:r>
      <w:r w:rsidR="008327D5" w:rsidRPr="00DD384E">
        <w:rPr>
          <w:b/>
          <w:bCs/>
          <w:color w:val="534C29"/>
          <w:sz w:val="40"/>
          <w:szCs w:val="40"/>
        </w:rPr>
        <w:fldChar w:fldCharType="separate"/>
      </w:r>
    </w:p>
    <w:p w14:paraId="073ECDD2" w14:textId="64CC9292" w:rsidR="007D42E7" w:rsidRPr="00DD384E" w:rsidRDefault="00000000">
      <w:pPr>
        <w:pStyle w:val="TOC1"/>
        <w:tabs>
          <w:tab w:val="right" w:leader="dot" w:pos="9016"/>
        </w:tabs>
        <w:rPr>
          <w:rFonts w:asciiTheme="minorHAnsi" w:hAnsiTheme="minorHAnsi" w:cstheme="minorBidi"/>
          <w:b w:val="0"/>
          <w:noProof/>
          <w:kern w:val="2"/>
          <w:lang w:val="en-GB" w:eastAsia="en-GB"/>
          <w14:ligatures w14:val="standardContextual"/>
        </w:rPr>
      </w:pPr>
      <w:hyperlink w:anchor="_Toc157000293" w:history="1">
        <w:r w:rsidR="007D42E7" w:rsidRPr="00DD384E">
          <w:rPr>
            <w:rStyle w:val="Hyperlink"/>
            <w:noProof/>
            <w:lang w:val="en-GB"/>
          </w:rPr>
          <w:t>Introduction</w:t>
        </w:r>
        <w:r w:rsidR="007D42E7" w:rsidRPr="00DD384E">
          <w:rPr>
            <w:noProof/>
            <w:webHidden/>
            <w:lang w:val="en-GB"/>
          </w:rPr>
          <w:tab/>
        </w:r>
        <w:r w:rsidR="007D42E7" w:rsidRPr="00DD384E">
          <w:rPr>
            <w:noProof/>
            <w:webHidden/>
            <w:lang w:val="en-GB"/>
          </w:rPr>
          <w:fldChar w:fldCharType="begin"/>
        </w:r>
        <w:r w:rsidR="007D42E7" w:rsidRPr="00DD384E">
          <w:rPr>
            <w:noProof/>
            <w:webHidden/>
            <w:lang w:val="en-GB"/>
          </w:rPr>
          <w:instrText xml:space="preserve"> PAGEREF _Toc157000293 \h </w:instrText>
        </w:r>
        <w:r w:rsidR="007D42E7" w:rsidRPr="00DD384E">
          <w:rPr>
            <w:noProof/>
            <w:webHidden/>
            <w:lang w:val="en-GB"/>
          </w:rPr>
        </w:r>
        <w:r w:rsidR="007D42E7" w:rsidRPr="00DD384E">
          <w:rPr>
            <w:noProof/>
            <w:webHidden/>
            <w:lang w:val="en-GB"/>
          </w:rPr>
          <w:fldChar w:fldCharType="separate"/>
        </w:r>
        <w:r w:rsidR="00DD384E">
          <w:rPr>
            <w:noProof/>
            <w:webHidden/>
            <w:lang w:val="en-GB"/>
          </w:rPr>
          <w:t>5</w:t>
        </w:r>
        <w:r w:rsidR="007D42E7" w:rsidRPr="00DD384E">
          <w:rPr>
            <w:noProof/>
            <w:webHidden/>
            <w:lang w:val="en-GB"/>
          </w:rPr>
          <w:fldChar w:fldCharType="end"/>
        </w:r>
      </w:hyperlink>
    </w:p>
    <w:p w14:paraId="0F6AB3C1" w14:textId="3BE739D9" w:rsidR="007D42E7" w:rsidRPr="00DD384E" w:rsidRDefault="00000000">
      <w:pPr>
        <w:pStyle w:val="TOC2"/>
        <w:rPr>
          <w:rFonts w:asciiTheme="minorHAnsi" w:hAnsiTheme="minorHAnsi" w:cstheme="minorBidi"/>
          <w:kern w:val="2"/>
          <w:sz w:val="22"/>
          <w:lang w:val="en-GB" w:eastAsia="en-GB"/>
          <w14:ligatures w14:val="standardContextual"/>
        </w:rPr>
      </w:pPr>
      <w:hyperlink w:anchor="_Toc157000294" w:history="1">
        <w:r w:rsidR="007D42E7" w:rsidRPr="00DD384E">
          <w:rPr>
            <w:rStyle w:val="Hyperlink"/>
            <w:lang w:val="en-GB"/>
          </w:rPr>
          <w:t>Topic purpose</w:t>
        </w:r>
        <w:r w:rsidR="007D42E7" w:rsidRPr="00DD384E">
          <w:rPr>
            <w:webHidden/>
            <w:lang w:val="en-GB"/>
          </w:rPr>
          <w:tab/>
        </w:r>
        <w:r w:rsidR="007D42E7" w:rsidRPr="00DD384E">
          <w:rPr>
            <w:webHidden/>
            <w:lang w:val="en-GB"/>
          </w:rPr>
          <w:fldChar w:fldCharType="begin"/>
        </w:r>
        <w:r w:rsidR="007D42E7" w:rsidRPr="00DD384E">
          <w:rPr>
            <w:webHidden/>
            <w:lang w:val="en-GB"/>
          </w:rPr>
          <w:instrText xml:space="preserve"> PAGEREF _Toc157000294 \h </w:instrText>
        </w:r>
        <w:r w:rsidR="007D42E7" w:rsidRPr="00DD384E">
          <w:rPr>
            <w:webHidden/>
            <w:lang w:val="en-GB"/>
          </w:rPr>
        </w:r>
        <w:r w:rsidR="007D42E7" w:rsidRPr="00DD384E">
          <w:rPr>
            <w:webHidden/>
            <w:lang w:val="en-GB"/>
          </w:rPr>
          <w:fldChar w:fldCharType="separate"/>
        </w:r>
        <w:r w:rsidR="00DD384E">
          <w:rPr>
            <w:webHidden/>
            <w:lang w:val="en-GB"/>
          </w:rPr>
          <w:t>5</w:t>
        </w:r>
        <w:r w:rsidR="007D42E7" w:rsidRPr="00DD384E">
          <w:rPr>
            <w:webHidden/>
            <w:lang w:val="en-GB"/>
          </w:rPr>
          <w:fldChar w:fldCharType="end"/>
        </w:r>
      </w:hyperlink>
    </w:p>
    <w:p w14:paraId="0B7EAB03" w14:textId="780903C1" w:rsidR="007D42E7" w:rsidRPr="00DD384E" w:rsidRDefault="00000000">
      <w:pPr>
        <w:pStyle w:val="TOC2"/>
        <w:rPr>
          <w:rFonts w:asciiTheme="minorHAnsi" w:hAnsiTheme="minorHAnsi" w:cstheme="minorBidi"/>
          <w:kern w:val="2"/>
          <w:sz w:val="22"/>
          <w:lang w:val="en-GB" w:eastAsia="en-GB"/>
          <w14:ligatures w14:val="standardContextual"/>
        </w:rPr>
      </w:pPr>
      <w:hyperlink w:anchor="_Toc157000295" w:history="1">
        <w:r w:rsidR="007D42E7" w:rsidRPr="00DD384E">
          <w:rPr>
            <w:rStyle w:val="Hyperlink"/>
            <w:lang w:val="en-GB"/>
          </w:rPr>
          <w:t>Industry importance</w:t>
        </w:r>
        <w:r w:rsidR="007D42E7" w:rsidRPr="00DD384E">
          <w:rPr>
            <w:webHidden/>
            <w:lang w:val="en-GB"/>
          </w:rPr>
          <w:tab/>
        </w:r>
        <w:r w:rsidR="007D42E7" w:rsidRPr="00DD384E">
          <w:rPr>
            <w:webHidden/>
            <w:lang w:val="en-GB"/>
          </w:rPr>
          <w:fldChar w:fldCharType="begin"/>
        </w:r>
        <w:r w:rsidR="007D42E7" w:rsidRPr="00DD384E">
          <w:rPr>
            <w:webHidden/>
            <w:lang w:val="en-GB"/>
          </w:rPr>
          <w:instrText xml:space="preserve"> PAGEREF _Toc157000295 \h </w:instrText>
        </w:r>
        <w:r w:rsidR="007D42E7" w:rsidRPr="00DD384E">
          <w:rPr>
            <w:webHidden/>
            <w:lang w:val="en-GB"/>
          </w:rPr>
        </w:r>
        <w:r w:rsidR="007D42E7" w:rsidRPr="00DD384E">
          <w:rPr>
            <w:webHidden/>
            <w:lang w:val="en-GB"/>
          </w:rPr>
          <w:fldChar w:fldCharType="separate"/>
        </w:r>
        <w:r w:rsidR="00DD384E">
          <w:rPr>
            <w:webHidden/>
            <w:lang w:val="en-GB"/>
          </w:rPr>
          <w:t>5</w:t>
        </w:r>
        <w:r w:rsidR="007D42E7" w:rsidRPr="00DD384E">
          <w:rPr>
            <w:webHidden/>
            <w:lang w:val="en-GB"/>
          </w:rPr>
          <w:fldChar w:fldCharType="end"/>
        </w:r>
      </w:hyperlink>
    </w:p>
    <w:p w14:paraId="157358E6" w14:textId="522254BA" w:rsidR="007D42E7" w:rsidRPr="00DD384E" w:rsidRDefault="00000000">
      <w:pPr>
        <w:pStyle w:val="TOC3"/>
        <w:tabs>
          <w:tab w:val="right" w:leader="dot" w:pos="9016"/>
        </w:tabs>
        <w:rPr>
          <w:rFonts w:asciiTheme="minorHAnsi" w:hAnsiTheme="minorHAnsi" w:cstheme="minorBidi"/>
          <w:i w:val="0"/>
          <w:noProof/>
          <w:kern w:val="2"/>
          <w:sz w:val="22"/>
          <w:lang w:val="en-GB" w:eastAsia="en-GB"/>
          <w14:ligatures w14:val="standardContextual"/>
        </w:rPr>
      </w:pPr>
      <w:hyperlink w:anchor="_Toc157000296" w:history="1">
        <w:r w:rsidR="007D42E7" w:rsidRPr="00DD384E">
          <w:rPr>
            <w:rStyle w:val="Hyperlink"/>
            <w:noProof/>
            <w:lang w:val="en-GB"/>
          </w:rPr>
          <w:t>Industry links</w:t>
        </w:r>
        <w:r w:rsidR="007D42E7" w:rsidRPr="00DD384E">
          <w:rPr>
            <w:noProof/>
            <w:webHidden/>
            <w:lang w:val="en-GB"/>
          </w:rPr>
          <w:tab/>
        </w:r>
        <w:r w:rsidR="007D42E7" w:rsidRPr="00DD384E">
          <w:rPr>
            <w:noProof/>
            <w:webHidden/>
            <w:lang w:val="en-GB"/>
          </w:rPr>
          <w:fldChar w:fldCharType="begin"/>
        </w:r>
        <w:r w:rsidR="007D42E7" w:rsidRPr="00DD384E">
          <w:rPr>
            <w:noProof/>
            <w:webHidden/>
            <w:lang w:val="en-GB"/>
          </w:rPr>
          <w:instrText xml:space="preserve"> PAGEREF _Toc157000296 \h </w:instrText>
        </w:r>
        <w:r w:rsidR="007D42E7" w:rsidRPr="00DD384E">
          <w:rPr>
            <w:noProof/>
            <w:webHidden/>
            <w:lang w:val="en-GB"/>
          </w:rPr>
        </w:r>
        <w:r w:rsidR="007D42E7" w:rsidRPr="00DD384E">
          <w:rPr>
            <w:noProof/>
            <w:webHidden/>
            <w:lang w:val="en-GB"/>
          </w:rPr>
          <w:fldChar w:fldCharType="separate"/>
        </w:r>
        <w:r w:rsidR="00DD384E">
          <w:rPr>
            <w:noProof/>
            <w:webHidden/>
            <w:lang w:val="en-GB"/>
          </w:rPr>
          <w:t>6</w:t>
        </w:r>
        <w:r w:rsidR="007D42E7" w:rsidRPr="00DD384E">
          <w:rPr>
            <w:noProof/>
            <w:webHidden/>
            <w:lang w:val="en-GB"/>
          </w:rPr>
          <w:fldChar w:fldCharType="end"/>
        </w:r>
      </w:hyperlink>
    </w:p>
    <w:p w14:paraId="05263BFC" w14:textId="05305880" w:rsidR="007D42E7" w:rsidRPr="00DD384E" w:rsidRDefault="00000000">
      <w:pPr>
        <w:pStyle w:val="TOC2"/>
        <w:rPr>
          <w:rFonts w:asciiTheme="minorHAnsi" w:hAnsiTheme="minorHAnsi" w:cstheme="minorBidi"/>
          <w:kern w:val="2"/>
          <w:sz w:val="22"/>
          <w:lang w:val="en-GB" w:eastAsia="en-GB"/>
          <w14:ligatures w14:val="standardContextual"/>
        </w:rPr>
      </w:pPr>
      <w:hyperlink w:anchor="_Toc157000297" w:history="1">
        <w:r w:rsidR="007D42E7" w:rsidRPr="00DD384E">
          <w:rPr>
            <w:rStyle w:val="Hyperlink"/>
            <w:lang w:val="en-GB"/>
          </w:rPr>
          <w:t>Prior learning</w:t>
        </w:r>
        <w:r w:rsidR="007D42E7" w:rsidRPr="00DD384E">
          <w:rPr>
            <w:webHidden/>
            <w:lang w:val="en-GB"/>
          </w:rPr>
          <w:tab/>
        </w:r>
        <w:r w:rsidR="007D42E7" w:rsidRPr="00DD384E">
          <w:rPr>
            <w:webHidden/>
            <w:lang w:val="en-GB"/>
          </w:rPr>
          <w:fldChar w:fldCharType="begin"/>
        </w:r>
        <w:r w:rsidR="007D42E7" w:rsidRPr="00DD384E">
          <w:rPr>
            <w:webHidden/>
            <w:lang w:val="en-GB"/>
          </w:rPr>
          <w:instrText xml:space="preserve"> PAGEREF _Toc157000297 \h </w:instrText>
        </w:r>
        <w:r w:rsidR="007D42E7" w:rsidRPr="00DD384E">
          <w:rPr>
            <w:webHidden/>
            <w:lang w:val="en-GB"/>
          </w:rPr>
        </w:r>
        <w:r w:rsidR="007D42E7" w:rsidRPr="00DD384E">
          <w:rPr>
            <w:webHidden/>
            <w:lang w:val="en-GB"/>
          </w:rPr>
          <w:fldChar w:fldCharType="separate"/>
        </w:r>
        <w:r w:rsidR="00DD384E">
          <w:rPr>
            <w:webHidden/>
            <w:lang w:val="en-GB"/>
          </w:rPr>
          <w:t>6</w:t>
        </w:r>
        <w:r w:rsidR="007D42E7" w:rsidRPr="00DD384E">
          <w:rPr>
            <w:webHidden/>
            <w:lang w:val="en-GB"/>
          </w:rPr>
          <w:fldChar w:fldCharType="end"/>
        </w:r>
      </w:hyperlink>
    </w:p>
    <w:p w14:paraId="26D7F084" w14:textId="1F506404" w:rsidR="007D42E7" w:rsidRPr="00DD384E" w:rsidRDefault="00000000">
      <w:pPr>
        <w:pStyle w:val="TOC2"/>
        <w:rPr>
          <w:rFonts w:asciiTheme="minorHAnsi" w:hAnsiTheme="minorHAnsi" w:cstheme="minorBidi"/>
          <w:kern w:val="2"/>
          <w:sz w:val="22"/>
          <w:lang w:val="en-GB" w:eastAsia="en-GB"/>
          <w14:ligatures w14:val="standardContextual"/>
        </w:rPr>
      </w:pPr>
      <w:hyperlink w:anchor="_Toc157000298" w:history="1">
        <w:r w:rsidR="007D42E7" w:rsidRPr="00DD384E">
          <w:rPr>
            <w:rStyle w:val="Hyperlink"/>
            <w:lang w:val="en-GB"/>
          </w:rPr>
          <w:t>Accessibility</w:t>
        </w:r>
        <w:r w:rsidR="007D42E7" w:rsidRPr="00DD384E">
          <w:rPr>
            <w:webHidden/>
            <w:lang w:val="en-GB"/>
          </w:rPr>
          <w:tab/>
        </w:r>
        <w:r w:rsidR="007D42E7" w:rsidRPr="00DD384E">
          <w:rPr>
            <w:webHidden/>
            <w:lang w:val="en-GB"/>
          </w:rPr>
          <w:fldChar w:fldCharType="begin"/>
        </w:r>
        <w:r w:rsidR="007D42E7" w:rsidRPr="00DD384E">
          <w:rPr>
            <w:webHidden/>
            <w:lang w:val="en-GB"/>
          </w:rPr>
          <w:instrText xml:space="preserve"> PAGEREF _Toc157000298 \h </w:instrText>
        </w:r>
        <w:r w:rsidR="007D42E7" w:rsidRPr="00DD384E">
          <w:rPr>
            <w:webHidden/>
            <w:lang w:val="en-GB"/>
          </w:rPr>
        </w:r>
        <w:r w:rsidR="007D42E7" w:rsidRPr="00DD384E">
          <w:rPr>
            <w:webHidden/>
            <w:lang w:val="en-GB"/>
          </w:rPr>
          <w:fldChar w:fldCharType="separate"/>
        </w:r>
        <w:r w:rsidR="00DD384E">
          <w:rPr>
            <w:webHidden/>
            <w:lang w:val="en-GB"/>
          </w:rPr>
          <w:t>6</w:t>
        </w:r>
        <w:r w:rsidR="007D42E7" w:rsidRPr="00DD384E">
          <w:rPr>
            <w:webHidden/>
            <w:lang w:val="en-GB"/>
          </w:rPr>
          <w:fldChar w:fldCharType="end"/>
        </w:r>
      </w:hyperlink>
    </w:p>
    <w:p w14:paraId="4532B3BF" w14:textId="78FF856D" w:rsidR="007D42E7" w:rsidRPr="00DD384E" w:rsidRDefault="00000000">
      <w:pPr>
        <w:pStyle w:val="TOC1"/>
        <w:tabs>
          <w:tab w:val="right" w:leader="dot" w:pos="9016"/>
        </w:tabs>
        <w:rPr>
          <w:rFonts w:asciiTheme="minorHAnsi" w:hAnsiTheme="minorHAnsi" w:cstheme="minorBidi"/>
          <w:b w:val="0"/>
          <w:noProof/>
          <w:kern w:val="2"/>
          <w:lang w:val="en-GB" w:eastAsia="en-GB"/>
          <w14:ligatures w14:val="standardContextual"/>
        </w:rPr>
      </w:pPr>
      <w:hyperlink w:anchor="_Toc157000299" w:history="1">
        <w:r w:rsidR="007D42E7" w:rsidRPr="00DD384E">
          <w:rPr>
            <w:rStyle w:val="Hyperlink"/>
            <w:noProof/>
            <w:lang w:val="en-GB"/>
          </w:rPr>
          <w:t>Learning outcomes and specification coverage</w:t>
        </w:r>
        <w:r w:rsidR="007D42E7" w:rsidRPr="00DD384E">
          <w:rPr>
            <w:noProof/>
            <w:webHidden/>
            <w:lang w:val="en-GB"/>
          </w:rPr>
          <w:tab/>
        </w:r>
        <w:r w:rsidR="007D42E7" w:rsidRPr="00DD384E">
          <w:rPr>
            <w:noProof/>
            <w:webHidden/>
            <w:lang w:val="en-GB"/>
          </w:rPr>
          <w:fldChar w:fldCharType="begin"/>
        </w:r>
        <w:r w:rsidR="007D42E7" w:rsidRPr="00DD384E">
          <w:rPr>
            <w:noProof/>
            <w:webHidden/>
            <w:lang w:val="en-GB"/>
          </w:rPr>
          <w:instrText xml:space="preserve"> PAGEREF _Toc157000299 \h </w:instrText>
        </w:r>
        <w:r w:rsidR="007D42E7" w:rsidRPr="00DD384E">
          <w:rPr>
            <w:noProof/>
            <w:webHidden/>
            <w:lang w:val="en-GB"/>
          </w:rPr>
        </w:r>
        <w:r w:rsidR="007D42E7" w:rsidRPr="00DD384E">
          <w:rPr>
            <w:noProof/>
            <w:webHidden/>
            <w:lang w:val="en-GB"/>
          </w:rPr>
          <w:fldChar w:fldCharType="separate"/>
        </w:r>
        <w:r w:rsidR="00DD384E">
          <w:rPr>
            <w:noProof/>
            <w:webHidden/>
            <w:lang w:val="en-GB"/>
          </w:rPr>
          <w:t>7</w:t>
        </w:r>
        <w:r w:rsidR="007D42E7" w:rsidRPr="00DD384E">
          <w:rPr>
            <w:noProof/>
            <w:webHidden/>
            <w:lang w:val="en-GB"/>
          </w:rPr>
          <w:fldChar w:fldCharType="end"/>
        </w:r>
      </w:hyperlink>
    </w:p>
    <w:p w14:paraId="45267E47" w14:textId="2DA9D605" w:rsidR="007D42E7" w:rsidRPr="00DD384E" w:rsidRDefault="00000000">
      <w:pPr>
        <w:pStyle w:val="TOC1"/>
        <w:tabs>
          <w:tab w:val="right" w:leader="dot" w:pos="9016"/>
        </w:tabs>
        <w:rPr>
          <w:rFonts w:asciiTheme="minorHAnsi" w:hAnsiTheme="minorHAnsi" w:cstheme="minorBidi"/>
          <w:b w:val="0"/>
          <w:noProof/>
          <w:kern w:val="2"/>
          <w:lang w:val="en-GB" w:eastAsia="en-GB"/>
          <w14:ligatures w14:val="standardContextual"/>
        </w:rPr>
      </w:pPr>
      <w:hyperlink w:anchor="_Toc157000300" w:history="1">
        <w:r w:rsidR="007D42E7" w:rsidRPr="00DD384E">
          <w:rPr>
            <w:rStyle w:val="Hyperlink"/>
            <w:noProof/>
            <w:lang w:val="en-GB"/>
          </w:rPr>
          <w:t>Lesson guidance</w:t>
        </w:r>
        <w:r w:rsidR="007D42E7" w:rsidRPr="00DD384E">
          <w:rPr>
            <w:noProof/>
            <w:webHidden/>
            <w:lang w:val="en-GB"/>
          </w:rPr>
          <w:tab/>
        </w:r>
        <w:r w:rsidR="007D42E7" w:rsidRPr="00DD384E">
          <w:rPr>
            <w:noProof/>
            <w:webHidden/>
            <w:lang w:val="en-GB"/>
          </w:rPr>
          <w:fldChar w:fldCharType="begin"/>
        </w:r>
        <w:r w:rsidR="007D42E7" w:rsidRPr="00DD384E">
          <w:rPr>
            <w:noProof/>
            <w:webHidden/>
            <w:lang w:val="en-GB"/>
          </w:rPr>
          <w:instrText xml:space="preserve"> PAGEREF _Toc157000300 \h </w:instrText>
        </w:r>
        <w:r w:rsidR="007D42E7" w:rsidRPr="00DD384E">
          <w:rPr>
            <w:noProof/>
            <w:webHidden/>
            <w:lang w:val="en-GB"/>
          </w:rPr>
        </w:r>
        <w:r w:rsidR="007D42E7" w:rsidRPr="00DD384E">
          <w:rPr>
            <w:noProof/>
            <w:webHidden/>
            <w:lang w:val="en-GB"/>
          </w:rPr>
          <w:fldChar w:fldCharType="separate"/>
        </w:r>
        <w:r w:rsidR="00DD384E">
          <w:rPr>
            <w:noProof/>
            <w:webHidden/>
            <w:lang w:val="en-GB"/>
          </w:rPr>
          <w:t>16</w:t>
        </w:r>
        <w:r w:rsidR="007D42E7" w:rsidRPr="00DD384E">
          <w:rPr>
            <w:noProof/>
            <w:webHidden/>
            <w:lang w:val="en-GB"/>
          </w:rPr>
          <w:fldChar w:fldCharType="end"/>
        </w:r>
      </w:hyperlink>
    </w:p>
    <w:p w14:paraId="70C7461A" w14:textId="5A0426A2" w:rsidR="007D42E7" w:rsidRPr="00DD384E" w:rsidRDefault="00000000">
      <w:pPr>
        <w:pStyle w:val="TOC2"/>
        <w:rPr>
          <w:rFonts w:asciiTheme="minorHAnsi" w:hAnsiTheme="minorHAnsi" w:cstheme="minorBidi"/>
          <w:kern w:val="2"/>
          <w:sz w:val="22"/>
          <w:lang w:val="en-GB" w:eastAsia="en-GB"/>
          <w14:ligatures w14:val="standardContextual"/>
        </w:rPr>
      </w:pPr>
      <w:hyperlink w:anchor="_Toc157000301" w:history="1">
        <w:r w:rsidR="007D42E7" w:rsidRPr="00DD384E">
          <w:rPr>
            <w:rStyle w:val="Hyperlink"/>
            <w:lang w:val="en-GB"/>
          </w:rPr>
          <w:t>Lesson 1: Computer systems</w:t>
        </w:r>
        <w:r w:rsidR="007D42E7" w:rsidRPr="00DD384E">
          <w:rPr>
            <w:webHidden/>
            <w:lang w:val="en-GB"/>
          </w:rPr>
          <w:tab/>
        </w:r>
        <w:r w:rsidR="007D42E7" w:rsidRPr="00DD384E">
          <w:rPr>
            <w:webHidden/>
            <w:lang w:val="en-GB"/>
          </w:rPr>
          <w:fldChar w:fldCharType="begin"/>
        </w:r>
        <w:r w:rsidR="007D42E7" w:rsidRPr="00DD384E">
          <w:rPr>
            <w:webHidden/>
            <w:lang w:val="en-GB"/>
          </w:rPr>
          <w:instrText xml:space="preserve"> PAGEREF _Toc157000301 \h </w:instrText>
        </w:r>
        <w:r w:rsidR="007D42E7" w:rsidRPr="00DD384E">
          <w:rPr>
            <w:webHidden/>
            <w:lang w:val="en-GB"/>
          </w:rPr>
        </w:r>
        <w:r w:rsidR="007D42E7" w:rsidRPr="00DD384E">
          <w:rPr>
            <w:webHidden/>
            <w:lang w:val="en-GB"/>
          </w:rPr>
          <w:fldChar w:fldCharType="separate"/>
        </w:r>
        <w:r w:rsidR="00DD384E">
          <w:rPr>
            <w:webHidden/>
            <w:lang w:val="en-GB"/>
          </w:rPr>
          <w:t>16</w:t>
        </w:r>
        <w:r w:rsidR="007D42E7" w:rsidRPr="00DD384E">
          <w:rPr>
            <w:webHidden/>
            <w:lang w:val="en-GB"/>
          </w:rPr>
          <w:fldChar w:fldCharType="end"/>
        </w:r>
      </w:hyperlink>
    </w:p>
    <w:p w14:paraId="27D94B42" w14:textId="15E6DD9C" w:rsidR="007D42E7" w:rsidRPr="00DD384E" w:rsidRDefault="00000000">
      <w:pPr>
        <w:pStyle w:val="TOC3"/>
        <w:tabs>
          <w:tab w:val="right" w:leader="dot" w:pos="9016"/>
        </w:tabs>
        <w:rPr>
          <w:rFonts w:asciiTheme="minorHAnsi" w:hAnsiTheme="minorHAnsi" w:cstheme="minorBidi"/>
          <w:i w:val="0"/>
          <w:noProof/>
          <w:kern w:val="2"/>
          <w:sz w:val="22"/>
          <w:lang w:val="en-GB" w:eastAsia="en-GB"/>
          <w14:ligatures w14:val="standardContextual"/>
        </w:rPr>
      </w:pPr>
      <w:hyperlink w:anchor="_Toc157000302" w:history="1">
        <w:r w:rsidR="007D42E7" w:rsidRPr="00DD384E">
          <w:rPr>
            <w:rStyle w:val="Hyperlink"/>
            <w:noProof/>
            <w:lang w:val="en-GB"/>
          </w:rPr>
          <w:t>Preparation</w:t>
        </w:r>
        <w:r w:rsidR="007D42E7" w:rsidRPr="00DD384E">
          <w:rPr>
            <w:noProof/>
            <w:webHidden/>
            <w:lang w:val="en-GB"/>
          </w:rPr>
          <w:tab/>
        </w:r>
        <w:r w:rsidR="007D42E7" w:rsidRPr="00DD384E">
          <w:rPr>
            <w:noProof/>
            <w:webHidden/>
            <w:lang w:val="en-GB"/>
          </w:rPr>
          <w:fldChar w:fldCharType="begin"/>
        </w:r>
        <w:r w:rsidR="007D42E7" w:rsidRPr="00DD384E">
          <w:rPr>
            <w:noProof/>
            <w:webHidden/>
            <w:lang w:val="en-GB"/>
          </w:rPr>
          <w:instrText xml:space="preserve"> PAGEREF _Toc157000302 \h </w:instrText>
        </w:r>
        <w:r w:rsidR="007D42E7" w:rsidRPr="00DD384E">
          <w:rPr>
            <w:noProof/>
            <w:webHidden/>
            <w:lang w:val="en-GB"/>
          </w:rPr>
        </w:r>
        <w:r w:rsidR="007D42E7" w:rsidRPr="00DD384E">
          <w:rPr>
            <w:noProof/>
            <w:webHidden/>
            <w:lang w:val="en-GB"/>
          </w:rPr>
          <w:fldChar w:fldCharType="separate"/>
        </w:r>
        <w:r w:rsidR="00DD384E">
          <w:rPr>
            <w:noProof/>
            <w:webHidden/>
            <w:lang w:val="en-GB"/>
          </w:rPr>
          <w:t>16</w:t>
        </w:r>
        <w:r w:rsidR="007D42E7" w:rsidRPr="00DD384E">
          <w:rPr>
            <w:noProof/>
            <w:webHidden/>
            <w:lang w:val="en-GB"/>
          </w:rPr>
          <w:fldChar w:fldCharType="end"/>
        </w:r>
      </w:hyperlink>
    </w:p>
    <w:p w14:paraId="5628E789" w14:textId="577E58E4" w:rsidR="007D42E7" w:rsidRPr="00DD384E" w:rsidRDefault="00000000">
      <w:pPr>
        <w:pStyle w:val="TOC3"/>
        <w:tabs>
          <w:tab w:val="right" w:leader="dot" w:pos="9016"/>
        </w:tabs>
        <w:rPr>
          <w:rFonts w:asciiTheme="minorHAnsi" w:hAnsiTheme="minorHAnsi" w:cstheme="minorBidi"/>
          <w:i w:val="0"/>
          <w:noProof/>
          <w:kern w:val="2"/>
          <w:sz w:val="22"/>
          <w:lang w:val="en-GB" w:eastAsia="en-GB"/>
          <w14:ligatures w14:val="standardContextual"/>
        </w:rPr>
      </w:pPr>
      <w:hyperlink w:anchor="_Toc157000303" w:history="1">
        <w:r w:rsidR="007D42E7" w:rsidRPr="00DD384E">
          <w:rPr>
            <w:rStyle w:val="Hyperlink"/>
            <w:noProof/>
            <w:lang w:val="en-GB"/>
          </w:rPr>
          <w:t>Activity guide</w:t>
        </w:r>
        <w:r w:rsidR="007D42E7" w:rsidRPr="00DD384E">
          <w:rPr>
            <w:noProof/>
            <w:webHidden/>
            <w:lang w:val="en-GB"/>
          </w:rPr>
          <w:tab/>
        </w:r>
        <w:r w:rsidR="007D42E7" w:rsidRPr="00DD384E">
          <w:rPr>
            <w:noProof/>
            <w:webHidden/>
            <w:lang w:val="en-GB"/>
          </w:rPr>
          <w:fldChar w:fldCharType="begin"/>
        </w:r>
        <w:r w:rsidR="007D42E7" w:rsidRPr="00DD384E">
          <w:rPr>
            <w:noProof/>
            <w:webHidden/>
            <w:lang w:val="en-GB"/>
          </w:rPr>
          <w:instrText xml:space="preserve"> PAGEREF _Toc157000303 \h </w:instrText>
        </w:r>
        <w:r w:rsidR="007D42E7" w:rsidRPr="00DD384E">
          <w:rPr>
            <w:noProof/>
            <w:webHidden/>
            <w:lang w:val="en-GB"/>
          </w:rPr>
        </w:r>
        <w:r w:rsidR="007D42E7" w:rsidRPr="00DD384E">
          <w:rPr>
            <w:noProof/>
            <w:webHidden/>
            <w:lang w:val="en-GB"/>
          </w:rPr>
          <w:fldChar w:fldCharType="separate"/>
        </w:r>
        <w:r w:rsidR="00DD384E">
          <w:rPr>
            <w:noProof/>
            <w:webHidden/>
            <w:lang w:val="en-GB"/>
          </w:rPr>
          <w:t>16</w:t>
        </w:r>
        <w:r w:rsidR="007D42E7" w:rsidRPr="00DD384E">
          <w:rPr>
            <w:noProof/>
            <w:webHidden/>
            <w:lang w:val="en-GB"/>
          </w:rPr>
          <w:fldChar w:fldCharType="end"/>
        </w:r>
      </w:hyperlink>
    </w:p>
    <w:p w14:paraId="7A475453" w14:textId="18B8A9E1" w:rsidR="007D42E7" w:rsidRPr="00DD384E" w:rsidRDefault="00000000">
      <w:pPr>
        <w:pStyle w:val="TOC2"/>
        <w:rPr>
          <w:rFonts w:asciiTheme="minorHAnsi" w:hAnsiTheme="minorHAnsi" w:cstheme="minorBidi"/>
          <w:kern w:val="2"/>
          <w:sz w:val="22"/>
          <w:lang w:val="en-GB" w:eastAsia="en-GB"/>
          <w14:ligatures w14:val="standardContextual"/>
        </w:rPr>
      </w:pPr>
      <w:hyperlink w:anchor="_Toc157000304" w:history="1">
        <w:r w:rsidR="007D42E7" w:rsidRPr="00DD384E">
          <w:rPr>
            <w:rStyle w:val="Hyperlink"/>
            <w:lang w:val="en-GB"/>
          </w:rPr>
          <w:t>Lesson 2: Software in computer systems</w:t>
        </w:r>
        <w:r w:rsidR="007D42E7" w:rsidRPr="00DD384E">
          <w:rPr>
            <w:webHidden/>
            <w:lang w:val="en-GB"/>
          </w:rPr>
          <w:tab/>
        </w:r>
        <w:r w:rsidR="007D42E7" w:rsidRPr="00DD384E">
          <w:rPr>
            <w:webHidden/>
            <w:lang w:val="en-GB"/>
          </w:rPr>
          <w:fldChar w:fldCharType="begin"/>
        </w:r>
        <w:r w:rsidR="007D42E7" w:rsidRPr="00DD384E">
          <w:rPr>
            <w:webHidden/>
            <w:lang w:val="en-GB"/>
          </w:rPr>
          <w:instrText xml:space="preserve"> PAGEREF _Toc157000304 \h </w:instrText>
        </w:r>
        <w:r w:rsidR="007D42E7" w:rsidRPr="00DD384E">
          <w:rPr>
            <w:webHidden/>
            <w:lang w:val="en-GB"/>
          </w:rPr>
        </w:r>
        <w:r w:rsidR="007D42E7" w:rsidRPr="00DD384E">
          <w:rPr>
            <w:webHidden/>
            <w:lang w:val="en-GB"/>
          </w:rPr>
          <w:fldChar w:fldCharType="separate"/>
        </w:r>
        <w:r w:rsidR="00DD384E">
          <w:rPr>
            <w:webHidden/>
            <w:lang w:val="en-GB"/>
          </w:rPr>
          <w:t>21</w:t>
        </w:r>
        <w:r w:rsidR="007D42E7" w:rsidRPr="00DD384E">
          <w:rPr>
            <w:webHidden/>
            <w:lang w:val="en-GB"/>
          </w:rPr>
          <w:fldChar w:fldCharType="end"/>
        </w:r>
      </w:hyperlink>
    </w:p>
    <w:p w14:paraId="1D7AE107" w14:textId="3625022B" w:rsidR="007D42E7" w:rsidRPr="00DD384E" w:rsidRDefault="00000000">
      <w:pPr>
        <w:pStyle w:val="TOC3"/>
        <w:tabs>
          <w:tab w:val="right" w:leader="dot" w:pos="9016"/>
        </w:tabs>
        <w:rPr>
          <w:rFonts w:asciiTheme="minorHAnsi" w:hAnsiTheme="minorHAnsi" w:cstheme="minorBidi"/>
          <w:i w:val="0"/>
          <w:noProof/>
          <w:kern w:val="2"/>
          <w:sz w:val="22"/>
          <w:lang w:val="en-GB" w:eastAsia="en-GB"/>
          <w14:ligatures w14:val="standardContextual"/>
        </w:rPr>
      </w:pPr>
      <w:hyperlink w:anchor="_Toc157000305" w:history="1">
        <w:r w:rsidR="007D42E7" w:rsidRPr="00DD384E">
          <w:rPr>
            <w:rStyle w:val="Hyperlink"/>
            <w:noProof/>
            <w:lang w:val="en-GB"/>
          </w:rPr>
          <w:t>Preparation</w:t>
        </w:r>
        <w:r w:rsidR="007D42E7" w:rsidRPr="00DD384E">
          <w:rPr>
            <w:noProof/>
            <w:webHidden/>
            <w:lang w:val="en-GB"/>
          </w:rPr>
          <w:tab/>
        </w:r>
        <w:r w:rsidR="007D42E7" w:rsidRPr="00DD384E">
          <w:rPr>
            <w:noProof/>
            <w:webHidden/>
            <w:lang w:val="en-GB"/>
          </w:rPr>
          <w:fldChar w:fldCharType="begin"/>
        </w:r>
        <w:r w:rsidR="007D42E7" w:rsidRPr="00DD384E">
          <w:rPr>
            <w:noProof/>
            <w:webHidden/>
            <w:lang w:val="en-GB"/>
          </w:rPr>
          <w:instrText xml:space="preserve"> PAGEREF _Toc157000305 \h </w:instrText>
        </w:r>
        <w:r w:rsidR="007D42E7" w:rsidRPr="00DD384E">
          <w:rPr>
            <w:noProof/>
            <w:webHidden/>
            <w:lang w:val="en-GB"/>
          </w:rPr>
        </w:r>
        <w:r w:rsidR="007D42E7" w:rsidRPr="00DD384E">
          <w:rPr>
            <w:noProof/>
            <w:webHidden/>
            <w:lang w:val="en-GB"/>
          </w:rPr>
          <w:fldChar w:fldCharType="separate"/>
        </w:r>
        <w:r w:rsidR="00DD384E">
          <w:rPr>
            <w:noProof/>
            <w:webHidden/>
            <w:lang w:val="en-GB"/>
          </w:rPr>
          <w:t>21</w:t>
        </w:r>
        <w:r w:rsidR="007D42E7" w:rsidRPr="00DD384E">
          <w:rPr>
            <w:noProof/>
            <w:webHidden/>
            <w:lang w:val="en-GB"/>
          </w:rPr>
          <w:fldChar w:fldCharType="end"/>
        </w:r>
      </w:hyperlink>
    </w:p>
    <w:p w14:paraId="0E177A2D" w14:textId="1EEB72A6" w:rsidR="007D42E7" w:rsidRPr="00DD384E" w:rsidRDefault="00000000">
      <w:pPr>
        <w:pStyle w:val="TOC3"/>
        <w:tabs>
          <w:tab w:val="right" w:leader="dot" w:pos="9016"/>
        </w:tabs>
        <w:rPr>
          <w:rFonts w:asciiTheme="minorHAnsi" w:hAnsiTheme="minorHAnsi" w:cstheme="minorBidi"/>
          <w:i w:val="0"/>
          <w:noProof/>
          <w:kern w:val="2"/>
          <w:sz w:val="22"/>
          <w:lang w:val="en-GB" w:eastAsia="en-GB"/>
          <w14:ligatures w14:val="standardContextual"/>
        </w:rPr>
      </w:pPr>
      <w:hyperlink w:anchor="_Toc157000306" w:history="1">
        <w:r w:rsidR="007D42E7" w:rsidRPr="00DD384E">
          <w:rPr>
            <w:rStyle w:val="Hyperlink"/>
            <w:noProof/>
            <w:lang w:val="en-GB"/>
          </w:rPr>
          <w:t>Activity guide</w:t>
        </w:r>
        <w:r w:rsidR="007D42E7" w:rsidRPr="00DD384E">
          <w:rPr>
            <w:noProof/>
            <w:webHidden/>
            <w:lang w:val="en-GB"/>
          </w:rPr>
          <w:tab/>
        </w:r>
        <w:r w:rsidR="007D42E7" w:rsidRPr="00DD384E">
          <w:rPr>
            <w:noProof/>
            <w:webHidden/>
            <w:lang w:val="en-GB"/>
          </w:rPr>
          <w:fldChar w:fldCharType="begin"/>
        </w:r>
        <w:r w:rsidR="007D42E7" w:rsidRPr="00DD384E">
          <w:rPr>
            <w:noProof/>
            <w:webHidden/>
            <w:lang w:val="en-GB"/>
          </w:rPr>
          <w:instrText xml:space="preserve"> PAGEREF _Toc157000306 \h </w:instrText>
        </w:r>
        <w:r w:rsidR="007D42E7" w:rsidRPr="00DD384E">
          <w:rPr>
            <w:noProof/>
            <w:webHidden/>
            <w:lang w:val="en-GB"/>
          </w:rPr>
        </w:r>
        <w:r w:rsidR="007D42E7" w:rsidRPr="00DD384E">
          <w:rPr>
            <w:noProof/>
            <w:webHidden/>
            <w:lang w:val="en-GB"/>
          </w:rPr>
          <w:fldChar w:fldCharType="separate"/>
        </w:r>
        <w:r w:rsidR="00DD384E">
          <w:rPr>
            <w:noProof/>
            <w:webHidden/>
            <w:lang w:val="en-GB"/>
          </w:rPr>
          <w:t>21</w:t>
        </w:r>
        <w:r w:rsidR="007D42E7" w:rsidRPr="00DD384E">
          <w:rPr>
            <w:noProof/>
            <w:webHidden/>
            <w:lang w:val="en-GB"/>
          </w:rPr>
          <w:fldChar w:fldCharType="end"/>
        </w:r>
      </w:hyperlink>
    </w:p>
    <w:p w14:paraId="35B6BF67" w14:textId="367852FF" w:rsidR="007D42E7" w:rsidRPr="00DD384E" w:rsidRDefault="00000000">
      <w:pPr>
        <w:pStyle w:val="TOC2"/>
        <w:rPr>
          <w:rFonts w:asciiTheme="minorHAnsi" w:hAnsiTheme="minorHAnsi" w:cstheme="minorBidi"/>
          <w:kern w:val="2"/>
          <w:sz w:val="22"/>
          <w:lang w:val="en-GB" w:eastAsia="en-GB"/>
          <w14:ligatures w14:val="standardContextual"/>
        </w:rPr>
      </w:pPr>
      <w:hyperlink w:anchor="_Toc157000307" w:history="1">
        <w:r w:rsidR="007D42E7" w:rsidRPr="00DD384E">
          <w:rPr>
            <w:rStyle w:val="Hyperlink"/>
            <w:lang w:val="en-GB"/>
          </w:rPr>
          <w:t>Lesson 3: Memory and storage</w:t>
        </w:r>
        <w:r w:rsidR="007D42E7" w:rsidRPr="00DD384E">
          <w:rPr>
            <w:webHidden/>
            <w:lang w:val="en-GB"/>
          </w:rPr>
          <w:tab/>
        </w:r>
        <w:r w:rsidR="007D42E7" w:rsidRPr="00DD384E">
          <w:rPr>
            <w:webHidden/>
            <w:lang w:val="en-GB"/>
          </w:rPr>
          <w:fldChar w:fldCharType="begin"/>
        </w:r>
        <w:r w:rsidR="007D42E7" w:rsidRPr="00DD384E">
          <w:rPr>
            <w:webHidden/>
            <w:lang w:val="en-GB"/>
          </w:rPr>
          <w:instrText xml:space="preserve"> PAGEREF _Toc157000307 \h </w:instrText>
        </w:r>
        <w:r w:rsidR="007D42E7" w:rsidRPr="00DD384E">
          <w:rPr>
            <w:webHidden/>
            <w:lang w:val="en-GB"/>
          </w:rPr>
        </w:r>
        <w:r w:rsidR="007D42E7" w:rsidRPr="00DD384E">
          <w:rPr>
            <w:webHidden/>
            <w:lang w:val="en-GB"/>
          </w:rPr>
          <w:fldChar w:fldCharType="separate"/>
        </w:r>
        <w:r w:rsidR="00DD384E">
          <w:rPr>
            <w:webHidden/>
            <w:lang w:val="en-GB"/>
          </w:rPr>
          <w:t>25</w:t>
        </w:r>
        <w:r w:rsidR="007D42E7" w:rsidRPr="00DD384E">
          <w:rPr>
            <w:webHidden/>
            <w:lang w:val="en-GB"/>
          </w:rPr>
          <w:fldChar w:fldCharType="end"/>
        </w:r>
      </w:hyperlink>
    </w:p>
    <w:p w14:paraId="3ED9AEF4" w14:textId="58D1C332" w:rsidR="007D42E7" w:rsidRPr="00DD384E" w:rsidRDefault="00000000">
      <w:pPr>
        <w:pStyle w:val="TOC3"/>
        <w:tabs>
          <w:tab w:val="right" w:leader="dot" w:pos="9016"/>
        </w:tabs>
        <w:rPr>
          <w:rFonts w:asciiTheme="minorHAnsi" w:hAnsiTheme="minorHAnsi" w:cstheme="minorBidi"/>
          <w:i w:val="0"/>
          <w:noProof/>
          <w:kern w:val="2"/>
          <w:sz w:val="22"/>
          <w:lang w:val="en-GB" w:eastAsia="en-GB"/>
          <w14:ligatures w14:val="standardContextual"/>
        </w:rPr>
      </w:pPr>
      <w:hyperlink w:anchor="_Toc157000308" w:history="1">
        <w:r w:rsidR="007D42E7" w:rsidRPr="00DD384E">
          <w:rPr>
            <w:rStyle w:val="Hyperlink"/>
            <w:noProof/>
            <w:lang w:val="en-GB"/>
          </w:rPr>
          <w:t>Preparation</w:t>
        </w:r>
        <w:r w:rsidR="007D42E7" w:rsidRPr="00DD384E">
          <w:rPr>
            <w:noProof/>
            <w:webHidden/>
            <w:lang w:val="en-GB"/>
          </w:rPr>
          <w:tab/>
        </w:r>
        <w:r w:rsidR="007D42E7" w:rsidRPr="00DD384E">
          <w:rPr>
            <w:noProof/>
            <w:webHidden/>
            <w:lang w:val="en-GB"/>
          </w:rPr>
          <w:fldChar w:fldCharType="begin"/>
        </w:r>
        <w:r w:rsidR="007D42E7" w:rsidRPr="00DD384E">
          <w:rPr>
            <w:noProof/>
            <w:webHidden/>
            <w:lang w:val="en-GB"/>
          </w:rPr>
          <w:instrText xml:space="preserve"> PAGEREF _Toc157000308 \h </w:instrText>
        </w:r>
        <w:r w:rsidR="007D42E7" w:rsidRPr="00DD384E">
          <w:rPr>
            <w:noProof/>
            <w:webHidden/>
            <w:lang w:val="en-GB"/>
          </w:rPr>
        </w:r>
        <w:r w:rsidR="007D42E7" w:rsidRPr="00DD384E">
          <w:rPr>
            <w:noProof/>
            <w:webHidden/>
            <w:lang w:val="en-GB"/>
          </w:rPr>
          <w:fldChar w:fldCharType="separate"/>
        </w:r>
        <w:r w:rsidR="00DD384E">
          <w:rPr>
            <w:noProof/>
            <w:webHidden/>
            <w:lang w:val="en-GB"/>
          </w:rPr>
          <w:t>25</w:t>
        </w:r>
        <w:r w:rsidR="007D42E7" w:rsidRPr="00DD384E">
          <w:rPr>
            <w:noProof/>
            <w:webHidden/>
            <w:lang w:val="en-GB"/>
          </w:rPr>
          <w:fldChar w:fldCharType="end"/>
        </w:r>
      </w:hyperlink>
    </w:p>
    <w:p w14:paraId="4019ACFE" w14:textId="11181DC6" w:rsidR="007D42E7" w:rsidRPr="00DD384E" w:rsidRDefault="00000000">
      <w:pPr>
        <w:pStyle w:val="TOC3"/>
        <w:tabs>
          <w:tab w:val="right" w:leader="dot" w:pos="9016"/>
        </w:tabs>
        <w:rPr>
          <w:rFonts w:asciiTheme="minorHAnsi" w:hAnsiTheme="minorHAnsi" w:cstheme="minorBidi"/>
          <w:i w:val="0"/>
          <w:noProof/>
          <w:kern w:val="2"/>
          <w:sz w:val="22"/>
          <w:lang w:val="en-GB" w:eastAsia="en-GB"/>
          <w14:ligatures w14:val="standardContextual"/>
        </w:rPr>
      </w:pPr>
      <w:hyperlink w:anchor="_Toc157000309" w:history="1">
        <w:r w:rsidR="007D42E7" w:rsidRPr="00DD384E">
          <w:rPr>
            <w:rStyle w:val="Hyperlink"/>
            <w:noProof/>
            <w:lang w:val="en-GB"/>
          </w:rPr>
          <w:t>Activity guide</w:t>
        </w:r>
        <w:r w:rsidR="007D42E7" w:rsidRPr="00DD384E">
          <w:rPr>
            <w:noProof/>
            <w:webHidden/>
            <w:lang w:val="en-GB"/>
          </w:rPr>
          <w:tab/>
        </w:r>
        <w:r w:rsidR="007D42E7" w:rsidRPr="00DD384E">
          <w:rPr>
            <w:noProof/>
            <w:webHidden/>
            <w:lang w:val="en-GB"/>
          </w:rPr>
          <w:fldChar w:fldCharType="begin"/>
        </w:r>
        <w:r w:rsidR="007D42E7" w:rsidRPr="00DD384E">
          <w:rPr>
            <w:noProof/>
            <w:webHidden/>
            <w:lang w:val="en-GB"/>
          </w:rPr>
          <w:instrText xml:space="preserve"> PAGEREF _Toc157000309 \h </w:instrText>
        </w:r>
        <w:r w:rsidR="007D42E7" w:rsidRPr="00DD384E">
          <w:rPr>
            <w:noProof/>
            <w:webHidden/>
            <w:lang w:val="en-GB"/>
          </w:rPr>
        </w:r>
        <w:r w:rsidR="007D42E7" w:rsidRPr="00DD384E">
          <w:rPr>
            <w:noProof/>
            <w:webHidden/>
            <w:lang w:val="en-GB"/>
          </w:rPr>
          <w:fldChar w:fldCharType="separate"/>
        </w:r>
        <w:r w:rsidR="00DD384E">
          <w:rPr>
            <w:noProof/>
            <w:webHidden/>
            <w:lang w:val="en-GB"/>
          </w:rPr>
          <w:t>25</w:t>
        </w:r>
        <w:r w:rsidR="007D42E7" w:rsidRPr="00DD384E">
          <w:rPr>
            <w:noProof/>
            <w:webHidden/>
            <w:lang w:val="en-GB"/>
          </w:rPr>
          <w:fldChar w:fldCharType="end"/>
        </w:r>
      </w:hyperlink>
    </w:p>
    <w:p w14:paraId="340E6AC2" w14:textId="2231AC98" w:rsidR="007D42E7" w:rsidRPr="00DD384E" w:rsidRDefault="00000000">
      <w:pPr>
        <w:pStyle w:val="TOC2"/>
        <w:rPr>
          <w:rFonts w:asciiTheme="minorHAnsi" w:hAnsiTheme="minorHAnsi" w:cstheme="minorBidi"/>
          <w:kern w:val="2"/>
          <w:sz w:val="22"/>
          <w:lang w:val="en-GB" w:eastAsia="en-GB"/>
          <w14:ligatures w14:val="standardContextual"/>
        </w:rPr>
      </w:pPr>
      <w:hyperlink w:anchor="_Toc157000310" w:history="1">
        <w:r w:rsidR="007D42E7" w:rsidRPr="00DD384E">
          <w:rPr>
            <w:rStyle w:val="Hyperlink"/>
            <w:lang w:val="en-GB"/>
          </w:rPr>
          <w:t>Lesson 4: Networks</w:t>
        </w:r>
        <w:r w:rsidR="007D42E7" w:rsidRPr="00DD384E">
          <w:rPr>
            <w:webHidden/>
            <w:lang w:val="en-GB"/>
          </w:rPr>
          <w:tab/>
        </w:r>
        <w:r w:rsidR="007D42E7" w:rsidRPr="00DD384E">
          <w:rPr>
            <w:webHidden/>
            <w:lang w:val="en-GB"/>
          </w:rPr>
          <w:fldChar w:fldCharType="begin"/>
        </w:r>
        <w:r w:rsidR="007D42E7" w:rsidRPr="00DD384E">
          <w:rPr>
            <w:webHidden/>
            <w:lang w:val="en-GB"/>
          </w:rPr>
          <w:instrText xml:space="preserve"> PAGEREF _Toc157000310 \h </w:instrText>
        </w:r>
        <w:r w:rsidR="007D42E7" w:rsidRPr="00DD384E">
          <w:rPr>
            <w:webHidden/>
            <w:lang w:val="en-GB"/>
          </w:rPr>
        </w:r>
        <w:r w:rsidR="007D42E7" w:rsidRPr="00DD384E">
          <w:rPr>
            <w:webHidden/>
            <w:lang w:val="en-GB"/>
          </w:rPr>
          <w:fldChar w:fldCharType="separate"/>
        </w:r>
        <w:r w:rsidR="00DD384E">
          <w:rPr>
            <w:webHidden/>
            <w:lang w:val="en-GB"/>
          </w:rPr>
          <w:t>30</w:t>
        </w:r>
        <w:r w:rsidR="007D42E7" w:rsidRPr="00DD384E">
          <w:rPr>
            <w:webHidden/>
            <w:lang w:val="en-GB"/>
          </w:rPr>
          <w:fldChar w:fldCharType="end"/>
        </w:r>
      </w:hyperlink>
    </w:p>
    <w:p w14:paraId="28227031" w14:textId="15ACAA9F" w:rsidR="007D42E7" w:rsidRPr="00DD384E" w:rsidRDefault="00000000">
      <w:pPr>
        <w:pStyle w:val="TOC3"/>
        <w:tabs>
          <w:tab w:val="right" w:leader="dot" w:pos="9016"/>
        </w:tabs>
        <w:rPr>
          <w:rFonts w:asciiTheme="minorHAnsi" w:hAnsiTheme="minorHAnsi" w:cstheme="minorBidi"/>
          <w:i w:val="0"/>
          <w:noProof/>
          <w:kern w:val="2"/>
          <w:sz w:val="22"/>
          <w:lang w:val="en-GB" w:eastAsia="en-GB"/>
          <w14:ligatures w14:val="standardContextual"/>
        </w:rPr>
      </w:pPr>
      <w:hyperlink w:anchor="_Toc157000311" w:history="1">
        <w:r w:rsidR="007D42E7" w:rsidRPr="00DD384E">
          <w:rPr>
            <w:rStyle w:val="Hyperlink"/>
            <w:noProof/>
            <w:lang w:val="en-GB"/>
          </w:rPr>
          <w:t>Preparation</w:t>
        </w:r>
        <w:r w:rsidR="007D42E7" w:rsidRPr="00DD384E">
          <w:rPr>
            <w:noProof/>
            <w:webHidden/>
            <w:lang w:val="en-GB"/>
          </w:rPr>
          <w:tab/>
        </w:r>
        <w:r w:rsidR="007D42E7" w:rsidRPr="00DD384E">
          <w:rPr>
            <w:noProof/>
            <w:webHidden/>
            <w:lang w:val="en-GB"/>
          </w:rPr>
          <w:fldChar w:fldCharType="begin"/>
        </w:r>
        <w:r w:rsidR="007D42E7" w:rsidRPr="00DD384E">
          <w:rPr>
            <w:noProof/>
            <w:webHidden/>
            <w:lang w:val="en-GB"/>
          </w:rPr>
          <w:instrText xml:space="preserve"> PAGEREF _Toc157000311 \h </w:instrText>
        </w:r>
        <w:r w:rsidR="007D42E7" w:rsidRPr="00DD384E">
          <w:rPr>
            <w:noProof/>
            <w:webHidden/>
            <w:lang w:val="en-GB"/>
          </w:rPr>
        </w:r>
        <w:r w:rsidR="007D42E7" w:rsidRPr="00DD384E">
          <w:rPr>
            <w:noProof/>
            <w:webHidden/>
            <w:lang w:val="en-GB"/>
          </w:rPr>
          <w:fldChar w:fldCharType="separate"/>
        </w:r>
        <w:r w:rsidR="00DD384E">
          <w:rPr>
            <w:noProof/>
            <w:webHidden/>
            <w:lang w:val="en-GB"/>
          </w:rPr>
          <w:t>30</w:t>
        </w:r>
        <w:r w:rsidR="007D42E7" w:rsidRPr="00DD384E">
          <w:rPr>
            <w:noProof/>
            <w:webHidden/>
            <w:lang w:val="en-GB"/>
          </w:rPr>
          <w:fldChar w:fldCharType="end"/>
        </w:r>
      </w:hyperlink>
    </w:p>
    <w:p w14:paraId="4C36C7DD" w14:textId="390808DB" w:rsidR="007D42E7" w:rsidRPr="00DD384E" w:rsidRDefault="00000000">
      <w:pPr>
        <w:pStyle w:val="TOC3"/>
        <w:tabs>
          <w:tab w:val="right" w:leader="dot" w:pos="9016"/>
        </w:tabs>
        <w:rPr>
          <w:rFonts w:asciiTheme="minorHAnsi" w:hAnsiTheme="minorHAnsi" w:cstheme="minorBidi"/>
          <w:i w:val="0"/>
          <w:noProof/>
          <w:kern w:val="2"/>
          <w:sz w:val="22"/>
          <w:lang w:val="en-GB" w:eastAsia="en-GB"/>
          <w14:ligatures w14:val="standardContextual"/>
        </w:rPr>
      </w:pPr>
      <w:hyperlink w:anchor="_Toc157000312" w:history="1">
        <w:r w:rsidR="007D42E7" w:rsidRPr="00DD384E">
          <w:rPr>
            <w:rStyle w:val="Hyperlink"/>
            <w:noProof/>
            <w:lang w:val="en-GB"/>
          </w:rPr>
          <w:t>Activity guide</w:t>
        </w:r>
        <w:r w:rsidR="007D42E7" w:rsidRPr="00DD384E">
          <w:rPr>
            <w:noProof/>
            <w:webHidden/>
            <w:lang w:val="en-GB"/>
          </w:rPr>
          <w:tab/>
        </w:r>
        <w:r w:rsidR="007D42E7" w:rsidRPr="00DD384E">
          <w:rPr>
            <w:noProof/>
            <w:webHidden/>
            <w:lang w:val="en-GB"/>
          </w:rPr>
          <w:fldChar w:fldCharType="begin"/>
        </w:r>
        <w:r w:rsidR="007D42E7" w:rsidRPr="00DD384E">
          <w:rPr>
            <w:noProof/>
            <w:webHidden/>
            <w:lang w:val="en-GB"/>
          </w:rPr>
          <w:instrText xml:space="preserve"> PAGEREF _Toc157000312 \h </w:instrText>
        </w:r>
        <w:r w:rsidR="007D42E7" w:rsidRPr="00DD384E">
          <w:rPr>
            <w:noProof/>
            <w:webHidden/>
            <w:lang w:val="en-GB"/>
          </w:rPr>
        </w:r>
        <w:r w:rsidR="007D42E7" w:rsidRPr="00DD384E">
          <w:rPr>
            <w:noProof/>
            <w:webHidden/>
            <w:lang w:val="en-GB"/>
          </w:rPr>
          <w:fldChar w:fldCharType="separate"/>
        </w:r>
        <w:r w:rsidR="00DD384E">
          <w:rPr>
            <w:noProof/>
            <w:webHidden/>
            <w:lang w:val="en-GB"/>
          </w:rPr>
          <w:t>31</w:t>
        </w:r>
        <w:r w:rsidR="007D42E7" w:rsidRPr="00DD384E">
          <w:rPr>
            <w:noProof/>
            <w:webHidden/>
            <w:lang w:val="en-GB"/>
          </w:rPr>
          <w:fldChar w:fldCharType="end"/>
        </w:r>
      </w:hyperlink>
    </w:p>
    <w:p w14:paraId="6C9E4EBC" w14:textId="6F9EDDF9" w:rsidR="007D42E7" w:rsidRPr="00DD384E" w:rsidRDefault="00000000">
      <w:pPr>
        <w:pStyle w:val="TOC2"/>
        <w:rPr>
          <w:rFonts w:asciiTheme="minorHAnsi" w:hAnsiTheme="minorHAnsi" w:cstheme="minorBidi"/>
          <w:kern w:val="2"/>
          <w:sz w:val="22"/>
          <w:lang w:val="en-GB" w:eastAsia="en-GB"/>
          <w14:ligatures w14:val="standardContextual"/>
        </w:rPr>
      </w:pPr>
      <w:hyperlink w:anchor="_Toc157000313" w:history="1">
        <w:r w:rsidR="007D42E7" w:rsidRPr="00DD384E">
          <w:rPr>
            <w:rStyle w:val="Hyperlink"/>
            <w:lang w:val="en-GB"/>
          </w:rPr>
          <w:t>Lesson 5: Communication over networks</w:t>
        </w:r>
        <w:r w:rsidR="007D42E7" w:rsidRPr="00DD384E">
          <w:rPr>
            <w:webHidden/>
            <w:lang w:val="en-GB"/>
          </w:rPr>
          <w:tab/>
        </w:r>
        <w:r w:rsidR="007D42E7" w:rsidRPr="00DD384E">
          <w:rPr>
            <w:webHidden/>
            <w:lang w:val="en-GB"/>
          </w:rPr>
          <w:fldChar w:fldCharType="begin"/>
        </w:r>
        <w:r w:rsidR="007D42E7" w:rsidRPr="00DD384E">
          <w:rPr>
            <w:webHidden/>
            <w:lang w:val="en-GB"/>
          </w:rPr>
          <w:instrText xml:space="preserve"> PAGEREF _Toc157000313 \h </w:instrText>
        </w:r>
        <w:r w:rsidR="007D42E7" w:rsidRPr="00DD384E">
          <w:rPr>
            <w:webHidden/>
            <w:lang w:val="en-GB"/>
          </w:rPr>
        </w:r>
        <w:r w:rsidR="007D42E7" w:rsidRPr="00DD384E">
          <w:rPr>
            <w:webHidden/>
            <w:lang w:val="en-GB"/>
          </w:rPr>
          <w:fldChar w:fldCharType="separate"/>
        </w:r>
        <w:r w:rsidR="00DD384E">
          <w:rPr>
            <w:webHidden/>
            <w:lang w:val="en-GB"/>
          </w:rPr>
          <w:t>35</w:t>
        </w:r>
        <w:r w:rsidR="007D42E7" w:rsidRPr="00DD384E">
          <w:rPr>
            <w:webHidden/>
            <w:lang w:val="en-GB"/>
          </w:rPr>
          <w:fldChar w:fldCharType="end"/>
        </w:r>
      </w:hyperlink>
    </w:p>
    <w:p w14:paraId="103F8041" w14:textId="4376E29F" w:rsidR="007D42E7" w:rsidRPr="00DD384E" w:rsidRDefault="00000000">
      <w:pPr>
        <w:pStyle w:val="TOC3"/>
        <w:tabs>
          <w:tab w:val="right" w:leader="dot" w:pos="9016"/>
        </w:tabs>
        <w:rPr>
          <w:rFonts w:asciiTheme="minorHAnsi" w:hAnsiTheme="minorHAnsi" w:cstheme="minorBidi"/>
          <w:i w:val="0"/>
          <w:noProof/>
          <w:kern w:val="2"/>
          <w:sz w:val="22"/>
          <w:lang w:val="en-GB" w:eastAsia="en-GB"/>
          <w14:ligatures w14:val="standardContextual"/>
        </w:rPr>
      </w:pPr>
      <w:hyperlink w:anchor="_Toc157000314" w:history="1">
        <w:r w:rsidR="007D42E7" w:rsidRPr="00DD384E">
          <w:rPr>
            <w:rStyle w:val="Hyperlink"/>
            <w:noProof/>
            <w:lang w:val="en-GB"/>
          </w:rPr>
          <w:t>Preparation</w:t>
        </w:r>
        <w:r w:rsidR="007D42E7" w:rsidRPr="00DD384E">
          <w:rPr>
            <w:noProof/>
            <w:webHidden/>
            <w:lang w:val="en-GB"/>
          </w:rPr>
          <w:tab/>
        </w:r>
        <w:r w:rsidR="007D42E7" w:rsidRPr="00DD384E">
          <w:rPr>
            <w:noProof/>
            <w:webHidden/>
            <w:lang w:val="en-GB"/>
          </w:rPr>
          <w:fldChar w:fldCharType="begin"/>
        </w:r>
        <w:r w:rsidR="007D42E7" w:rsidRPr="00DD384E">
          <w:rPr>
            <w:noProof/>
            <w:webHidden/>
            <w:lang w:val="en-GB"/>
          </w:rPr>
          <w:instrText xml:space="preserve"> PAGEREF _Toc157000314 \h </w:instrText>
        </w:r>
        <w:r w:rsidR="007D42E7" w:rsidRPr="00DD384E">
          <w:rPr>
            <w:noProof/>
            <w:webHidden/>
            <w:lang w:val="en-GB"/>
          </w:rPr>
        </w:r>
        <w:r w:rsidR="007D42E7" w:rsidRPr="00DD384E">
          <w:rPr>
            <w:noProof/>
            <w:webHidden/>
            <w:lang w:val="en-GB"/>
          </w:rPr>
          <w:fldChar w:fldCharType="separate"/>
        </w:r>
        <w:r w:rsidR="00DD384E">
          <w:rPr>
            <w:noProof/>
            <w:webHidden/>
            <w:lang w:val="en-GB"/>
          </w:rPr>
          <w:t>35</w:t>
        </w:r>
        <w:r w:rsidR="007D42E7" w:rsidRPr="00DD384E">
          <w:rPr>
            <w:noProof/>
            <w:webHidden/>
            <w:lang w:val="en-GB"/>
          </w:rPr>
          <w:fldChar w:fldCharType="end"/>
        </w:r>
      </w:hyperlink>
    </w:p>
    <w:p w14:paraId="6F27FE20" w14:textId="4641BA81" w:rsidR="007D42E7" w:rsidRPr="00DD384E" w:rsidRDefault="00000000">
      <w:pPr>
        <w:pStyle w:val="TOC3"/>
        <w:tabs>
          <w:tab w:val="right" w:leader="dot" w:pos="9016"/>
        </w:tabs>
        <w:rPr>
          <w:rFonts w:asciiTheme="minorHAnsi" w:hAnsiTheme="minorHAnsi" w:cstheme="minorBidi"/>
          <w:i w:val="0"/>
          <w:noProof/>
          <w:kern w:val="2"/>
          <w:sz w:val="22"/>
          <w:lang w:val="en-GB" w:eastAsia="en-GB"/>
          <w14:ligatures w14:val="standardContextual"/>
        </w:rPr>
      </w:pPr>
      <w:hyperlink w:anchor="_Toc157000315" w:history="1">
        <w:r w:rsidR="007D42E7" w:rsidRPr="00DD384E">
          <w:rPr>
            <w:rStyle w:val="Hyperlink"/>
            <w:noProof/>
            <w:lang w:val="en-GB"/>
          </w:rPr>
          <w:t>Activity guide</w:t>
        </w:r>
        <w:r w:rsidR="007D42E7" w:rsidRPr="00DD384E">
          <w:rPr>
            <w:noProof/>
            <w:webHidden/>
            <w:lang w:val="en-GB"/>
          </w:rPr>
          <w:tab/>
        </w:r>
        <w:r w:rsidR="007D42E7" w:rsidRPr="00DD384E">
          <w:rPr>
            <w:noProof/>
            <w:webHidden/>
            <w:lang w:val="en-GB"/>
          </w:rPr>
          <w:fldChar w:fldCharType="begin"/>
        </w:r>
        <w:r w:rsidR="007D42E7" w:rsidRPr="00DD384E">
          <w:rPr>
            <w:noProof/>
            <w:webHidden/>
            <w:lang w:val="en-GB"/>
          </w:rPr>
          <w:instrText xml:space="preserve"> PAGEREF _Toc157000315 \h </w:instrText>
        </w:r>
        <w:r w:rsidR="007D42E7" w:rsidRPr="00DD384E">
          <w:rPr>
            <w:noProof/>
            <w:webHidden/>
            <w:lang w:val="en-GB"/>
          </w:rPr>
        </w:r>
        <w:r w:rsidR="007D42E7" w:rsidRPr="00DD384E">
          <w:rPr>
            <w:noProof/>
            <w:webHidden/>
            <w:lang w:val="en-GB"/>
          </w:rPr>
          <w:fldChar w:fldCharType="separate"/>
        </w:r>
        <w:r w:rsidR="00DD384E">
          <w:rPr>
            <w:noProof/>
            <w:webHidden/>
            <w:lang w:val="en-GB"/>
          </w:rPr>
          <w:t>36</w:t>
        </w:r>
        <w:r w:rsidR="007D42E7" w:rsidRPr="00DD384E">
          <w:rPr>
            <w:noProof/>
            <w:webHidden/>
            <w:lang w:val="en-GB"/>
          </w:rPr>
          <w:fldChar w:fldCharType="end"/>
        </w:r>
      </w:hyperlink>
    </w:p>
    <w:p w14:paraId="6C4CFA86" w14:textId="30690448" w:rsidR="007D42E7" w:rsidRPr="00DD384E" w:rsidRDefault="00000000">
      <w:pPr>
        <w:pStyle w:val="TOC2"/>
        <w:rPr>
          <w:rFonts w:asciiTheme="minorHAnsi" w:hAnsiTheme="minorHAnsi" w:cstheme="minorBidi"/>
          <w:kern w:val="2"/>
          <w:sz w:val="22"/>
          <w:lang w:val="en-GB" w:eastAsia="en-GB"/>
          <w14:ligatures w14:val="standardContextual"/>
        </w:rPr>
      </w:pPr>
      <w:hyperlink w:anchor="_Toc157000316" w:history="1">
        <w:r w:rsidR="007D42E7" w:rsidRPr="00DD384E">
          <w:rPr>
            <w:rStyle w:val="Hyperlink"/>
            <w:lang w:val="en-GB"/>
          </w:rPr>
          <w:t>Lesson 6: Communication over networks</w:t>
        </w:r>
        <w:r w:rsidR="007D42E7" w:rsidRPr="00DD384E">
          <w:rPr>
            <w:webHidden/>
            <w:lang w:val="en-GB"/>
          </w:rPr>
          <w:tab/>
        </w:r>
        <w:r w:rsidR="007D42E7" w:rsidRPr="00DD384E">
          <w:rPr>
            <w:webHidden/>
            <w:lang w:val="en-GB"/>
          </w:rPr>
          <w:fldChar w:fldCharType="begin"/>
        </w:r>
        <w:r w:rsidR="007D42E7" w:rsidRPr="00DD384E">
          <w:rPr>
            <w:webHidden/>
            <w:lang w:val="en-GB"/>
          </w:rPr>
          <w:instrText xml:space="preserve"> PAGEREF _Toc157000316 \h </w:instrText>
        </w:r>
        <w:r w:rsidR="007D42E7" w:rsidRPr="00DD384E">
          <w:rPr>
            <w:webHidden/>
            <w:lang w:val="en-GB"/>
          </w:rPr>
        </w:r>
        <w:r w:rsidR="007D42E7" w:rsidRPr="00DD384E">
          <w:rPr>
            <w:webHidden/>
            <w:lang w:val="en-GB"/>
          </w:rPr>
          <w:fldChar w:fldCharType="separate"/>
        </w:r>
        <w:r w:rsidR="00DD384E">
          <w:rPr>
            <w:webHidden/>
            <w:lang w:val="en-GB"/>
          </w:rPr>
          <w:t>39</w:t>
        </w:r>
        <w:r w:rsidR="007D42E7" w:rsidRPr="00DD384E">
          <w:rPr>
            <w:webHidden/>
            <w:lang w:val="en-GB"/>
          </w:rPr>
          <w:fldChar w:fldCharType="end"/>
        </w:r>
      </w:hyperlink>
    </w:p>
    <w:p w14:paraId="6033CBE8" w14:textId="7B048793" w:rsidR="007D42E7" w:rsidRPr="00DD384E" w:rsidRDefault="00000000">
      <w:pPr>
        <w:pStyle w:val="TOC3"/>
        <w:tabs>
          <w:tab w:val="right" w:leader="dot" w:pos="9016"/>
        </w:tabs>
        <w:rPr>
          <w:rFonts w:asciiTheme="minorHAnsi" w:hAnsiTheme="minorHAnsi" w:cstheme="minorBidi"/>
          <w:i w:val="0"/>
          <w:noProof/>
          <w:kern w:val="2"/>
          <w:sz w:val="22"/>
          <w:lang w:val="en-GB" w:eastAsia="en-GB"/>
          <w14:ligatures w14:val="standardContextual"/>
        </w:rPr>
      </w:pPr>
      <w:hyperlink w:anchor="_Toc157000317" w:history="1">
        <w:r w:rsidR="007D42E7" w:rsidRPr="00DD384E">
          <w:rPr>
            <w:rStyle w:val="Hyperlink"/>
            <w:noProof/>
            <w:lang w:val="en-GB"/>
          </w:rPr>
          <w:t>Preparation</w:t>
        </w:r>
        <w:r w:rsidR="007D42E7" w:rsidRPr="00DD384E">
          <w:rPr>
            <w:noProof/>
            <w:webHidden/>
            <w:lang w:val="en-GB"/>
          </w:rPr>
          <w:tab/>
        </w:r>
        <w:r w:rsidR="007D42E7" w:rsidRPr="00DD384E">
          <w:rPr>
            <w:noProof/>
            <w:webHidden/>
            <w:lang w:val="en-GB"/>
          </w:rPr>
          <w:fldChar w:fldCharType="begin"/>
        </w:r>
        <w:r w:rsidR="007D42E7" w:rsidRPr="00DD384E">
          <w:rPr>
            <w:noProof/>
            <w:webHidden/>
            <w:lang w:val="en-GB"/>
          </w:rPr>
          <w:instrText xml:space="preserve"> PAGEREF _Toc157000317 \h </w:instrText>
        </w:r>
        <w:r w:rsidR="007D42E7" w:rsidRPr="00DD384E">
          <w:rPr>
            <w:noProof/>
            <w:webHidden/>
            <w:lang w:val="en-GB"/>
          </w:rPr>
        </w:r>
        <w:r w:rsidR="007D42E7" w:rsidRPr="00DD384E">
          <w:rPr>
            <w:noProof/>
            <w:webHidden/>
            <w:lang w:val="en-GB"/>
          </w:rPr>
          <w:fldChar w:fldCharType="separate"/>
        </w:r>
        <w:r w:rsidR="00DD384E">
          <w:rPr>
            <w:noProof/>
            <w:webHidden/>
            <w:lang w:val="en-GB"/>
          </w:rPr>
          <w:t>39</w:t>
        </w:r>
        <w:r w:rsidR="007D42E7" w:rsidRPr="00DD384E">
          <w:rPr>
            <w:noProof/>
            <w:webHidden/>
            <w:lang w:val="en-GB"/>
          </w:rPr>
          <w:fldChar w:fldCharType="end"/>
        </w:r>
      </w:hyperlink>
    </w:p>
    <w:p w14:paraId="3E226C68" w14:textId="4E7194E4" w:rsidR="007D42E7" w:rsidRPr="00DD384E" w:rsidRDefault="00000000">
      <w:pPr>
        <w:pStyle w:val="TOC3"/>
        <w:tabs>
          <w:tab w:val="right" w:leader="dot" w:pos="9016"/>
        </w:tabs>
        <w:rPr>
          <w:rFonts w:asciiTheme="minorHAnsi" w:hAnsiTheme="minorHAnsi" w:cstheme="minorBidi"/>
          <w:i w:val="0"/>
          <w:noProof/>
          <w:kern w:val="2"/>
          <w:sz w:val="22"/>
          <w:lang w:val="en-GB" w:eastAsia="en-GB"/>
          <w14:ligatures w14:val="standardContextual"/>
        </w:rPr>
      </w:pPr>
      <w:hyperlink w:anchor="_Toc157000318" w:history="1">
        <w:r w:rsidR="007D42E7" w:rsidRPr="00DD384E">
          <w:rPr>
            <w:rStyle w:val="Hyperlink"/>
            <w:noProof/>
            <w:lang w:val="en-GB"/>
          </w:rPr>
          <w:t>Activity guide</w:t>
        </w:r>
        <w:r w:rsidR="007D42E7" w:rsidRPr="00DD384E">
          <w:rPr>
            <w:noProof/>
            <w:webHidden/>
            <w:lang w:val="en-GB"/>
          </w:rPr>
          <w:tab/>
        </w:r>
        <w:r w:rsidR="007D42E7" w:rsidRPr="00DD384E">
          <w:rPr>
            <w:noProof/>
            <w:webHidden/>
            <w:lang w:val="en-GB"/>
          </w:rPr>
          <w:fldChar w:fldCharType="begin"/>
        </w:r>
        <w:r w:rsidR="007D42E7" w:rsidRPr="00DD384E">
          <w:rPr>
            <w:noProof/>
            <w:webHidden/>
            <w:lang w:val="en-GB"/>
          </w:rPr>
          <w:instrText xml:space="preserve"> PAGEREF _Toc157000318 \h </w:instrText>
        </w:r>
        <w:r w:rsidR="007D42E7" w:rsidRPr="00DD384E">
          <w:rPr>
            <w:noProof/>
            <w:webHidden/>
            <w:lang w:val="en-GB"/>
          </w:rPr>
        </w:r>
        <w:r w:rsidR="007D42E7" w:rsidRPr="00DD384E">
          <w:rPr>
            <w:noProof/>
            <w:webHidden/>
            <w:lang w:val="en-GB"/>
          </w:rPr>
          <w:fldChar w:fldCharType="separate"/>
        </w:r>
        <w:r w:rsidR="00DD384E">
          <w:rPr>
            <w:noProof/>
            <w:webHidden/>
            <w:lang w:val="en-GB"/>
          </w:rPr>
          <w:t>39</w:t>
        </w:r>
        <w:r w:rsidR="007D42E7" w:rsidRPr="00DD384E">
          <w:rPr>
            <w:noProof/>
            <w:webHidden/>
            <w:lang w:val="en-GB"/>
          </w:rPr>
          <w:fldChar w:fldCharType="end"/>
        </w:r>
      </w:hyperlink>
    </w:p>
    <w:p w14:paraId="49A5A58D" w14:textId="5155B009" w:rsidR="007D42E7" w:rsidRPr="00DD384E" w:rsidRDefault="00000000">
      <w:pPr>
        <w:pStyle w:val="TOC2"/>
        <w:rPr>
          <w:rFonts w:asciiTheme="minorHAnsi" w:hAnsiTheme="minorHAnsi" w:cstheme="minorBidi"/>
          <w:kern w:val="2"/>
          <w:sz w:val="22"/>
          <w:lang w:val="en-GB" w:eastAsia="en-GB"/>
          <w14:ligatures w14:val="standardContextual"/>
        </w:rPr>
      </w:pPr>
      <w:hyperlink w:anchor="_Toc157000319" w:history="1">
        <w:r w:rsidR="007D42E7" w:rsidRPr="00DD384E">
          <w:rPr>
            <w:rStyle w:val="Hyperlink"/>
            <w:lang w:val="en-GB"/>
          </w:rPr>
          <w:t>Lesson 7: Virtual environments</w:t>
        </w:r>
        <w:r w:rsidR="007D42E7" w:rsidRPr="00DD384E">
          <w:rPr>
            <w:webHidden/>
            <w:lang w:val="en-GB"/>
          </w:rPr>
          <w:tab/>
        </w:r>
        <w:r w:rsidR="007D42E7" w:rsidRPr="00DD384E">
          <w:rPr>
            <w:webHidden/>
            <w:lang w:val="en-GB"/>
          </w:rPr>
          <w:fldChar w:fldCharType="begin"/>
        </w:r>
        <w:r w:rsidR="007D42E7" w:rsidRPr="00DD384E">
          <w:rPr>
            <w:webHidden/>
            <w:lang w:val="en-GB"/>
          </w:rPr>
          <w:instrText xml:space="preserve"> PAGEREF _Toc157000319 \h </w:instrText>
        </w:r>
        <w:r w:rsidR="007D42E7" w:rsidRPr="00DD384E">
          <w:rPr>
            <w:webHidden/>
            <w:lang w:val="en-GB"/>
          </w:rPr>
        </w:r>
        <w:r w:rsidR="007D42E7" w:rsidRPr="00DD384E">
          <w:rPr>
            <w:webHidden/>
            <w:lang w:val="en-GB"/>
          </w:rPr>
          <w:fldChar w:fldCharType="separate"/>
        </w:r>
        <w:r w:rsidR="00DD384E">
          <w:rPr>
            <w:webHidden/>
            <w:lang w:val="en-GB"/>
          </w:rPr>
          <w:t>42</w:t>
        </w:r>
        <w:r w:rsidR="007D42E7" w:rsidRPr="00DD384E">
          <w:rPr>
            <w:webHidden/>
            <w:lang w:val="en-GB"/>
          </w:rPr>
          <w:fldChar w:fldCharType="end"/>
        </w:r>
      </w:hyperlink>
    </w:p>
    <w:p w14:paraId="72CCEEE8" w14:textId="7CB49BCD" w:rsidR="007D42E7" w:rsidRPr="00DD384E" w:rsidRDefault="00000000">
      <w:pPr>
        <w:pStyle w:val="TOC3"/>
        <w:tabs>
          <w:tab w:val="right" w:leader="dot" w:pos="9016"/>
        </w:tabs>
        <w:rPr>
          <w:rFonts w:asciiTheme="minorHAnsi" w:hAnsiTheme="minorHAnsi" w:cstheme="minorBidi"/>
          <w:i w:val="0"/>
          <w:noProof/>
          <w:kern w:val="2"/>
          <w:sz w:val="22"/>
          <w:lang w:val="en-GB" w:eastAsia="en-GB"/>
          <w14:ligatures w14:val="standardContextual"/>
        </w:rPr>
      </w:pPr>
      <w:hyperlink w:anchor="_Toc157000320" w:history="1">
        <w:r w:rsidR="007D42E7" w:rsidRPr="00DD384E">
          <w:rPr>
            <w:rStyle w:val="Hyperlink"/>
            <w:noProof/>
            <w:lang w:val="en-GB"/>
          </w:rPr>
          <w:t>Preparation</w:t>
        </w:r>
        <w:r w:rsidR="007D42E7" w:rsidRPr="00DD384E">
          <w:rPr>
            <w:noProof/>
            <w:webHidden/>
            <w:lang w:val="en-GB"/>
          </w:rPr>
          <w:tab/>
        </w:r>
        <w:r w:rsidR="007D42E7" w:rsidRPr="00DD384E">
          <w:rPr>
            <w:noProof/>
            <w:webHidden/>
            <w:lang w:val="en-GB"/>
          </w:rPr>
          <w:fldChar w:fldCharType="begin"/>
        </w:r>
        <w:r w:rsidR="007D42E7" w:rsidRPr="00DD384E">
          <w:rPr>
            <w:noProof/>
            <w:webHidden/>
            <w:lang w:val="en-GB"/>
          </w:rPr>
          <w:instrText xml:space="preserve"> PAGEREF _Toc157000320 \h </w:instrText>
        </w:r>
        <w:r w:rsidR="007D42E7" w:rsidRPr="00DD384E">
          <w:rPr>
            <w:noProof/>
            <w:webHidden/>
            <w:lang w:val="en-GB"/>
          </w:rPr>
        </w:r>
        <w:r w:rsidR="007D42E7" w:rsidRPr="00DD384E">
          <w:rPr>
            <w:noProof/>
            <w:webHidden/>
            <w:lang w:val="en-GB"/>
          </w:rPr>
          <w:fldChar w:fldCharType="separate"/>
        </w:r>
        <w:r w:rsidR="00DD384E">
          <w:rPr>
            <w:noProof/>
            <w:webHidden/>
            <w:lang w:val="en-GB"/>
          </w:rPr>
          <w:t>42</w:t>
        </w:r>
        <w:r w:rsidR="007D42E7" w:rsidRPr="00DD384E">
          <w:rPr>
            <w:noProof/>
            <w:webHidden/>
            <w:lang w:val="en-GB"/>
          </w:rPr>
          <w:fldChar w:fldCharType="end"/>
        </w:r>
      </w:hyperlink>
    </w:p>
    <w:p w14:paraId="3AF62E92" w14:textId="5DC5FBE2" w:rsidR="007D42E7" w:rsidRPr="00DD384E" w:rsidRDefault="00000000">
      <w:pPr>
        <w:pStyle w:val="TOC3"/>
        <w:tabs>
          <w:tab w:val="right" w:leader="dot" w:pos="9016"/>
        </w:tabs>
        <w:rPr>
          <w:rFonts w:asciiTheme="minorHAnsi" w:hAnsiTheme="minorHAnsi" w:cstheme="minorBidi"/>
          <w:i w:val="0"/>
          <w:noProof/>
          <w:kern w:val="2"/>
          <w:sz w:val="22"/>
          <w:lang w:val="en-GB" w:eastAsia="en-GB"/>
          <w14:ligatures w14:val="standardContextual"/>
        </w:rPr>
      </w:pPr>
      <w:hyperlink w:anchor="_Toc157000321" w:history="1">
        <w:r w:rsidR="007D42E7" w:rsidRPr="00DD384E">
          <w:rPr>
            <w:rStyle w:val="Hyperlink"/>
            <w:noProof/>
            <w:lang w:val="en-GB"/>
          </w:rPr>
          <w:t>Activity guide</w:t>
        </w:r>
        <w:r w:rsidR="007D42E7" w:rsidRPr="00DD384E">
          <w:rPr>
            <w:noProof/>
            <w:webHidden/>
            <w:lang w:val="en-GB"/>
          </w:rPr>
          <w:tab/>
        </w:r>
        <w:r w:rsidR="007D42E7" w:rsidRPr="00DD384E">
          <w:rPr>
            <w:noProof/>
            <w:webHidden/>
            <w:lang w:val="en-GB"/>
          </w:rPr>
          <w:fldChar w:fldCharType="begin"/>
        </w:r>
        <w:r w:rsidR="007D42E7" w:rsidRPr="00DD384E">
          <w:rPr>
            <w:noProof/>
            <w:webHidden/>
            <w:lang w:val="en-GB"/>
          </w:rPr>
          <w:instrText xml:space="preserve"> PAGEREF _Toc157000321 \h </w:instrText>
        </w:r>
        <w:r w:rsidR="007D42E7" w:rsidRPr="00DD384E">
          <w:rPr>
            <w:noProof/>
            <w:webHidden/>
            <w:lang w:val="en-GB"/>
          </w:rPr>
        </w:r>
        <w:r w:rsidR="007D42E7" w:rsidRPr="00DD384E">
          <w:rPr>
            <w:noProof/>
            <w:webHidden/>
            <w:lang w:val="en-GB"/>
          </w:rPr>
          <w:fldChar w:fldCharType="separate"/>
        </w:r>
        <w:r w:rsidR="00DD384E">
          <w:rPr>
            <w:noProof/>
            <w:webHidden/>
            <w:lang w:val="en-GB"/>
          </w:rPr>
          <w:t>43</w:t>
        </w:r>
        <w:r w:rsidR="007D42E7" w:rsidRPr="00DD384E">
          <w:rPr>
            <w:noProof/>
            <w:webHidden/>
            <w:lang w:val="en-GB"/>
          </w:rPr>
          <w:fldChar w:fldCharType="end"/>
        </w:r>
      </w:hyperlink>
    </w:p>
    <w:p w14:paraId="11656D49" w14:textId="7E95295C" w:rsidR="007D42E7" w:rsidRPr="00DD384E" w:rsidRDefault="00000000">
      <w:pPr>
        <w:pStyle w:val="TOC2"/>
        <w:rPr>
          <w:rFonts w:asciiTheme="minorHAnsi" w:hAnsiTheme="minorHAnsi" w:cstheme="minorBidi"/>
          <w:kern w:val="2"/>
          <w:sz w:val="22"/>
          <w:lang w:val="en-GB" w:eastAsia="en-GB"/>
          <w14:ligatures w14:val="standardContextual"/>
        </w:rPr>
      </w:pPr>
      <w:hyperlink w:anchor="_Toc157000322" w:history="1">
        <w:r w:rsidR="007D42E7" w:rsidRPr="00DD384E">
          <w:rPr>
            <w:rStyle w:val="Hyperlink"/>
            <w:lang w:val="en-GB"/>
          </w:rPr>
          <w:t>Lesson 8: Cloud environments</w:t>
        </w:r>
        <w:r w:rsidR="007D42E7" w:rsidRPr="00DD384E">
          <w:rPr>
            <w:webHidden/>
            <w:lang w:val="en-GB"/>
          </w:rPr>
          <w:tab/>
        </w:r>
        <w:r w:rsidR="007D42E7" w:rsidRPr="00DD384E">
          <w:rPr>
            <w:webHidden/>
            <w:lang w:val="en-GB"/>
          </w:rPr>
          <w:fldChar w:fldCharType="begin"/>
        </w:r>
        <w:r w:rsidR="007D42E7" w:rsidRPr="00DD384E">
          <w:rPr>
            <w:webHidden/>
            <w:lang w:val="en-GB"/>
          </w:rPr>
          <w:instrText xml:space="preserve"> PAGEREF _Toc157000322 \h </w:instrText>
        </w:r>
        <w:r w:rsidR="007D42E7" w:rsidRPr="00DD384E">
          <w:rPr>
            <w:webHidden/>
            <w:lang w:val="en-GB"/>
          </w:rPr>
        </w:r>
        <w:r w:rsidR="007D42E7" w:rsidRPr="00DD384E">
          <w:rPr>
            <w:webHidden/>
            <w:lang w:val="en-GB"/>
          </w:rPr>
          <w:fldChar w:fldCharType="separate"/>
        </w:r>
        <w:r w:rsidR="00DD384E">
          <w:rPr>
            <w:webHidden/>
            <w:lang w:val="en-GB"/>
          </w:rPr>
          <w:t>46</w:t>
        </w:r>
        <w:r w:rsidR="007D42E7" w:rsidRPr="00DD384E">
          <w:rPr>
            <w:webHidden/>
            <w:lang w:val="en-GB"/>
          </w:rPr>
          <w:fldChar w:fldCharType="end"/>
        </w:r>
      </w:hyperlink>
    </w:p>
    <w:p w14:paraId="7B1E3F9D" w14:textId="0696A7C5" w:rsidR="007D42E7" w:rsidRPr="00DD384E" w:rsidRDefault="00000000">
      <w:pPr>
        <w:pStyle w:val="TOC3"/>
        <w:tabs>
          <w:tab w:val="right" w:leader="dot" w:pos="9016"/>
        </w:tabs>
        <w:rPr>
          <w:rFonts w:asciiTheme="minorHAnsi" w:hAnsiTheme="minorHAnsi" w:cstheme="minorBidi"/>
          <w:i w:val="0"/>
          <w:noProof/>
          <w:kern w:val="2"/>
          <w:sz w:val="22"/>
          <w:lang w:val="en-GB" w:eastAsia="en-GB"/>
          <w14:ligatures w14:val="standardContextual"/>
        </w:rPr>
      </w:pPr>
      <w:hyperlink w:anchor="_Toc157000323" w:history="1">
        <w:r w:rsidR="007D42E7" w:rsidRPr="00DD384E">
          <w:rPr>
            <w:rStyle w:val="Hyperlink"/>
            <w:noProof/>
            <w:lang w:val="en-GB"/>
          </w:rPr>
          <w:t>Preparation</w:t>
        </w:r>
        <w:r w:rsidR="007D42E7" w:rsidRPr="00DD384E">
          <w:rPr>
            <w:noProof/>
            <w:webHidden/>
            <w:lang w:val="en-GB"/>
          </w:rPr>
          <w:tab/>
        </w:r>
        <w:r w:rsidR="007D42E7" w:rsidRPr="00DD384E">
          <w:rPr>
            <w:noProof/>
            <w:webHidden/>
            <w:lang w:val="en-GB"/>
          </w:rPr>
          <w:fldChar w:fldCharType="begin"/>
        </w:r>
        <w:r w:rsidR="007D42E7" w:rsidRPr="00DD384E">
          <w:rPr>
            <w:noProof/>
            <w:webHidden/>
            <w:lang w:val="en-GB"/>
          </w:rPr>
          <w:instrText xml:space="preserve"> PAGEREF _Toc157000323 \h </w:instrText>
        </w:r>
        <w:r w:rsidR="007D42E7" w:rsidRPr="00DD384E">
          <w:rPr>
            <w:noProof/>
            <w:webHidden/>
            <w:lang w:val="en-GB"/>
          </w:rPr>
        </w:r>
        <w:r w:rsidR="007D42E7" w:rsidRPr="00DD384E">
          <w:rPr>
            <w:noProof/>
            <w:webHidden/>
            <w:lang w:val="en-GB"/>
          </w:rPr>
          <w:fldChar w:fldCharType="separate"/>
        </w:r>
        <w:r w:rsidR="00DD384E">
          <w:rPr>
            <w:noProof/>
            <w:webHidden/>
            <w:lang w:val="en-GB"/>
          </w:rPr>
          <w:t>46</w:t>
        </w:r>
        <w:r w:rsidR="007D42E7" w:rsidRPr="00DD384E">
          <w:rPr>
            <w:noProof/>
            <w:webHidden/>
            <w:lang w:val="en-GB"/>
          </w:rPr>
          <w:fldChar w:fldCharType="end"/>
        </w:r>
      </w:hyperlink>
    </w:p>
    <w:p w14:paraId="527B6FC8" w14:textId="3D805F62" w:rsidR="007D42E7" w:rsidRPr="00DD384E" w:rsidRDefault="00000000">
      <w:pPr>
        <w:pStyle w:val="TOC3"/>
        <w:tabs>
          <w:tab w:val="right" w:leader="dot" w:pos="9016"/>
        </w:tabs>
        <w:rPr>
          <w:rFonts w:asciiTheme="minorHAnsi" w:hAnsiTheme="minorHAnsi" w:cstheme="minorBidi"/>
          <w:i w:val="0"/>
          <w:noProof/>
          <w:kern w:val="2"/>
          <w:sz w:val="22"/>
          <w:lang w:val="en-GB" w:eastAsia="en-GB"/>
          <w14:ligatures w14:val="standardContextual"/>
        </w:rPr>
      </w:pPr>
      <w:hyperlink w:anchor="_Toc157000324" w:history="1">
        <w:r w:rsidR="007D42E7" w:rsidRPr="00DD384E">
          <w:rPr>
            <w:rStyle w:val="Hyperlink"/>
            <w:noProof/>
            <w:lang w:val="en-GB"/>
          </w:rPr>
          <w:t>Activity guide</w:t>
        </w:r>
        <w:r w:rsidR="007D42E7" w:rsidRPr="00DD384E">
          <w:rPr>
            <w:noProof/>
            <w:webHidden/>
            <w:lang w:val="en-GB"/>
          </w:rPr>
          <w:tab/>
        </w:r>
        <w:r w:rsidR="007D42E7" w:rsidRPr="00DD384E">
          <w:rPr>
            <w:noProof/>
            <w:webHidden/>
            <w:lang w:val="en-GB"/>
          </w:rPr>
          <w:fldChar w:fldCharType="begin"/>
        </w:r>
        <w:r w:rsidR="007D42E7" w:rsidRPr="00DD384E">
          <w:rPr>
            <w:noProof/>
            <w:webHidden/>
            <w:lang w:val="en-GB"/>
          </w:rPr>
          <w:instrText xml:space="preserve"> PAGEREF _Toc157000324 \h </w:instrText>
        </w:r>
        <w:r w:rsidR="007D42E7" w:rsidRPr="00DD384E">
          <w:rPr>
            <w:noProof/>
            <w:webHidden/>
            <w:lang w:val="en-GB"/>
          </w:rPr>
        </w:r>
        <w:r w:rsidR="007D42E7" w:rsidRPr="00DD384E">
          <w:rPr>
            <w:noProof/>
            <w:webHidden/>
            <w:lang w:val="en-GB"/>
          </w:rPr>
          <w:fldChar w:fldCharType="separate"/>
        </w:r>
        <w:r w:rsidR="00DD384E">
          <w:rPr>
            <w:noProof/>
            <w:webHidden/>
            <w:lang w:val="en-GB"/>
          </w:rPr>
          <w:t>46</w:t>
        </w:r>
        <w:r w:rsidR="007D42E7" w:rsidRPr="00DD384E">
          <w:rPr>
            <w:noProof/>
            <w:webHidden/>
            <w:lang w:val="en-GB"/>
          </w:rPr>
          <w:fldChar w:fldCharType="end"/>
        </w:r>
      </w:hyperlink>
    </w:p>
    <w:p w14:paraId="647C2E56" w14:textId="7A230B13" w:rsidR="007D42E7" w:rsidRPr="00DD384E" w:rsidRDefault="00000000">
      <w:pPr>
        <w:pStyle w:val="TOC2"/>
        <w:rPr>
          <w:rFonts w:asciiTheme="minorHAnsi" w:hAnsiTheme="minorHAnsi" w:cstheme="minorBidi"/>
          <w:kern w:val="2"/>
          <w:sz w:val="22"/>
          <w:lang w:val="en-GB" w:eastAsia="en-GB"/>
          <w14:ligatures w14:val="standardContextual"/>
        </w:rPr>
      </w:pPr>
      <w:hyperlink w:anchor="_Toc157000325" w:history="1">
        <w:r w:rsidR="007D42E7" w:rsidRPr="00DD384E">
          <w:rPr>
            <w:rStyle w:val="Hyperlink"/>
            <w:lang w:val="en-GB"/>
          </w:rPr>
          <w:t>Lesson 9: Cloud delivery environments</w:t>
        </w:r>
        <w:r w:rsidR="007D42E7" w:rsidRPr="00DD384E">
          <w:rPr>
            <w:webHidden/>
            <w:lang w:val="en-GB"/>
          </w:rPr>
          <w:tab/>
        </w:r>
        <w:r w:rsidR="007D42E7" w:rsidRPr="00DD384E">
          <w:rPr>
            <w:webHidden/>
            <w:lang w:val="en-GB"/>
          </w:rPr>
          <w:fldChar w:fldCharType="begin"/>
        </w:r>
        <w:r w:rsidR="007D42E7" w:rsidRPr="00DD384E">
          <w:rPr>
            <w:webHidden/>
            <w:lang w:val="en-GB"/>
          </w:rPr>
          <w:instrText xml:space="preserve"> PAGEREF _Toc157000325 \h </w:instrText>
        </w:r>
        <w:r w:rsidR="007D42E7" w:rsidRPr="00DD384E">
          <w:rPr>
            <w:webHidden/>
            <w:lang w:val="en-GB"/>
          </w:rPr>
        </w:r>
        <w:r w:rsidR="007D42E7" w:rsidRPr="00DD384E">
          <w:rPr>
            <w:webHidden/>
            <w:lang w:val="en-GB"/>
          </w:rPr>
          <w:fldChar w:fldCharType="separate"/>
        </w:r>
        <w:r w:rsidR="00DD384E">
          <w:rPr>
            <w:webHidden/>
            <w:lang w:val="en-GB"/>
          </w:rPr>
          <w:t>49</w:t>
        </w:r>
        <w:r w:rsidR="007D42E7" w:rsidRPr="00DD384E">
          <w:rPr>
            <w:webHidden/>
            <w:lang w:val="en-GB"/>
          </w:rPr>
          <w:fldChar w:fldCharType="end"/>
        </w:r>
      </w:hyperlink>
    </w:p>
    <w:p w14:paraId="0B0A7B8D" w14:textId="432A06D7" w:rsidR="007D42E7" w:rsidRPr="00DD384E" w:rsidRDefault="00000000">
      <w:pPr>
        <w:pStyle w:val="TOC3"/>
        <w:tabs>
          <w:tab w:val="right" w:leader="dot" w:pos="9016"/>
        </w:tabs>
        <w:rPr>
          <w:rFonts w:asciiTheme="minorHAnsi" w:hAnsiTheme="minorHAnsi" w:cstheme="minorBidi"/>
          <w:i w:val="0"/>
          <w:noProof/>
          <w:kern w:val="2"/>
          <w:sz w:val="22"/>
          <w:lang w:val="en-GB" w:eastAsia="en-GB"/>
          <w14:ligatures w14:val="standardContextual"/>
        </w:rPr>
      </w:pPr>
      <w:hyperlink w:anchor="_Toc157000326" w:history="1">
        <w:r w:rsidR="007D42E7" w:rsidRPr="00DD384E">
          <w:rPr>
            <w:rStyle w:val="Hyperlink"/>
            <w:noProof/>
            <w:lang w:val="en-GB"/>
          </w:rPr>
          <w:t>Preparation</w:t>
        </w:r>
        <w:r w:rsidR="007D42E7" w:rsidRPr="00DD384E">
          <w:rPr>
            <w:noProof/>
            <w:webHidden/>
            <w:lang w:val="en-GB"/>
          </w:rPr>
          <w:tab/>
        </w:r>
        <w:r w:rsidR="007D42E7" w:rsidRPr="00DD384E">
          <w:rPr>
            <w:noProof/>
            <w:webHidden/>
            <w:lang w:val="en-GB"/>
          </w:rPr>
          <w:fldChar w:fldCharType="begin"/>
        </w:r>
        <w:r w:rsidR="007D42E7" w:rsidRPr="00DD384E">
          <w:rPr>
            <w:noProof/>
            <w:webHidden/>
            <w:lang w:val="en-GB"/>
          </w:rPr>
          <w:instrText xml:space="preserve"> PAGEREF _Toc157000326 \h </w:instrText>
        </w:r>
        <w:r w:rsidR="007D42E7" w:rsidRPr="00DD384E">
          <w:rPr>
            <w:noProof/>
            <w:webHidden/>
            <w:lang w:val="en-GB"/>
          </w:rPr>
        </w:r>
        <w:r w:rsidR="007D42E7" w:rsidRPr="00DD384E">
          <w:rPr>
            <w:noProof/>
            <w:webHidden/>
            <w:lang w:val="en-GB"/>
          </w:rPr>
          <w:fldChar w:fldCharType="separate"/>
        </w:r>
        <w:r w:rsidR="00DD384E">
          <w:rPr>
            <w:noProof/>
            <w:webHidden/>
            <w:lang w:val="en-GB"/>
          </w:rPr>
          <w:t>49</w:t>
        </w:r>
        <w:r w:rsidR="007D42E7" w:rsidRPr="00DD384E">
          <w:rPr>
            <w:noProof/>
            <w:webHidden/>
            <w:lang w:val="en-GB"/>
          </w:rPr>
          <w:fldChar w:fldCharType="end"/>
        </w:r>
      </w:hyperlink>
    </w:p>
    <w:p w14:paraId="2C328FB0" w14:textId="6655262A" w:rsidR="007D42E7" w:rsidRPr="00DD384E" w:rsidRDefault="00000000">
      <w:pPr>
        <w:pStyle w:val="TOC3"/>
        <w:tabs>
          <w:tab w:val="right" w:leader="dot" w:pos="9016"/>
        </w:tabs>
        <w:rPr>
          <w:rFonts w:asciiTheme="minorHAnsi" w:hAnsiTheme="minorHAnsi" w:cstheme="minorBidi"/>
          <w:i w:val="0"/>
          <w:noProof/>
          <w:kern w:val="2"/>
          <w:sz w:val="22"/>
          <w:lang w:val="en-GB" w:eastAsia="en-GB"/>
          <w14:ligatures w14:val="standardContextual"/>
        </w:rPr>
      </w:pPr>
      <w:hyperlink w:anchor="_Toc157000327" w:history="1">
        <w:r w:rsidR="007D42E7" w:rsidRPr="00DD384E">
          <w:rPr>
            <w:rStyle w:val="Hyperlink"/>
            <w:noProof/>
            <w:lang w:val="en-GB"/>
          </w:rPr>
          <w:t>Activity guide</w:t>
        </w:r>
        <w:r w:rsidR="007D42E7" w:rsidRPr="00DD384E">
          <w:rPr>
            <w:noProof/>
            <w:webHidden/>
            <w:lang w:val="en-GB"/>
          </w:rPr>
          <w:tab/>
        </w:r>
        <w:r w:rsidR="007D42E7" w:rsidRPr="00DD384E">
          <w:rPr>
            <w:noProof/>
            <w:webHidden/>
            <w:lang w:val="en-GB"/>
          </w:rPr>
          <w:fldChar w:fldCharType="begin"/>
        </w:r>
        <w:r w:rsidR="007D42E7" w:rsidRPr="00DD384E">
          <w:rPr>
            <w:noProof/>
            <w:webHidden/>
            <w:lang w:val="en-GB"/>
          </w:rPr>
          <w:instrText xml:space="preserve"> PAGEREF _Toc157000327 \h </w:instrText>
        </w:r>
        <w:r w:rsidR="007D42E7" w:rsidRPr="00DD384E">
          <w:rPr>
            <w:noProof/>
            <w:webHidden/>
            <w:lang w:val="en-GB"/>
          </w:rPr>
        </w:r>
        <w:r w:rsidR="007D42E7" w:rsidRPr="00DD384E">
          <w:rPr>
            <w:noProof/>
            <w:webHidden/>
            <w:lang w:val="en-GB"/>
          </w:rPr>
          <w:fldChar w:fldCharType="separate"/>
        </w:r>
        <w:r w:rsidR="00DD384E">
          <w:rPr>
            <w:noProof/>
            <w:webHidden/>
            <w:lang w:val="en-GB"/>
          </w:rPr>
          <w:t>49</w:t>
        </w:r>
        <w:r w:rsidR="007D42E7" w:rsidRPr="00DD384E">
          <w:rPr>
            <w:noProof/>
            <w:webHidden/>
            <w:lang w:val="en-GB"/>
          </w:rPr>
          <w:fldChar w:fldCharType="end"/>
        </w:r>
      </w:hyperlink>
    </w:p>
    <w:p w14:paraId="2ABF2702" w14:textId="59F5A609" w:rsidR="007D42E7" w:rsidRPr="00DD384E" w:rsidRDefault="00000000">
      <w:pPr>
        <w:pStyle w:val="TOC2"/>
        <w:rPr>
          <w:rFonts w:asciiTheme="minorHAnsi" w:hAnsiTheme="minorHAnsi" w:cstheme="minorBidi"/>
          <w:kern w:val="2"/>
          <w:sz w:val="22"/>
          <w:lang w:val="en-GB" w:eastAsia="en-GB"/>
          <w14:ligatures w14:val="standardContextual"/>
        </w:rPr>
      </w:pPr>
      <w:hyperlink w:anchor="_Toc157000328" w:history="1">
        <w:r w:rsidR="007D42E7" w:rsidRPr="00DD384E">
          <w:rPr>
            <w:rStyle w:val="Hyperlink"/>
            <w:lang w:val="en-GB"/>
          </w:rPr>
          <w:t>Lesson 10: Resilience of environment</w:t>
        </w:r>
        <w:r w:rsidR="007D42E7" w:rsidRPr="00DD384E">
          <w:rPr>
            <w:webHidden/>
            <w:lang w:val="en-GB"/>
          </w:rPr>
          <w:tab/>
        </w:r>
        <w:r w:rsidR="007D42E7" w:rsidRPr="00DD384E">
          <w:rPr>
            <w:webHidden/>
            <w:lang w:val="en-GB"/>
          </w:rPr>
          <w:fldChar w:fldCharType="begin"/>
        </w:r>
        <w:r w:rsidR="007D42E7" w:rsidRPr="00DD384E">
          <w:rPr>
            <w:webHidden/>
            <w:lang w:val="en-GB"/>
          </w:rPr>
          <w:instrText xml:space="preserve"> PAGEREF _Toc157000328 \h </w:instrText>
        </w:r>
        <w:r w:rsidR="007D42E7" w:rsidRPr="00DD384E">
          <w:rPr>
            <w:webHidden/>
            <w:lang w:val="en-GB"/>
          </w:rPr>
        </w:r>
        <w:r w:rsidR="007D42E7" w:rsidRPr="00DD384E">
          <w:rPr>
            <w:webHidden/>
            <w:lang w:val="en-GB"/>
          </w:rPr>
          <w:fldChar w:fldCharType="separate"/>
        </w:r>
        <w:r w:rsidR="00DD384E">
          <w:rPr>
            <w:webHidden/>
            <w:lang w:val="en-GB"/>
          </w:rPr>
          <w:t>52</w:t>
        </w:r>
        <w:r w:rsidR="007D42E7" w:rsidRPr="00DD384E">
          <w:rPr>
            <w:webHidden/>
            <w:lang w:val="en-GB"/>
          </w:rPr>
          <w:fldChar w:fldCharType="end"/>
        </w:r>
      </w:hyperlink>
    </w:p>
    <w:p w14:paraId="024849ED" w14:textId="63CB4EBC" w:rsidR="007D42E7" w:rsidRPr="00DD384E" w:rsidRDefault="00000000">
      <w:pPr>
        <w:pStyle w:val="TOC3"/>
        <w:tabs>
          <w:tab w:val="right" w:leader="dot" w:pos="9016"/>
        </w:tabs>
        <w:rPr>
          <w:rFonts w:asciiTheme="minorHAnsi" w:hAnsiTheme="minorHAnsi" w:cstheme="minorBidi"/>
          <w:i w:val="0"/>
          <w:noProof/>
          <w:kern w:val="2"/>
          <w:sz w:val="22"/>
          <w:lang w:val="en-GB" w:eastAsia="en-GB"/>
          <w14:ligatures w14:val="standardContextual"/>
        </w:rPr>
      </w:pPr>
      <w:hyperlink w:anchor="_Toc157000329" w:history="1">
        <w:r w:rsidR="007D42E7" w:rsidRPr="00DD384E">
          <w:rPr>
            <w:rStyle w:val="Hyperlink"/>
            <w:noProof/>
            <w:lang w:val="en-GB"/>
          </w:rPr>
          <w:t>Preparation</w:t>
        </w:r>
        <w:r w:rsidR="007D42E7" w:rsidRPr="00DD384E">
          <w:rPr>
            <w:noProof/>
            <w:webHidden/>
            <w:lang w:val="en-GB"/>
          </w:rPr>
          <w:tab/>
        </w:r>
        <w:r w:rsidR="007D42E7" w:rsidRPr="00DD384E">
          <w:rPr>
            <w:noProof/>
            <w:webHidden/>
            <w:lang w:val="en-GB"/>
          </w:rPr>
          <w:fldChar w:fldCharType="begin"/>
        </w:r>
        <w:r w:rsidR="007D42E7" w:rsidRPr="00DD384E">
          <w:rPr>
            <w:noProof/>
            <w:webHidden/>
            <w:lang w:val="en-GB"/>
          </w:rPr>
          <w:instrText xml:space="preserve"> PAGEREF _Toc157000329 \h </w:instrText>
        </w:r>
        <w:r w:rsidR="007D42E7" w:rsidRPr="00DD384E">
          <w:rPr>
            <w:noProof/>
            <w:webHidden/>
            <w:lang w:val="en-GB"/>
          </w:rPr>
        </w:r>
        <w:r w:rsidR="007D42E7" w:rsidRPr="00DD384E">
          <w:rPr>
            <w:noProof/>
            <w:webHidden/>
            <w:lang w:val="en-GB"/>
          </w:rPr>
          <w:fldChar w:fldCharType="separate"/>
        </w:r>
        <w:r w:rsidR="00DD384E">
          <w:rPr>
            <w:noProof/>
            <w:webHidden/>
            <w:lang w:val="en-GB"/>
          </w:rPr>
          <w:t>52</w:t>
        </w:r>
        <w:r w:rsidR="007D42E7" w:rsidRPr="00DD384E">
          <w:rPr>
            <w:noProof/>
            <w:webHidden/>
            <w:lang w:val="en-GB"/>
          </w:rPr>
          <w:fldChar w:fldCharType="end"/>
        </w:r>
      </w:hyperlink>
    </w:p>
    <w:p w14:paraId="2A48C68A" w14:textId="3A887D89" w:rsidR="007D42E7" w:rsidRPr="00DD384E" w:rsidRDefault="00000000">
      <w:pPr>
        <w:pStyle w:val="TOC3"/>
        <w:tabs>
          <w:tab w:val="right" w:leader="dot" w:pos="9016"/>
        </w:tabs>
        <w:rPr>
          <w:rFonts w:asciiTheme="minorHAnsi" w:hAnsiTheme="minorHAnsi" w:cstheme="minorBidi"/>
          <w:i w:val="0"/>
          <w:noProof/>
          <w:kern w:val="2"/>
          <w:sz w:val="22"/>
          <w:lang w:val="en-GB" w:eastAsia="en-GB"/>
          <w14:ligatures w14:val="standardContextual"/>
        </w:rPr>
      </w:pPr>
      <w:hyperlink w:anchor="_Toc157000330" w:history="1">
        <w:r w:rsidR="007D42E7" w:rsidRPr="00DD384E">
          <w:rPr>
            <w:rStyle w:val="Hyperlink"/>
            <w:noProof/>
            <w:lang w:val="en-GB"/>
          </w:rPr>
          <w:t>Activity guide</w:t>
        </w:r>
        <w:r w:rsidR="007D42E7" w:rsidRPr="00DD384E">
          <w:rPr>
            <w:noProof/>
            <w:webHidden/>
            <w:lang w:val="en-GB"/>
          </w:rPr>
          <w:tab/>
        </w:r>
        <w:r w:rsidR="007D42E7" w:rsidRPr="00DD384E">
          <w:rPr>
            <w:noProof/>
            <w:webHidden/>
            <w:lang w:val="en-GB"/>
          </w:rPr>
          <w:fldChar w:fldCharType="begin"/>
        </w:r>
        <w:r w:rsidR="007D42E7" w:rsidRPr="00DD384E">
          <w:rPr>
            <w:noProof/>
            <w:webHidden/>
            <w:lang w:val="en-GB"/>
          </w:rPr>
          <w:instrText xml:space="preserve"> PAGEREF _Toc157000330 \h </w:instrText>
        </w:r>
        <w:r w:rsidR="007D42E7" w:rsidRPr="00DD384E">
          <w:rPr>
            <w:noProof/>
            <w:webHidden/>
            <w:lang w:val="en-GB"/>
          </w:rPr>
        </w:r>
        <w:r w:rsidR="007D42E7" w:rsidRPr="00DD384E">
          <w:rPr>
            <w:noProof/>
            <w:webHidden/>
            <w:lang w:val="en-GB"/>
          </w:rPr>
          <w:fldChar w:fldCharType="separate"/>
        </w:r>
        <w:r w:rsidR="00DD384E">
          <w:rPr>
            <w:noProof/>
            <w:webHidden/>
            <w:lang w:val="en-GB"/>
          </w:rPr>
          <w:t>52</w:t>
        </w:r>
        <w:r w:rsidR="007D42E7" w:rsidRPr="00DD384E">
          <w:rPr>
            <w:noProof/>
            <w:webHidden/>
            <w:lang w:val="en-GB"/>
          </w:rPr>
          <w:fldChar w:fldCharType="end"/>
        </w:r>
      </w:hyperlink>
    </w:p>
    <w:p w14:paraId="44F573E0" w14:textId="65DBA2D4" w:rsidR="007D42E7" w:rsidRPr="00DD384E" w:rsidRDefault="00000000">
      <w:pPr>
        <w:pStyle w:val="TOC1"/>
        <w:tabs>
          <w:tab w:val="right" w:leader="dot" w:pos="9016"/>
        </w:tabs>
        <w:rPr>
          <w:rFonts w:asciiTheme="minorHAnsi" w:hAnsiTheme="minorHAnsi" w:cstheme="minorBidi"/>
          <w:b w:val="0"/>
          <w:noProof/>
          <w:kern w:val="2"/>
          <w:lang w:val="en-GB" w:eastAsia="en-GB"/>
          <w14:ligatures w14:val="standardContextual"/>
        </w:rPr>
      </w:pPr>
      <w:hyperlink w:anchor="_Toc157000331" w:history="1">
        <w:r w:rsidR="007D42E7" w:rsidRPr="00DD384E">
          <w:rPr>
            <w:rStyle w:val="Hyperlink"/>
            <w:noProof/>
            <w:lang w:val="en-GB"/>
          </w:rPr>
          <w:t>Weblinks and resources</w:t>
        </w:r>
        <w:r w:rsidR="007D42E7" w:rsidRPr="00DD384E">
          <w:rPr>
            <w:noProof/>
            <w:webHidden/>
            <w:lang w:val="en-GB"/>
          </w:rPr>
          <w:tab/>
        </w:r>
        <w:r w:rsidR="007D42E7" w:rsidRPr="00DD384E">
          <w:rPr>
            <w:noProof/>
            <w:webHidden/>
            <w:lang w:val="en-GB"/>
          </w:rPr>
          <w:fldChar w:fldCharType="begin"/>
        </w:r>
        <w:r w:rsidR="007D42E7" w:rsidRPr="00DD384E">
          <w:rPr>
            <w:noProof/>
            <w:webHidden/>
            <w:lang w:val="en-GB"/>
          </w:rPr>
          <w:instrText xml:space="preserve"> PAGEREF _Toc157000331 \h </w:instrText>
        </w:r>
        <w:r w:rsidR="007D42E7" w:rsidRPr="00DD384E">
          <w:rPr>
            <w:noProof/>
            <w:webHidden/>
            <w:lang w:val="en-GB"/>
          </w:rPr>
        </w:r>
        <w:r w:rsidR="007D42E7" w:rsidRPr="00DD384E">
          <w:rPr>
            <w:noProof/>
            <w:webHidden/>
            <w:lang w:val="en-GB"/>
          </w:rPr>
          <w:fldChar w:fldCharType="separate"/>
        </w:r>
        <w:r w:rsidR="00DD384E">
          <w:rPr>
            <w:noProof/>
            <w:webHidden/>
            <w:lang w:val="en-GB"/>
          </w:rPr>
          <w:t>56</w:t>
        </w:r>
        <w:r w:rsidR="007D42E7" w:rsidRPr="00DD384E">
          <w:rPr>
            <w:noProof/>
            <w:webHidden/>
            <w:lang w:val="en-GB"/>
          </w:rPr>
          <w:fldChar w:fldCharType="end"/>
        </w:r>
      </w:hyperlink>
    </w:p>
    <w:p w14:paraId="176B3DC1" w14:textId="17FFF9F1" w:rsidR="007D42E7" w:rsidRPr="00DD384E" w:rsidRDefault="00000000">
      <w:pPr>
        <w:pStyle w:val="TOC1"/>
        <w:tabs>
          <w:tab w:val="right" w:leader="dot" w:pos="9016"/>
        </w:tabs>
        <w:rPr>
          <w:rFonts w:asciiTheme="minorHAnsi" w:hAnsiTheme="minorHAnsi" w:cstheme="minorBidi"/>
          <w:b w:val="0"/>
          <w:noProof/>
          <w:kern w:val="2"/>
          <w:lang w:val="en-GB" w:eastAsia="en-GB"/>
          <w14:ligatures w14:val="standardContextual"/>
        </w:rPr>
      </w:pPr>
      <w:hyperlink w:anchor="_Toc157000332" w:history="1">
        <w:r w:rsidR="007D42E7" w:rsidRPr="00DD384E">
          <w:rPr>
            <w:rStyle w:val="Hyperlink"/>
            <w:noProof/>
            <w:lang w:val="en-GB"/>
          </w:rPr>
          <w:t>Terms of use and disclaimer of liability</w:t>
        </w:r>
        <w:r w:rsidR="007D42E7" w:rsidRPr="00DD384E">
          <w:rPr>
            <w:noProof/>
            <w:webHidden/>
            <w:lang w:val="en-GB"/>
          </w:rPr>
          <w:tab/>
        </w:r>
        <w:r w:rsidR="007D42E7" w:rsidRPr="00DD384E">
          <w:rPr>
            <w:noProof/>
            <w:webHidden/>
            <w:lang w:val="en-GB"/>
          </w:rPr>
          <w:fldChar w:fldCharType="begin"/>
        </w:r>
        <w:r w:rsidR="007D42E7" w:rsidRPr="00DD384E">
          <w:rPr>
            <w:noProof/>
            <w:webHidden/>
            <w:lang w:val="en-GB"/>
          </w:rPr>
          <w:instrText xml:space="preserve"> PAGEREF _Toc157000332 \h </w:instrText>
        </w:r>
        <w:r w:rsidR="007D42E7" w:rsidRPr="00DD384E">
          <w:rPr>
            <w:noProof/>
            <w:webHidden/>
            <w:lang w:val="en-GB"/>
          </w:rPr>
        </w:r>
        <w:r w:rsidR="007D42E7" w:rsidRPr="00DD384E">
          <w:rPr>
            <w:noProof/>
            <w:webHidden/>
            <w:lang w:val="en-GB"/>
          </w:rPr>
          <w:fldChar w:fldCharType="separate"/>
        </w:r>
        <w:r w:rsidR="00DD384E">
          <w:rPr>
            <w:noProof/>
            <w:webHidden/>
            <w:lang w:val="en-GB"/>
          </w:rPr>
          <w:t>59</w:t>
        </w:r>
        <w:r w:rsidR="007D42E7" w:rsidRPr="00DD384E">
          <w:rPr>
            <w:noProof/>
            <w:webHidden/>
            <w:lang w:val="en-GB"/>
          </w:rPr>
          <w:fldChar w:fldCharType="end"/>
        </w:r>
      </w:hyperlink>
    </w:p>
    <w:p w14:paraId="55912A96" w14:textId="502341A7" w:rsidR="00F93A26" w:rsidRPr="00DD384E" w:rsidRDefault="008327D5" w:rsidP="00F93A26">
      <w:pPr>
        <w:rPr>
          <w:rFonts w:eastAsiaTheme="majorEastAsia" w:cstheme="majorBidi"/>
          <w:b/>
          <w:bCs/>
          <w:color w:val="466318"/>
          <w:sz w:val="40"/>
          <w:szCs w:val="40"/>
        </w:rPr>
        <w:sectPr w:rsidR="00F93A26" w:rsidRPr="00DD384E" w:rsidSect="001453D7">
          <w:headerReference w:type="even" r:id="rId20"/>
          <w:pgSz w:w="11906" w:h="16838"/>
          <w:pgMar w:top="1440" w:right="1440" w:bottom="2269" w:left="1440" w:header="708" w:footer="708" w:gutter="0"/>
          <w:cols w:space="708"/>
          <w:docGrid w:linePitch="360"/>
        </w:sectPr>
      </w:pPr>
      <w:r w:rsidRPr="00DD384E">
        <w:rPr>
          <w:rFonts w:eastAsiaTheme="majorEastAsia" w:cstheme="majorBidi"/>
          <w:b/>
          <w:bCs/>
          <w:color w:val="466318"/>
          <w:kern w:val="0"/>
          <w:sz w:val="40"/>
          <w:szCs w:val="40"/>
          <w14:ligatures w14:val="none"/>
        </w:rPr>
        <w:fldChar w:fldCharType="end"/>
      </w:r>
    </w:p>
    <w:p w14:paraId="35F9E421" w14:textId="260F0BB4" w:rsidR="000470E0" w:rsidRPr="00DD384E" w:rsidRDefault="000470E0" w:rsidP="00D72866">
      <w:pPr>
        <w:pStyle w:val="Chapter"/>
      </w:pPr>
      <w:bookmarkStart w:id="11" w:name="_Toc137031731"/>
      <w:bookmarkStart w:id="12" w:name="_Toc138426714"/>
      <w:bookmarkStart w:id="13" w:name="_Toc138426738"/>
      <w:bookmarkStart w:id="14" w:name="_Toc138426770"/>
      <w:bookmarkStart w:id="15" w:name="_Toc138426802"/>
      <w:bookmarkStart w:id="16" w:name="_Toc138426834"/>
      <w:bookmarkStart w:id="17" w:name="_Toc157000293"/>
      <w:r w:rsidRPr="00DD384E">
        <w:lastRenderedPageBreak/>
        <w:t>Introduction</w:t>
      </w:r>
      <w:bookmarkEnd w:id="11"/>
      <w:bookmarkEnd w:id="12"/>
      <w:bookmarkEnd w:id="13"/>
      <w:bookmarkEnd w:id="14"/>
      <w:bookmarkEnd w:id="15"/>
      <w:bookmarkEnd w:id="16"/>
      <w:bookmarkEnd w:id="17"/>
    </w:p>
    <w:p w14:paraId="6FDD44F4" w14:textId="2BC752FE" w:rsidR="003B5522" w:rsidRPr="00DD384E" w:rsidRDefault="003B5522" w:rsidP="003B5522">
      <w:pPr>
        <w:spacing w:line="276" w:lineRule="auto"/>
        <w:rPr>
          <w:rFonts w:eastAsia="Times New Roman" w:cs="Times New Roman"/>
          <w14:ligatures w14:val="none"/>
        </w:rPr>
      </w:pPr>
      <w:bookmarkStart w:id="18" w:name="_Hlk147586437"/>
      <w:r w:rsidRPr="00DD384E">
        <w:rPr>
          <w:rFonts w:eastAsia="Times New Roman" w:cs="Times New Roman"/>
          <w14:ligatures w14:val="none"/>
        </w:rPr>
        <w:t>This document for teachers outlines both the topic area covered, and approach to using the suite of resources and assets for each lesson.</w:t>
      </w:r>
    </w:p>
    <w:p w14:paraId="479BF0D3" w14:textId="58846D55" w:rsidR="00D05A83" w:rsidRPr="00DD384E" w:rsidRDefault="00263F74" w:rsidP="00EA5FD5">
      <w:pPr>
        <w:pStyle w:val="Heading1"/>
      </w:pPr>
      <w:bookmarkStart w:id="19" w:name="_Toc157000294"/>
      <w:bookmarkEnd w:id="18"/>
      <w:r w:rsidRPr="00DD384E">
        <w:t>Topic purpose</w:t>
      </w:r>
      <w:bookmarkStart w:id="20" w:name="_Hlk147586461"/>
      <w:bookmarkEnd w:id="19"/>
    </w:p>
    <w:p w14:paraId="020D7325" w14:textId="2C7E5A5F" w:rsidR="00AF4D42" w:rsidRPr="00DD384E" w:rsidRDefault="5689F5F7" w:rsidP="008217D4">
      <w:r w:rsidRPr="00DD384E">
        <w:t>This topic is an introduction to</w:t>
      </w:r>
      <w:r w:rsidR="6C41C0E0" w:rsidRPr="00DD384E">
        <w:t xml:space="preserve"> digital environments</w:t>
      </w:r>
      <w:r w:rsidR="38CF01BF" w:rsidRPr="00DD384E">
        <w:t xml:space="preserve"> </w:t>
      </w:r>
      <w:r w:rsidR="2BB36A72" w:rsidRPr="00DD384E">
        <w:t>and</w:t>
      </w:r>
      <w:r w:rsidR="6C41C0E0" w:rsidRPr="00DD384E">
        <w:t xml:space="preserve"> explore</w:t>
      </w:r>
      <w:r w:rsidR="7AABE108" w:rsidRPr="00DD384E">
        <w:t>s</w:t>
      </w:r>
      <w:r w:rsidR="6C41C0E0" w:rsidRPr="00DD384E">
        <w:t xml:space="preserve"> the characteristics of computer systems and hardware used in physical environments. </w:t>
      </w:r>
      <w:r w:rsidR="00EA5FD5" w:rsidRPr="00DD384E">
        <w:t>T</w:t>
      </w:r>
      <w:r w:rsidR="6C41C0E0" w:rsidRPr="00DD384E">
        <w:t>he different categories and purposes of software and its use in organisations</w:t>
      </w:r>
      <w:r w:rsidR="3FBB4A67" w:rsidRPr="00DD384E">
        <w:t xml:space="preserve"> will be investigated</w:t>
      </w:r>
      <w:r w:rsidR="6C41C0E0" w:rsidRPr="00DD384E">
        <w:t xml:space="preserve">. </w:t>
      </w:r>
      <w:r w:rsidR="0AF1F203" w:rsidRPr="00DD384E">
        <w:t>P</w:t>
      </w:r>
      <w:r w:rsidR="6C41C0E0" w:rsidRPr="00DD384E">
        <w:t xml:space="preserve">hysical storage and backup systems </w:t>
      </w:r>
      <w:r w:rsidR="0AE58623" w:rsidRPr="00DD384E">
        <w:t>including</w:t>
      </w:r>
      <w:r w:rsidR="6C41C0E0" w:rsidRPr="00DD384E">
        <w:t xml:space="preserve"> how these allow organisations to build resilience</w:t>
      </w:r>
      <w:r w:rsidR="67694AF0" w:rsidRPr="00DD384E">
        <w:t xml:space="preserve"> will be covered, together with</w:t>
      </w:r>
      <w:r w:rsidR="6C41C0E0" w:rsidRPr="00DD384E">
        <w:t xml:space="preserve"> how digital environments can be connected using networks and how communication takes place. </w:t>
      </w:r>
      <w:r w:rsidR="052CF70F" w:rsidRPr="00DD384E">
        <w:t>T</w:t>
      </w:r>
      <w:r w:rsidR="6C41C0E0" w:rsidRPr="00DD384E">
        <w:t>he benefits and limitations of virtual and cloud environments</w:t>
      </w:r>
      <w:r w:rsidR="6660EE28" w:rsidRPr="00DD384E">
        <w:t xml:space="preserve"> will</w:t>
      </w:r>
      <w:r w:rsidR="5FB37B28" w:rsidRPr="00DD384E">
        <w:t xml:space="preserve"> also</w:t>
      </w:r>
      <w:r w:rsidR="6660EE28" w:rsidRPr="00DD384E">
        <w:t xml:space="preserve"> be explored</w:t>
      </w:r>
      <w:r w:rsidR="6C41C0E0" w:rsidRPr="00DD384E">
        <w:t xml:space="preserve">. </w:t>
      </w:r>
    </w:p>
    <w:p w14:paraId="429F4172" w14:textId="170CA929" w:rsidR="007E384A" w:rsidRPr="00DD384E" w:rsidRDefault="391D0758" w:rsidP="001529A6">
      <w:pPr>
        <w:spacing w:before="120" w:after="120" w:line="276" w:lineRule="auto"/>
      </w:pPr>
      <w:r w:rsidRPr="00DD384E">
        <w:rPr>
          <w:rFonts w:eastAsia="Arial" w:cs="Arial"/>
        </w:rPr>
        <w:t xml:space="preserve">There are ten </w:t>
      </w:r>
      <w:r w:rsidRPr="00DD384E">
        <w:t>lessons in this teaching sequence and each lesson is assumed to be 1.5 hours. You may want to adapt the suggested sequencing of concepts</w:t>
      </w:r>
      <w:r w:rsidRPr="00DD384E">
        <w:rPr>
          <w:rFonts w:eastAsia="Arial" w:cs="Arial"/>
        </w:rPr>
        <w:t xml:space="preserve"> and activities as appropriate for your students and </w:t>
      </w:r>
      <w:r w:rsidRPr="00DD384E">
        <w:rPr>
          <w:rFonts w:eastAsia="Arial" w:cs="Arial"/>
          <w:color w:val="222222"/>
          <w:shd w:val="clear" w:color="auto" w:fill="FFFFFF"/>
        </w:rPr>
        <w:t>circumstances</w:t>
      </w:r>
      <w:r w:rsidRPr="00DD384E">
        <w:rPr>
          <w:rFonts w:eastAsia="Arial" w:cs="Arial"/>
        </w:rPr>
        <w:t xml:space="preserve">. The lessons are broken down to provide teacher flexibility on the depth covered in the activities; lessons can also be split over multiple shorter lessons if required. </w:t>
      </w:r>
      <w:r w:rsidR="0B47D3AD" w:rsidRPr="00DD384E">
        <w:t>Alternatively, lessons 1-2, 3, 4-6, 7-9 and 10 could be taught as standalone sessions through the course with summative assessments available at the end of each of these sections.</w:t>
      </w:r>
    </w:p>
    <w:p w14:paraId="4FE51CFD" w14:textId="73484988" w:rsidR="007E384A" w:rsidRPr="00DD384E" w:rsidRDefault="6C41C0E0" w:rsidP="6C71EA1E">
      <w:pPr>
        <w:rPr>
          <w:rFonts w:eastAsia="Times New Roman" w:cs="Times New Roman"/>
          <w:i/>
          <w:iCs/>
          <w14:ligatures w14:val="none"/>
        </w:rPr>
      </w:pPr>
      <w:r w:rsidRPr="00DD384E">
        <w:t>Each lesson has been designed to give students the opportunity to cover the core concepts and then opportunities to apply their understanding with an industry specific “</w:t>
      </w:r>
      <w:r w:rsidR="00F43409" w:rsidRPr="00DD384E">
        <w:t>A</w:t>
      </w:r>
      <w:r w:rsidRPr="00DD384E">
        <w:t>pply it” activity.</w:t>
      </w:r>
      <w:r w:rsidRPr="00DD384E">
        <w:rPr>
          <w:rFonts w:eastAsia="Times New Roman" w:cs="Times New Roman"/>
          <w:i/>
          <w:iCs/>
          <w14:ligatures w14:val="none"/>
        </w:rPr>
        <w:t xml:space="preserve"> </w:t>
      </w:r>
      <w:r w:rsidR="11E7E797" w:rsidRPr="00DD384E">
        <w:t xml:space="preserve">There are also opportunities to build several essential skills that are developed during the course and general competencies for maths, English and digital. </w:t>
      </w:r>
    </w:p>
    <w:p w14:paraId="4555F0F7" w14:textId="6B761612" w:rsidR="000470E0" w:rsidRPr="00DD384E" w:rsidRDefault="003B5522" w:rsidP="000470E0">
      <w:pPr>
        <w:pStyle w:val="Heading1"/>
      </w:pPr>
      <w:bookmarkStart w:id="21" w:name="_Toc157000295"/>
      <w:bookmarkEnd w:id="20"/>
      <w:r w:rsidRPr="00DD384E">
        <w:t>Industry importance</w:t>
      </w:r>
      <w:bookmarkEnd w:id="21"/>
    </w:p>
    <w:p w14:paraId="7810D886" w14:textId="77777777" w:rsidR="008217D4" w:rsidRPr="00DD384E" w:rsidRDefault="008217D4" w:rsidP="008217D4">
      <w:pPr>
        <w:rPr>
          <w:lang w:eastAsia="en-GB"/>
        </w:rPr>
      </w:pPr>
      <w:r w:rsidRPr="00DD384E">
        <w:rPr>
          <w:lang w:eastAsia="en-GB"/>
        </w:rPr>
        <w:t xml:space="preserve">Software developers and engineers design, create, and maintain the software applications and systems that operate within digital environments. Digital environments can be physical, virtual, or cloud-based, and how these technologies are deployed has an impact on the organisation and its stakeholders. The theory underpinning these environments, such as how communication takes place over a network or the features offered by different operating systems, allows students to fully appreciate these digital environments and the opportunities they offer. </w:t>
      </w:r>
    </w:p>
    <w:p w14:paraId="3AA05A13" w14:textId="77777777" w:rsidR="008217D4" w:rsidRPr="00DD384E" w:rsidRDefault="008217D4" w:rsidP="008217D4">
      <w:pPr>
        <w:rPr>
          <w:lang w:eastAsia="en-GB"/>
        </w:rPr>
      </w:pPr>
      <w:r w:rsidRPr="00DD384E">
        <w:rPr>
          <w:lang w:eastAsia="en-GB"/>
        </w:rPr>
        <w:t>Depending on the specific field or role, professionals working in the digital sector should have a solid foundation in relevant technical skills and stay updated with emerging technologies, such as the Internet of Things (IoT) and artificial intelligence (AI), and the benefits and limitations of these technologies.</w:t>
      </w:r>
    </w:p>
    <w:p w14:paraId="008867C5" w14:textId="548D7F9A" w:rsidR="000470E0" w:rsidRPr="00DD384E" w:rsidRDefault="008217D4" w:rsidP="008217D4">
      <w:r w:rsidRPr="00DD384E">
        <w:rPr>
          <w:lang w:eastAsia="en-GB"/>
        </w:rPr>
        <w:t xml:space="preserve">It is important that students have the opportunity to explore how different digital environments can meet the needs of organisations and their stakeholders. Students should be able to apply their knowledge of digital environments to a wide range of industry contexts. Although the roles within the digital sector are very varied, having a sound understanding of </w:t>
      </w:r>
      <w:r w:rsidRPr="00DD384E">
        <w:rPr>
          <w:lang w:eastAsia="en-GB"/>
        </w:rPr>
        <w:lastRenderedPageBreak/>
        <w:t>digital environments and being able to adapt to the opportunities and challenges presented by these environments is critical.</w:t>
      </w:r>
    </w:p>
    <w:p w14:paraId="3801CD57" w14:textId="7D149337" w:rsidR="000470E0" w:rsidRPr="00DD384E" w:rsidRDefault="000470E0" w:rsidP="0048092F">
      <w:pPr>
        <w:pStyle w:val="Quote"/>
      </w:pPr>
      <w:r w:rsidRPr="00DD384E">
        <w:t>“</w:t>
      </w:r>
      <w:r w:rsidR="00C86C38" w:rsidRPr="00DD384E">
        <w:t>A firm understanding of the role, function and operation of devices within a digital environment is essential knowledge for many digital careers. Through this T-level component students will develop and apply this essential knowledge."</w:t>
      </w:r>
    </w:p>
    <w:p w14:paraId="423B9DD8" w14:textId="25041A8E" w:rsidR="00770D34" w:rsidRPr="00DD384E" w:rsidRDefault="00C86C38" w:rsidP="0048092F">
      <w:pPr>
        <w:pStyle w:val="Quote"/>
        <w:rPr>
          <w:b/>
          <w:bCs/>
        </w:rPr>
      </w:pPr>
      <w:r w:rsidRPr="00DD384E">
        <w:rPr>
          <w:b/>
          <w:bCs/>
        </w:rPr>
        <w:t>James Robinson, Senior Learning Manager, Raspberry Pi Foundation</w:t>
      </w:r>
    </w:p>
    <w:p w14:paraId="34EB52F9" w14:textId="67FD39B8" w:rsidR="00D72866" w:rsidRPr="00DD384E" w:rsidRDefault="003B5522" w:rsidP="002179ED">
      <w:pPr>
        <w:pStyle w:val="Heading2"/>
      </w:pPr>
      <w:bookmarkStart w:id="22" w:name="_Toc157000296"/>
      <w:r w:rsidRPr="00DD384E">
        <w:t>Industry links</w:t>
      </w:r>
      <w:bookmarkEnd w:id="22"/>
    </w:p>
    <w:p w14:paraId="7C4A4D4A" w14:textId="77777777" w:rsidR="00835E36" w:rsidRPr="00DD384E" w:rsidRDefault="00835E36" w:rsidP="004E1EC6">
      <w:pPr>
        <w:pStyle w:val="ListParagraph"/>
        <w:numPr>
          <w:ilvl w:val="0"/>
          <w:numId w:val="4"/>
        </w:numPr>
        <w:rPr>
          <w:lang w:eastAsia="en-GB"/>
        </w:rPr>
      </w:pPr>
      <w:r w:rsidRPr="00DD384E">
        <w:rPr>
          <w:lang w:eastAsia="en-GB"/>
        </w:rPr>
        <w:t>The Royal Society has lots of publications and information on continuing professional development (</w:t>
      </w:r>
      <w:hyperlink r:id="rId21">
        <w:r w:rsidRPr="00DD384E">
          <w:rPr>
            <w:color w:val="1155CC"/>
            <w:u w:val="single"/>
            <w:lang w:eastAsia="en-GB"/>
          </w:rPr>
          <w:t>royalsociety.org</w:t>
        </w:r>
      </w:hyperlink>
      <w:r w:rsidRPr="00DD384E">
        <w:rPr>
          <w:lang w:eastAsia="en-GB"/>
        </w:rPr>
        <w:t>)</w:t>
      </w:r>
    </w:p>
    <w:p w14:paraId="49840D63" w14:textId="77777777" w:rsidR="00835E36" w:rsidRPr="00DD384E" w:rsidRDefault="00835E36" w:rsidP="004E1EC6">
      <w:pPr>
        <w:pStyle w:val="ListParagraph"/>
        <w:numPr>
          <w:ilvl w:val="0"/>
          <w:numId w:val="4"/>
        </w:numPr>
        <w:rPr>
          <w:lang w:eastAsia="en-GB"/>
        </w:rPr>
      </w:pPr>
      <w:r w:rsidRPr="00DD384E">
        <w:rPr>
          <w:lang w:eastAsia="en-GB"/>
        </w:rPr>
        <w:t>Many professionals working within the digital sector are members of a professional body such as:</w:t>
      </w:r>
    </w:p>
    <w:p w14:paraId="6A027264" w14:textId="77777777" w:rsidR="00835E36" w:rsidRPr="00DD384E" w:rsidRDefault="00835E36" w:rsidP="004E1EC6">
      <w:pPr>
        <w:numPr>
          <w:ilvl w:val="1"/>
          <w:numId w:val="3"/>
        </w:numPr>
        <w:spacing w:after="0" w:line="360" w:lineRule="auto"/>
        <w:rPr>
          <w:rFonts w:eastAsia="Times New Roman" w:cs="Arial"/>
          <w:color w:val="auto"/>
          <w:kern w:val="0"/>
          <w:lang w:eastAsia="en-GB"/>
          <w14:ligatures w14:val="none"/>
        </w:rPr>
      </w:pPr>
      <w:r w:rsidRPr="00DD384E">
        <w:rPr>
          <w:rFonts w:eastAsia="Times New Roman" w:cs="Arial"/>
          <w:color w:val="auto"/>
          <w:kern w:val="0"/>
          <w:lang w:eastAsia="en-GB"/>
          <w14:ligatures w14:val="none"/>
        </w:rPr>
        <w:t>BCS, The Chartered Institute for IT (</w:t>
      </w:r>
      <w:hyperlink r:id="rId22">
        <w:r w:rsidRPr="00DD384E">
          <w:rPr>
            <w:rFonts w:eastAsia="Times New Roman" w:cs="Arial"/>
            <w:color w:val="1155CC"/>
            <w:kern w:val="0"/>
            <w:u w:val="single"/>
            <w:lang w:eastAsia="en-GB"/>
            <w14:ligatures w14:val="none"/>
          </w:rPr>
          <w:t>www.bcs.org</w:t>
        </w:r>
      </w:hyperlink>
      <w:r w:rsidRPr="00DD384E">
        <w:rPr>
          <w:rFonts w:eastAsia="Times New Roman" w:cs="Arial"/>
          <w:color w:val="auto"/>
          <w:kern w:val="0"/>
          <w:lang w:eastAsia="en-GB"/>
          <w14:ligatures w14:val="none"/>
        </w:rPr>
        <w:t>)</w:t>
      </w:r>
    </w:p>
    <w:p w14:paraId="7AEB67F3" w14:textId="77777777" w:rsidR="00835E36" w:rsidRPr="00DD384E" w:rsidRDefault="00835E36" w:rsidP="004E1EC6">
      <w:pPr>
        <w:numPr>
          <w:ilvl w:val="1"/>
          <w:numId w:val="3"/>
        </w:numPr>
        <w:spacing w:after="0" w:line="360" w:lineRule="auto"/>
        <w:rPr>
          <w:rFonts w:eastAsia="Times New Roman" w:cs="Arial"/>
          <w:color w:val="auto"/>
          <w:kern w:val="0"/>
          <w:lang w:eastAsia="en-GB"/>
          <w14:ligatures w14:val="none"/>
        </w:rPr>
      </w:pPr>
      <w:r w:rsidRPr="00DD384E">
        <w:rPr>
          <w:rFonts w:eastAsia="Times New Roman" w:cs="Arial"/>
          <w:color w:val="auto"/>
          <w:kern w:val="0"/>
          <w:lang w:eastAsia="en-GB"/>
          <w14:ligatures w14:val="none"/>
        </w:rPr>
        <w:t>IEEE (</w:t>
      </w:r>
      <w:hyperlink r:id="rId23">
        <w:r w:rsidRPr="00DD384E">
          <w:rPr>
            <w:rFonts w:eastAsia="Times New Roman" w:cs="Arial"/>
            <w:color w:val="1155CC"/>
            <w:kern w:val="0"/>
            <w:u w:val="single"/>
            <w:lang w:eastAsia="en-GB"/>
            <w14:ligatures w14:val="none"/>
          </w:rPr>
          <w:t>www.ieee.org</w:t>
        </w:r>
      </w:hyperlink>
      <w:r w:rsidRPr="00DD384E">
        <w:rPr>
          <w:rFonts w:eastAsia="Times New Roman" w:cs="Arial"/>
          <w:color w:val="auto"/>
          <w:kern w:val="0"/>
          <w:lang w:eastAsia="en-GB"/>
          <w14:ligatures w14:val="none"/>
        </w:rPr>
        <w:t>)</w:t>
      </w:r>
    </w:p>
    <w:p w14:paraId="33FFDE9F" w14:textId="77777777" w:rsidR="00835E36" w:rsidRPr="00DD384E" w:rsidRDefault="00835E36" w:rsidP="004E1EC6">
      <w:pPr>
        <w:numPr>
          <w:ilvl w:val="1"/>
          <w:numId w:val="3"/>
        </w:numPr>
        <w:spacing w:after="0" w:line="360" w:lineRule="auto"/>
        <w:rPr>
          <w:rFonts w:eastAsia="Times New Roman" w:cs="Arial"/>
          <w:color w:val="auto"/>
          <w:kern w:val="0"/>
          <w:lang w:eastAsia="en-GB"/>
          <w14:ligatures w14:val="none"/>
        </w:rPr>
      </w:pPr>
      <w:r w:rsidRPr="00DD384E">
        <w:rPr>
          <w:rFonts w:eastAsia="Times New Roman" w:cs="Arial"/>
          <w:color w:val="auto"/>
          <w:kern w:val="0"/>
          <w:lang w:eastAsia="en-GB"/>
          <w14:ligatures w14:val="none"/>
        </w:rPr>
        <w:t>The Institution of Engineering and Technology (</w:t>
      </w:r>
      <w:hyperlink r:id="rId24">
        <w:r w:rsidRPr="00DD384E">
          <w:rPr>
            <w:rFonts w:eastAsia="Times New Roman" w:cs="Arial"/>
            <w:color w:val="1155CC"/>
            <w:kern w:val="0"/>
            <w:u w:val="single"/>
            <w:lang w:eastAsia="en-GB"/>
            <w14:ligatures w14:val="none"/>
          </w:rPr>
          <w:t>www.theiet.org</w:t>
        </w:r>
      </w:hyperlink>
      <w:r w:rsidRPr="00DD384E">
        <w:rPr>
          <w:rFonts w:eastAsia="Times New Roman" w:cs="Arial"/>
          <w:color w:val="auto"/>
          <w:kern w:val="0"/>
          <w:lang w:eastAsia="en-GB"/>
          <w14:ligatures w14:val="none"/>
        </w:rPr>
        <w:t>)</w:t>
      </w:r>
    </w:p>
    <w:p w14:paraId="7A0C51A6" w14:textId="77777777" w:rsidR="00835E36" w:rsidRPr="00DD384E" w:rsidRDefault="00835E36" w:rsidP="004E1EC6">
      <w:pPr>
        <w:numPr>
          <w:ilvl w:val="1"/>
          <w:numId w:val="3"/>
        </w:numPr>
        <w:spacing w:after="0" w:line="360" w:lineRule="auto"/>
        <w:rPr>
          <w:rFonts w:eastAsia="Times New Roman" w:cs="Arial"/>
          <w:color w:val="auto"/>
          <w:kern w:val="0"/>
          <w:lang w:eastAsia="en-GB"/>
          <w14:ligatures w14:val="none"/>
        </w:rPr>
      </w:pPr>
      <w:r w:rsidRPr="00DD384E">
        <w:rPr>
          <w:rFonts w:eastAsia="Times New Roman" w:cs="Arial"/>
          <w:color w:val="auto"/>
          <w:kern w:val="0"/>
          <w:lang w:eastAsia="en-GB"/>
          <w14:ligatures w14:val="none"/>
        </w:rPr>
        <w:t>The Institution of Analysts and Programmers (</w:t>
      </w:r>
      <w:hyperlink r:id="rId25">
        <w:r w:rsidRPr="00DD384E">
          <w:rPr>
            <w:rFonts w:eastAsia="Times New Roman" w:cs="Arial"/>
            <w:color w:val="1155CC"/>
            <w:kern w:val="0"/>
            <w:u w:val="single"/>
            <w:lang w:eastAsia="en-GB"/>
            <w14:ligatures w14:val="none"/>
          </w:rPr>
          <w:t>www.iap.org.uk</w:t>
        </w:r>
      </w:hyperlink>
      <w:r w:rsidRPr="00DD384E">
        <w:rPr>
          <w:rFonts w:eastAsia="Times New Roman" w:cs="Arial"/>
          <w:color w:val="auto"/>
          <w:kern w:val="0"/>
          <w:lang w:eastAsia="en-GB"/>
          <w14:ligatures w14:val="none"/>
        </w:rPr>
        <w:t>)</w:t>
      </w:r>
    </w:p>
    <w:p w14:paraId="45A54FFB" w14:textId="77777777" w:rsidR="00835E36" w:rsidRPr="00DD384E" w:rsidRDefault="00835E36" w:rsidP="004E1EC6">
      <w:pPr>
        <w:numPr>
          <w:ilvl w:val="1"/>
          <w:numId w:val="3"/>
        </w:numPr>
        <w:spacing w:after="0" w:line="360" w:lineRule="auto"/>
        <w:rPr>
          <w:rFonts w:eastAsia="Times New Roman" w:cs="Arial"/>
          <w:color w:val="auto"/>
          <w:kern w:val="0"/>
          <w:lang w:eastAsia="en-GB"/>
          <w14:ligatures w14:val="none"/>
        </w:rPr>
      </w:pPr>
      <w:r w:rsidRPr="00DD384E">
        <w:rPr>
          <w:rFonts w:eastAsia="Times New Roman" w:cs="Arial"/>
          <w:color w:val="auto"/>
          <w:kern w:val="0"/>
          <w:lang w:eastAsia="en-GB"/>
          <w14:ligatures w14:val="none"/>
        </w:rPr>
        <w:t>Business Application Software Developers Association (</w:t>
      </w:r>
      <w:hyperlink r:id="rId26">
        <w:r w:rsidRPr="00DD384E">
          <w:rPr>
            <w:rFonts w:eastAsia="Times New Roman" w:cs="Arial"/>
            <w:color w:val="1155CC"/>
            <w:kern w:val="0"/>
            <w:u w:val="single"/>
            <w:lang w:eastAsia="en-GB"/>
            <w14:ligatures w14:val="none"/>
          </w:rPr>
          <w:t>www.basda.org</w:t>
        </w:r>
      </w:hyperlink>
      <w:r w:rsidRPr="00DD384E">
        <w:rPr>
          <w:rFonts w:eastAsia="Times New Roman" w:cs="Arial"/>
          <w:color w:val="auto"/>
          <w:kern w:val="0"/>
          <w:lang w:eastAsia="en-GB"/>
          <w14:ligatures w14:val="none"/>
        </w:rPr>
        <w:t>)</w:t>
      </w:r>
    </w:p>
    <w:p w14:paraId="71FA21A1" w14:textId="77777777" w:rsidR="00835E36" w:rsidRPr="00DD384E" w:rsidRDefault="00835E36" w:rsidP="004E1EC6">
      <w:pPr>
        <w:numPr>
          <w:ilvl w:val="1"/>
          <w:numId w:val="3"/>
        </w:numPr>
        <w:spacing w:after="0" w:line="360" w:lineRule="auto"/>
        <w:rPr>
          <w:rFonts w:eastAsia="Times New Roman" w:cs="Arial"/>
          <w:color w:val="auto"/>
          <w:kern w:val="0"/>
          <w:lang w:eastAsia="en-GB"/>
          <w14:ligatures w14:val="none"/>
        </w:rPr>
      </w:pPr>
      <w:r w:rsidRPr="00DD384E">
        <w:rPr>
          <w:rFonts w:eastAsia="Times New Roman" w:cs="Arial"/>
          <w:color w:val="auto"/>
          <w:kern w:val="0"/>
          <w:lang w:eastAsia="en-GB"/>
          <w14:ligatures w14:val="none"/>
        </w:rPr>
        <w:t>Royal Academy of Engineering (</w:t>
      </w:r>
      <w:hyperlink r:id="rId27">
        <w:r w:rsidRPr="00DD384E">
          <w:rPr>
            <w:rFonts w:eastAsia="Times New Roman" w:cs="Arial"/>
            <w:color w:val="1155CC"/>
            <w:kern w:val="0"/>
            <w:u w:val="single"/>
            <w:lang w:eastAsia="en-GB"/>
            <w14:ligatures w14:val="none"/>
          </w:rPr>
          <w:t>raeng.org.uk</w:t>
        </w:r>
      </w:hyperlink>
      <w:r w:rsidRPr="00DD384E">
        <w:rPr>
          <w:rFonts w:eastAsia="Times New Roman" w:cs="Arial"/>
          <w:color w:val="auto"/>
          <w:kern w:val="0"/>
          <w:lang w:eastAsia="en-GB"/>
          <w14:ligatures w14:val="none"/>
        </w:rPr>
        <w:t>)</w:t>
      </w:r>
    </w:p>
    <w:p w14:paraId="23E90857" w14:textId="77777777" w:rsidR="00835E36" w:rsidRPr="00DD384E" w:rsidRDefault="00835E36" w:rsidP="004E1EC6">
      <w:pPr>
        <w:numPr>
          <w:ilvl w:val="1"/>
          <w:numId w:val="3"/>
        </w:numPr>
        <w:spacing w:after="0" w:line="360" w:lineRule="auto"/>
        <w:rPr>
          <w:rFonts w:eastAsia="Times New Roman" w:cs="Arial"/>
          <w:color w:val="auto"/>
          <w:kern w:val="0"/>
          <w:lang w:eastAsia="en-GB"/>
          <w14:ligatures w14:val="none"/>
        </w:rPr>
      </w:pPr>
      <w:r w:rsidRPr="00DD384E">
        <w:rPr>
          <w:rFonts w:eastAsia="Times New Roman" w:cs="Arial"/>
          <w:color w:val="auto"/>
          <w:kern w:val="0"/>
          <w:lang w:eastAsia="en-GB"/>
          <w14:ligatures w14:val="none"/>
        </w:rPr>
        <w:t>Computer &amp; Communications Industry Association (</w:t>
      </w:r>
      <w:hyperlink r:id="rId28">
        <w:r w:rsidRPr="00DD384E">
          <w:rPr>
            <w:rFonts w:eastAsia="Times New Roman" w:cs="Arial"/>
            <w:color w:val="1155CC"/>
            <w:kern w:val="0"/>
            <w:u w:val="single"/>
            <w:lang w:eastAsia="en-GB"/>
            <w14:ligatures w14:val="none"/>
          </w:rPr>
          <w:t>ccianet.org</w:t>
        </w:r>
      </w:hyperlink>
      <w:r w:rsidRPr="00DD384E">
        <w:rPr>
          <w:rFonts w:eastAsia="Times New Roman" w:cs="Arial"/>
          <w:color w:val="auto"/>
          <w:kern w:val="0"/>
          <w:lang w:eastAsia="en-GB"/>
          <w14:ligatures w14:val="none"/>
        </w:rPr>
        <w:t xml:space="preserve">) </w:t>
      </w:r>
    </w:p>
    <w:p w14:paraId="3DF1A5FB" w14:textId="77777777" w:rsidR="00835E36" w:rsidRPr="00DD384E" w:rsidRDefault="00835E36" w:rsidP="004E1EC6">
      <w:pPr>
        <w:pStyle w:val="ListParagraph"/>
        <w:numPr>
          <w:ilvl w:val="0"/>
          <w:numId w:val="4"/>
        </w:numPr>
        <w:rPr>
          <w:rFonts w:eastAsia="Times New Roman" w:cs="Arial"/>
          <w:color w:val="auto"/>
          <w:kern w:val="0"/>
          <w:lang w:eastAsia="en-GB"/>
          <w14:ligatures w14:val="none"/>
        </w:rPr>
      </w:pPr>
      <w:r w:rsidRPr="00DD384E">
        <w:rPr>
          <w:rFonts w:eastAsia="Times New Roman" w:cs="Arial"/>
          <w:color w:val="auto"/>
          <w:kern w:val="0"/>
          <w:lang w:eastAsia="en-GB"/>
          <w14:ligatures w14:val="none"/>
        </w:rPr>
        <w:t xml:space="preserve">The UK government’s National Careers Service for England has a section focused on careers in the digital sector: </w:t>
      </w:r>
      <w:hyperlink r:id="rId29">
        <w:r w:rsidRPr="00DD384E">
          <w:rPr>
            <w:rFonts w:eastAsia="Times New Roman" w:cs="Arial"/>
            <w:color w:val="1155CC"/>
            <w:kern w:val="0"/>
            <w:u w:val="single"/>
            <w:lang w:eastAsia="en-GB"/>
            <w14:ligatures w14:val="none"/>
          </w:rPr>
          <w:t>nationalcareers.service.gov.uk/job-categories/computing-technology-and-digital</w:t>
        </w:r>
      </w:hyperlink>
    </w:p>
    <w:p w14:paraId="7E7CC96C" w14:textId="27590880" w:rsidR="003B5522" w:rsidRPr="00DD384E" w:rsidRDefault="003B5522" w:rsidP="003B5522">
      <w:pPr>
        <w:pStyle w:val="Heading1"/>
      </w:pPr>
      <w:bookmarkStart w:id="23" w:name="_Toc157000297"/>
      <w:r w:rsidRPr="00DD384E">
        <w:t>Prior learning</w:t>
      </w:r>
      <w:bookmarkEnd w:id="23"/>
    </w:p>
    <w:p w14:paraId="387935CE" w14:textId="37EA5039" w:rsidR="006A5999" w:rsidRPr="00DD384E" w:rsidRDefault="2C86F04D" w:rsidP="6C71EA1E">
      <w:pPr>
        <w:rPr>
          <w:rFonts w:eastAsia="Arial" w:cs="Arial"/>
        </w:rPr>
      </w:pPr>
      <w:r w:rsidRPr="00DD384E">
        <w:rPr>
          <w:rFonts w:eastAsia="Times New Roman" w:cs="Arial"/>
          <w:color w:val="auto"/>
          <w:kern w:val="0"/>
          <w:lang w:eastAsia="en-GB"/>
          <w14:ligatures w14:val="none"/>
        </w:rPr>
        <w:t xml:space="preserve">Students do not require any specific prior knowledge before studying the topic. Some students may have covered the core concepts at GCSE, </w:t>
      </w:r>
      <w:r w:rsidR="42B8FA02" w:rsidRPr="00DD384E">
        <w:rPr>
          <w:rFonts w:eastAsia="Arial" w:cs="Arial"/>
          <w:color w:val="000000" w:themeColor="text1"/>
        </w:rPr>
        <w:t>those who have studied technical programmes prior to beginning their course may have been introduced to some</w:t>
      </w:r>
      <w:r w:rsidR="74167D4D" w:rsidRPr="00DD384E">
        <w:rPr>
          <w:rFonts w:eastAsia="Arial" w:cs="Arial"/>
          <w:color w:val="000000" w:themeColor="text1"/>
        </w:rPr>
        <w:t xml:space="preserve"> content relating to digital environments. </w:t>
      </w:r>
    </w:p>
    <w:p w14:paraId="34F86602" w14:textId="0A54A53A" w:rsidR="003B5522" w:rsidRPr="00DD384E" w:rsidRDefault="003B5522" w:rsidP="003B5522">
      <w:pPr>
        <w:pStyle w:val="Heading1"/>
      </w:pPr>
      <w:bookmarkStart w:id="24" w:name="_Toc157000298"/>
      <w:r w:rsidRPr="00DD384E">
        <w:t>Accessibility</w:t>
      </w:r>
      <w:bookmarkEnd w:id="24"/>
    </w:p>
    <w:p w14:paraId="20BCA091" w14:textId="6FD7386E" w:rsidR="00B17405" w:rsidRPr="00DD384E" w:rsidRDefault="00B17405" w:rsidP="00B17405">
      <w:pPr>
        <w:rPr>
          <w:rFonts w:eastAsia="Times New Roman" w:cs="Times New Roman"/>
          <w:color w:val="auto"/>
          <w14:ligatures w14:val="none"/>
        </w:rPr>
      </w:pPr>
      <w:bookmarkStart w:id="25" w:name="_Hlk153972511"/>
      <w:bookmarkStart w:id="26" w:name="_Hlk147586578"/>
      <w:r w:rsidRPr="00DD384E">
        <w:rPr>
          <w:rFonts w:eastAsia="Times New Roman" w:cs="Times New Roman"/>
          <w:color w:val="auto"/>
          <w14:ligatures w14:val="none"/>
        </w:rPr>
        <w:t>The teaching materials have been designed to provide teachers with a flexible framework, including different approaches to activities, suggested consolidation activities to further embed knowledge, and adaptable study questions to assess learning. As with all resources, teachers will wish to consider the specific needs of their students when using the materials, including Special Educational Needs and Disabilities (SEND).</w:t>
      </w:r>
    </w:p>
    <w:bookmarkEnd w:id="25"/>
    <w:bookmarkEnd w:id="26"/>
    <w:p w14:paraId="68996798" w14:textId="77777777" w:rsidR="003B5522" w:rsidRPr="00DD384E" w:rsidRDefault="003B5522" w:rsidP="00D72866"/>
    <w:p w14:paraId="62BC6ACB" w14:textId="76788A90" w:rsidR="003B5522" w:rsidRPr="00DD384E" w:rsidRDefault="003B5522" w:rsidP="00D72866">
      <w:pPr>
        <w:sectPr w:rsidR="003B5522" w:rsidRPr="00DD384E" w:rsidSect="001453D7">
          <w:headerReference w:type="even" r:id="rId30"/>
          <w:headerReference w:type="default" r:id="rId31"/>
          <w:footerReference w:type="default" r:id="rId32"/>
          <w:pgSz w:w="11906" w:h="16838"/>
          <w:pgMar w:top="1440" w:right="1440" w:bottom="2269" w:left="1440" w:header="708" w:footer="708" w:gutter="0"/>
          <w:cols w:space="708"/>
          <w:docGrid w:linePitch="360"/>
        </w:sectPr>
      </w:pPr>
    </w:p>
    <w:p w14:paraId="405A8934" w14:textId="45BB1733" w:rsidR="00D72866" w:rsidRPr="00DD384E" w:rsidRDefault="00263F74" w:rsidP="00D72866">
      <w:pPr>
        <w:pStyle w:val="Chapter"/>
      </w:pPr>
      <w:bookmarkStart w:id="27" w:name="_Toc157000299"/>
      <w:r w:rsidRPr="00DD384E">
        <w:lastRenderedPageBreak/>
        <w:t>Learning outcomes and specification coverage</w:t>
      </w:r>
      <w:bookmarkEnd w:id="27"/>
    </w:p>
    <w:tbl>
      <w:tblPr>
        <w:tblStyle w:val="TableGridLight"/>
        <w:tblW w:w="0" w:type="auto"/>
        <w:tblLook w:val="04A0" w:firstRow="1" w:lastRow="0" w:firstColumn="1" w:lastColumn="0" w:noHBand="0" w:noVBand="1"/>
      </w:tblPr>
      <w:tblGrid>
        <w:gridCol w:w="1728"/>
        <w:gridCol w:w="3370"/>
        <w:gridCol w:w="2835"/>
        <w:gridCol w:w="3441"/>
        <w:gridCol w:w="2574"/>
      </w:tblGrid>
      <w:tr w:rsidR="00263F74" w:rsidRPr="00DD384E" w14:paraId="2059935A" w14:textId="77777777" w:rsidTr="00BF27C2">
        <w:tc>
          <w:tcPr>
            <w:tcW w:w="1728" w:type="dxa"/>
          </w:tcPr>
          <w:p w14:paraId="235AD307" w14:textId="77777777" w:rsidR="00263F74" w:rsidRPr="00DD384E" w:rsidRDefault="00263F74" w:rsidP="00D95D21">
            <w:pPr>
              <w:pStyle w:val="Tablehead3"/>
            </w:pPr>
            <w:r w:rsidRPr="00DD384E">
              <w:t>Lesson</w:t>
            </w:r>
          </w:p>
        </w:tc>
        <w:tc>
          <w:tcPr>
            <w:tcW w:w="3370" w:type="dxa"/>
          </w:tcPr>
          <w:p w14:paraId="6E5E88A9" w14:textId="77777777" w:rsidR="00263F74" w:rsidRPr="00DD384E" w:rsidRDefault="00263F74" w:rsidP="00D95D21">
            <w:pPr>
              <w:pStyle w:val="Tablehead3"/>
            </w:pPr>
            <w:r w:rsidRPr="00DD384E">
              <w:t>Learning outcomes</w:t>
            </w:r>
          </w:p>
        </w:tc>
        <w:tc>
          <w:tcPr>
            <w:tcW w:w="2835" w:type="dxa"/>
          </w:tcPr>
          <w:p w14:paraId="3BADA26C" w14:textId="77777777" w:rsidR="00263F74" w:rsidRPr="00DD384E" w:rsidRDefault="1CEE65AD" w:rsidP="00D95D21">
            <w:pPr>
              <w:pStyle w:val="Tablehead3"/>
            </w:pPr>
            <w:r w:rsidRPr="00DD384E">
              <w:t>Specification coverage</w:t>
            </w:r>
          </w:p>
        </w:tc>
        <w:tc>
          <w:tcPr>
            <w:tcW w:w="3441" w:type="dxa"/>
          </w:tcPr>
          <w:p w14:paraId="0F3CD9C9" w14:textId="4BE54860" w:rsidR="00263F74" w:rsidRPr="00DD384E" w:rsidRDefault="00BF27C2" w:rsidP="00D95D21">
            <w:pPr>
              <w:pStyle w:val="Tablehead3"/>
            </w:pPr>
            <w:r w:rsidRPr="00DD384E">
              <w:t xml:space="preserve">Skills and </w:t>
            </w:r>
            <w:r w:rsidR="00263F74" w:rsidRPr="00DD384E">
              <w:t>General competencies</w:t>
            </w:r>
          </w:p>
        </w:tc>
        <w:tc>
          <w:tcPr>
            <w:tcW w:w="2574" w:type="dxa"/>
          </w:tcPr>
          <w:p w14:paraId="2C7BB19D" w14:textId="21FB2C73" w:rsidR="00263F74" w:rsidRPr="00DD384E" w:rsidRDefault="00263F74" w:rsidP="00D95D21">
            <w:pPr>
              <w:pStyle w:val="Tablehead3"/>
            </w:pPr>
            <w:r w:rsidRPr="00DD384E">
              <w:t>Links to other specification</w:t>
            </w:r>
            <w:r w:rsidR="003C57A9" w:rsidRPr="00DD384E">
              <w:t xml:space="preserve"> content</w:t>
            </w:r>
          </w:p>
        </w:tc>
      </w:tr>
      <w:tr w:rsidR="00263F74" w:rsidRPr="00DD384E" w14:paraId="54894C71" w14:textId="77777777" w:rsidTr="00BF27C2">
        <w:tc>
          <w:tcPr>
            <w:tcW w:w="1728" w:type="dxa"/>
          </w:tcPr>
          <w:p w14:paraId="2776A9D4" w14:textId="5DF0CD62" w:rsidR="00263F74" w:rsidRPr="00DD384E" w:rsidRDefault="00263F74" w:rsidP="00D95D21">
            <w:pPr>
              <w:pStyle w:val="Tablehead3"/>
            </w:pPr>
            <w:r w:rsidRPr="00DD384E">
              <w:t>1</w:t>
            </w:r>
            <w:r w:rsidR="00B65FC3" w:rsidRPr="00DD384E">
              <w:t xml:space="preserve"> Computer systems</w:t>
            </w:r>
          </w:p>
        </w:tc>
        <w:tc>
          <w:tcPr>
            <w:tcW w:w="3370" w:type="dxa"/>
          </w:tcPr>
          <w:p w14:paraId="21F4BADB" w14:textId="77777777" w:rsidR="00985432" w:rsidRPr="00DD384E" w:rsidRDefault="00985432" w:rsidP="00D95D21">
            <w:pPr>
              <w:pStyle w:val="Tablebody3"/>
            </w:pPr>
            <w:r w:rsidRPr="00DD384E">
              <w:t>Students will be able to:</w:t>
            </w:r>
          </w:p>
          <w:p w14:paraId="6173FFF5" w14:textId="77777777" w:rsidR="00E34D3B" w:rsidRPr="00DD384E" w:rsidRDefault="00E34D3B" w:rsidP="00E34D3B">
            <w:pPr>
              <w:pStyle w:val="Tablebullet3"/>
              <w:rPr>
                <w:rFonts w:ascii="Roboto" w:hAnsi="Roboto" w:cs="Roboto"/>
                <w:lang w:eastAsia="en-GB"/>
              </w:rPr>
            </w:pPr>
            <w:r w:rsidRPr="00DD384E">
              <w:rPr>
                <w:b/>
                <w:lang w:eastAsia="en-GB"/>
              </w:rPr>
              <w:t>Recognise</w:t>
            </w:r>
            <w:r w:rsidRPr="00DD384E">
              <w:rPr>
                <w:lang w:eastAsia="en-GB"/>
              </w:rPr>
              <w:t xml:space="preserve"> key features of a computer system</w:t>
            </w:r>
          </w:p>
          <w:p w14:paraId="3A2F5077" w14:textId="77777777" w:rsidR="00E34D3B" w:rsidRPr="00DD384E" w:rsidRDefault="00E34D3B" w:rsidP="00E34D3B">
            <w:pPr>
              <w:pStyle w:val="Tablebullet3"/>
              <w:rPr>
                <w:rFonts w:ascii="Roboto" w:hAnsi="Roboto" w:cs="Roboto"/>
                <w:lang w:eastAsia="en-GB"/>
              </w:rPr>
            </w:pPr>
            <w:r w:rsidRPr="00DD384E">
              <w:rPr>
                <w:b/>
                <w:lang w:eastAsia="en-GB"/>
              </w:rPr>
              <w:t xml:space="preserve">Compare </w:t>
            </w:r>
            <w:r w:rsidRPr="00DD384E">
              <w:rPr>
                <w:lang w:eastAsia="en-GB"/>
              </w:rPr>
              <w:t>a range of digital devices, considering purpose and features</w:t>
            </w:r>
          </w:p>
          <w:p w14:paraId="442EC5BD" w14:textId="77777777" w:rsidR="00E34D3B" w:rsidRPr="00DD384E" w:rsidRDefault="00E34D3B" w:rsidP="00E34D3B">
            <w:pPr>
              <w:pStyle w:val="Tablebullet3"/>
              <w:rPr>
                <w:rFonts w:ascii="Roboto" w:hAnsi="Roboto" w:cs="Roboto"/>
                <w:lang w:eastAsia="en-GB"/>
              </w:rPr>
            </w:pPr>
            <w:r w:rsidRPr="00DD384E">
              <w:rPr>
                <w:b/>
                <w:lang w:eastAsia="en-GB"/>
              </w:rPr>
              <w:t>Identify</w:t>
            </w:r>
            <w:r w:rsidRPr="00DD384E">
              <w:rPr>
                <w:lang w:eastAsia="en-GB"/>
              </w:rPr>
              <w:t xml:space="preserve"> the role of key hardware components and peripherals</w:t>
            </w:r>
          </w:p>
          <w:p w14:paraId="0E5E0475" w14:textId="138F09FB" w:rsidR="00263F74" w:rsidRPr="00DD384E" w:rsidRDefault="00E34D3B" w:rsidP="00E34D3B">
            <w:pPr>
              <w:pStyle w:val="Tablebullet3"/>
            </w:pPr>
            <w:r w:rsidRPr="00DD384E">
              <w:rPr>
                <w:b/>
                <w:lang w:eastAsia="en-GB"/>
              </w:rPr>
              <w:t>Apply</w:t>
            </w:r>
            <w:r w:rsidRPr="00DD384E">
              <w:rPr>
                <w:lang w:eastAsia="en-GB"/>
              </w:rPr>
              <w:t xml:space="preserve"> knowledge of computer systems and hardware to real-world scenarios</w:t>
            </w:r>
          </w:p>
        </w:tc>
        <w:tc>
          <w:tcPr>
            <w:tcW w:w="2835" w:type="dxa"/>
          </w:tcPr>
          <w:p w14:paraId="647D8F43" w14:textId="77777777" w:rsidR="004C5F00" w:rsidRPr="00DD384E" w:rsidRDefault="004C5F00" w:rsidP="00152396">
            <w:pPr>
              <w:pStyle w:val="Tablebody3"/>
              <w:rPr>
                <w:lang w:eastAsia="en-GB"/>
              </w:rPr>
            </w:pPr>
            <w:r w:rsidRPr="00DD384E">
              <w:rPr>
                <w:b/>
                <w:lang w:eastAsia="en-GB"/>
              </w:rPr>
              <w:t>7.1.1</w:t>
            </w:r>
            <w:r w:rsidRPr="00DD384E">
              <w:rPr>
                <w:lang w:eastAsia="en-GB"/>
              </w:rPr>
              <w:t xml:space="preserve"> Understand the features and characteristics of different types of physical computer system:</w:t>
            </w:r>
          </w:p>
          <w:p w14:paraId="3FEDDA07" w14:textId="77777777" w:rsidR="004C5F00" w:rsidRPr="00DD384E" w:rsidRDefault="004C5F00" w:rsidP="004C5F00">
            <w:pPr>
              <w:pStyle w:val="Tablebullet3"/>
              <w:rPr>
                <w:lang w:eastAsia="en-GB"/>
              </w:rPr>
            </w:pPr>
            <w:r w:rsidRPr="00DD384E">
              <w:rPr>
                <w:lang w:eastAsia="en-GB"/>
              </w:rPr>
              <w:t>Personal computers</w:t>
            </w:r>
          </w:p>
          <w:p w14:paraId="22D20C78" w14:textId="77777777" w:rsidR="004C5F00" w:rsidRPr="00DD384E" w:rsidRDefault="004C5F00" w:rsidP="004C5F00">
            <w:pPr>
              <w:pStyle w:val="Tablebullet3"/>
              <w:rPr>
                <w:lang w:eastAsia="en-GB"/>
              </w:rPr>
            </w:pPr>
            <w:r w:rsidRPr="00DD384E">
              <w:rPr>
                <w:lang w:eastAsia="en-GB"/>
              </w:rPr>
              <w:t>Mobile devices</w:t>
            </w:r>
          </w:p>
          <w:p w14:paraId="6F352DD5" w14:textId="77777777" w:rsidR="004C5F00" w:rsidRPr="00DD384E" w:rsidRDefault="004C5F00" w:rsidP="004C5F00">
            <w:pPr>
              <w:pStyle w:val="Tablebullet3"/>
              <w:rPr>
                <w:lang w:eastAsia="en-GB"/>
              </w:rPr>
            </w:pPr>
            <w:r w:rsidRPr="00DD384E">
              <w:rPr>
                <w:lang w:eastAsia="en-GB"/>
              </w:rPr>
              <w:t>Servers</w:t>
            </w:r>
          </w:p>
          <w:p w14:paraId="662C4734" w14:textId="77777777" w:rsidR="004C5F00" w:rsidRPr="00DD384E" w:rsidRDefault="004C5F00" w:rsidP="004C5F00">
            <w:pPr>
              <w:pStyle w:val="Tablebullet3"/>
              <w:rPr>
                <w:lang w:eastAsia="en-GB"/>
              </w:rPr>
            </w:pPr>
            <w:r w:rsidRPr="00DD384E">
              <w:rPr>
                <w:lang w:eastAsia="en-GB"/>
              </w:rPr>
              <w:t>Smart/internet-enabled devices</w:t>
            </w:r>
          </w:p>
          <w:p w14:paraId="6509A0C6" w14:textId="77777777" w:rsidR="004C5F00" w:rsidRPr="00DD384E" w:rsidRDefault="004C5F00" w:rsidP="00CA5582">
            <w:pPr>
              <w:pStyle w:val="Tablebody3"/>
              <w:rPr>
                <w:lang w:eastAsia="en-GB"/>
              </w:rPr>
            </w:pPr>
            <w:r w:rsidRPr="00DD384E">
              <w:rPr>
                <w:b/>
                <w:lang w:eastAsia="en-GB"/>
              </w:rPr>
              <w:t>7.1.2</w:t>
            </w:r>
            <w:r w:rsidRPr="00DD384E">
              <w:rPr>
                <w:lang w:eastAsia="en-GB"/>
              </w:rPr>
              <w:t xml:space="preserve"> Understand the features and characteristics of hardware and peripherals used in physical computer systems:</w:t>
            </w:r>
          </w:p>
          <w:p w14:paraId="3D69C564" w14:textId="77777777" w:rsidR="004C5F00" w:rsidRPr="00DD384E" w:rsidRDefault="004C5F00" w:rsidP="004C5F00">
            <w:pPr>
              <w:pStyle w:val="Tablebullet3"/>
              <w:rPr>
                <w:lang w:eastAsia="en-GB"/>
              </w:rPr>
            </w:pPr>
            <w:r w:rsidRPr="00DD384E">
              <w:rPr>
                <w:lang w:eastAsia="en-GB"/>
              </w:rPr>
              <w:t>Input devices</w:t>
            </w:r>
          </w:p>
          <w:p w14:paraId="1DC651AA" w14:textId="77777777" w:rsidR="004C5F00" w:rsidRPr="00DD384E" w:rsidRDefault="004C5F00" w:rsidP="004C5F00">
            <w:pPr>
              <w:pStyle w:val="Tablebullet3"/>
              <w:rPr>
                <w:lang w:eastAsia="en-GB"/>
              </w:rPr>
            </w:pPr>
            <w:r w:rsidRPr="00DD384E">
              <w:rPr>
                <w:lang w:eastAsia="en-GB"/>
              </w:rPr>
              <w:t>Output devices</w:t>
            </w:r>
          </w:p>
          <w:p w14:paraId="5C37B368" w14:textId="77777777" w:rsidR="004C5F00" w:rsidRPr="00DD384E" w:rsidRDefault="004C5F00" w:rsidP="004C5F00">
            <w:pPr>
              <w:pStyle w:val="Tablebullet3"/>
              <w:rPr>
                <w:lang w:eastAsia="en-GB"/>
              </w:rPr>
            </w:pPr>
            <w:r w:rsidRPr="00DD384E">
              <w:rPr>
                <w:lang w:eastAsia="en-GB"/>
              </w:rPr>
              <w:t>Processors</w:t>
            </w:r>
          </w:p>
          <w:p w14:paraId="5FEA9603" w14:textId="77777777" w:rsidR="004C5F00" w:rsidRPr="00DD384E" w:rsidRDefault="004C5F00" w:rsidP="004C5F00">
            <w:pPr>
              <w:pStyle w:val="Tablebullet3"/>
              <w:rPr>
                <w:lang w:eastAsia="en-GB"/>
              </w:rPr>
            </w:pPr>
            <w:r w:rsidRPr="00DD384E">
              <w:rPr>
                <w:lang w:eastAsia="en-GB"/>
              </w:rPr>
              <w:t>Memory</w:t>
            </w:r>
          </w:p>
          <w:p w14:paraId="4589ED3F" w14:textId="77777777" w:rsidR="004C5F00" w:rsidRPr="00DD384E" w:rsidRDefault="004C5F00" w:rsidP="004C5F00">
            <w:pPr>
              <w:pStyle w:val="Tablebullet3"/>
              <w:rPr>
                <w:lang w:eastAsia="en-GB"/>
              </w:rPr>
            </w:pPr>
            <w:r w:rsidRPr="00DD384E">
              <w:rPr>
                <w:lang w:eastAsia="en-GB"/>
              </w:rPr>
              <w:t>Secondary storage devices</w:t>
            </w:r>
          </w:p>
          <w:p w14:paraId="575F62E7" w14:textId="77777777" w:rsidR="004C5F00" w:rsidRPr="00DD384E" w:rsidRDefault="004C5F00" w:rsidP="004C5F00">
            <w:pPr>
              <w:pStyle w:val="Tablebullet3"/>
              <w:rPr>
                <w:lang w:eastAsia="en-GB"/>
              </w:rPr>
            </w:pPr>
            <w:r w:rsidRPr="00DD384E">
              <w:rPr>
                <w:lang w:eastAsia="en-GB"/>
              </w:rPr>
              <w:t>Motherboard/mainboard</w:t>
            </w:r>
          </w:p>
          <w:p w14:paraId="016209AB" w14:textId="77777777" w:rsidR="004C5F00" w:rsidRPr="00DD384E" w:rsidRDefault="004C5F00" w:rsidP="004C5F00">
            <w:pPr>
              <w:pStyle w:val="Tablebullet3"/>
              <w:rPr>
                <w:lang w:eastAsia="en-GB"/>
              </w:rPr>
            </w:pPr>
            <w:r w:rsidRPr="00DD384E">
              <w:rPr>
                <w:lang w:eastAsia="en-GB"/>
              </w:rPr>
              <w:t>Cooling</w:t>
            </w:r>
          </w:p>
          <w:p w14:paraId="47DDB932" w14:textId="29199F1E" w:rsidR="00263F74" w:rsidRPr="00DD384E" w:rsidRDefault="004C5F00" w:rsidP="004C5F00">
            <w:pPr>
              <w:pStyle w:val="Tablebullet3"/>
            </w:pPr>
            <w:r w:rsidRPr="00DD384E">
              <w:rPr>
                <w:lang w:eastAsia="en-GB"/>
              </w:rPr>
              <w:t>Sensors</w:t>
            </w:r>
          </w:p>
        </w:tc>
        <w:tc>
          <w:tcPr>
            <w:tcW w:w="3441" w:type="dxa"/>
          </w:tcPr>
          <w:p w14:paraId="1BE10999" w14:textId="598640DA" w:rsidR="00985432" w:rsidRPr="00DD384E" w:rsidRDefault="00985432" w:rsidP="00985432">
            <w:pPr>
              <w:pStyle w:val="Tablebody3"/>
            </w:pPr>
            <w:r w:rsidRPr="00DD384E">
              <w:t>English:</w:t>
            </w:r>
          </w:p>
          <w:p w14:paraId="495B1915" w14:textId="39BC975F" w:rsidR="00CA5582" w:rsidRPr="00DD384E" w:rsidRDefault="00CA5582" w:rsidP="00CA5582">
            <w:pPr>
              <w:pStyle w:val="Tablebody3"/>
              <w:rPr>
                <w:lang w:eastAsia="en-GB"/>
              </w:rPr>
            </w:pPr>
            <w:r w:rsidRPr="00DD384E">
              <w:rPr>
                <w:b/>
                <w:bCs/>
                <w:lang w:eastAsia="en-GB"/>
              </w:rPr>
              <w:t>E1</w:t>
            </w:r>
            <w:r w:rsidRPr="00DD384E">
              <w:rPr>
                <w:lang w:eastAsia="en-GB"/>
              </w:rPr>
              <w:t xml:space="preserve"> Convey technical information to different audiences</w:t>
            </w:r>
          </w:p>
          <w:p w14:paraId="46DE240E" w14:textId="33F94D67" w:rsidR="00CA5582" w:rsidRPr="00DD384E" w:rsidRDefault="00CA5582" w:rsidP="00CA5582">
            <w:pPr>
              <w:pStyle w:val="Tablebody3"/>
              <w:rPr>
                <w:lang w:eastAsia="en-GB"/>
              </w:rPr>
            </w:pPr>
            <w:r w:rsidRPr="00DD384E">
              <w:rPr>
                <w:b/>
                <w:bCs/>
                <w:lang w:eastAsia="en-GB"/>
              </w:rPr>
              <w:t>E2</w:t>
            </w:r>
            <w:r w:rsidRPr="00DD384E">
              <w:rPr>
                <w:lang w:eastAsia="en-GB"/>
              </w:rPr>
              <w:t xml:space="preserve"> Present information and ideas</w:t>
            </w:r>
          </w:p>
          <w:p w14:paraId="5319F65D" w14:textId="73431841" w:rsidR="00CA5582" w:rsidRPr="00DD384E" w:rsidRDefault="00CA5582" w:rsidP="00CA5582">
            <w:pPr>
              <w:pStyle w:val="Tablebody3"/>
              <w:rPr>
                <w:lang w:eastAsia="en-GB"/>
              </w:rPr>
            </w:pPr>
            <w:r w:rsidRPr="00DD384E">
              <w:rPr>
                <w:b/>
                <w:bCs/>
                <w:lang w:eastAsia="en-GB"/>
              </w:rPr>
              <w:t>E3</w:t>
            </w:r>
            <w:r w:rsidRPr="00DD384E">
              <w:rPr>
                <w:lang w:eastAsia="en-GB"/>
              </w:rPr>
              <w:t xml:space="preserve"> Create texts for different purposes and audiences</w:t>
            </w:r>
          </w:p>
          <w:p w14:paraId="260D405A" w14:textId="74FD14AE" w:rsidR="00CA5582" w:rsidRPr="00DD384E" w:rsidRDefault="00CA5582" w:rsidP="00CA5582">
            <w:pPr>
              <w:pStyle w:val="Tablebody3"/>
              <w:rPr>
                <w:lang w:eastAsia="en-GB"/>
              </w:rPr>
            </w:pPr>
            <w:r w:rsidRPr="00DD384E">
              <w:rPr>
                <w:b/>
                <w:bCs/>
                <w:lang w:eastAsia="en-GB"/>
              </w:rPr>
              <w:t>E4</w:t>
            </w:r>
            <w:r w:rsidRPr="00DD384E">
              <w:rPr>
                <w:lang w:eastAsia="en-GB"/>
              </w:rPr>
              <w:t xml:space="preserve"> Summarise information</w:t>
            </w:r>
            <w:r w:rsidR="000F013E" w:rsidRPr="00DD384E">
              <w:rPr>
                <w:lang w:eastAsia="en-GB"/>
              </w:rPr>
              <w:t>/</w:t>
            </w:r>
            <w:r w:rsidRPr="00DD384E">
              <w:rPr>
                <w:lang w:eastAsia="en-GB"/>
              </w:rPr>
              <w:t>ideas</w:t>
            </w:r>
          </w:p>
          <w:p w14:paraId="656A8C1E" w14:textId="7B9081D1" w:rsidR="00CA5582" w:rsidRPr="00DD384E" w:rsidRDefault="00CA5582" w:rsidP="00CA5582">
            <w:pPr>
              <w:pStyle w:val="Tablebody3"/>
              <w:rPr>
                <w:lang w:eastAsia="en-GB"/>
              </w:rPr>
            </w:pPr>
            <w:r w:rsidRPr="00DD384E">
              <w:rPr>
                <w:b/>
                <w:bCs/>
                <w:lang w:eastAsia="en-GB"/>
              </w:rPr>
              <w:t>E6</w:t>
            </w:r>
            <w:r w:rsidRPr="00DD384E">
              <w:rPr>
                <w:lang w:eastAsia="en-GB"/>
              </w:rPr>
              <w:t xml:space="preserve"> Take part in/leading discussions</w:t>
            </w:r>
          </w:p>
          <w:p w14:paraId="7A01A42D" w14:textId="1F3019E9" w:rsidR="00985432" w:rsidRPr="00DD384E" w:rsidRDefault="00985432" w:rsidP="00985432">
            <w:pPr>
              <w:pStyle w:val="Tablebody3"/>
            </w:pPr>
            <w:r w:rsidRPr="00DD384E">
              <w:t>Digital:</w:t>
            </w:r>
          </w:p>
          <w:p w14:paraId="7D841681" w14:textId="7EA87226" w:rsidR="00CD449E" w:rsidRPr="00DD384E" w:rsidRDefault="00CD449E" w:rsidP="00CD449E">
            <w:pPr>
              <w:pStyle w:val="Tablebody3"/>
              <w:rPr>
                <w:lang w:eastAsia="en-GB"/>
              </w:rPr>
            </w:pPr>
            <w:r w:rsidRPr="00DD384E">
              <w:rPr>
                <w:b/>
                <w:bCs/>
                <w:lang w:eastAsia="en-GB"/>
              </w:rPr>
              <w:t>D1</w:t>
            </w:r>
            <w:r w:rsidRPr="00DD384E">
              <w:rPr>
                <w:lang w:eastAsia="en-GB"/>
              </w:rPr>
              <w:t xml:space="preserve"> Use digital technology and media effectively</w:t>
            </w:r>
          </w:p>
          <w:p w14:paraId="201691F3" w14:textId="4792FBDA" w:rsidR="00985432" w:rsidRPr="00DD384E" w:rsidRDefault="00CD449E" w:rsidP="00CD449E">
            <w:pPr>
              <w:pStyle w:val="Tablebody3"/>
            </w:pPr>
            <w:r w:rsidRPr="00DD384E">
              <w:rPr>
                <w:b/>
                <w:bCs/>
                <w:lang w:eastAsia="en-GB"/>
              </w:rPr>
              <w:t>D3</w:t>
            </w:r>
            <w:r w:rsidRPr="00DD384E">
              <w:rPr>
                <w:lang w:eastAsia="en-GB"/>
              </w:rPr>
              <w:t xml:space="preserve"> Communicate and collaborate</w:t>
            </w:r>
          </w:p>
        </w:tc>
        <w:tc>
          <w:tcPr>
            <w:tcW w:w="2574" w:type="dxa"/>
          </w:tcPr>
          <w:p w14:paraId="1CE9E881" w14:textId="2D22B700" w:rsidR="00263F74" w:rsidRPr="00DD384E" w:rsidRDefault="00FC6B15" w:rsidP="00D95D21">
            <w:pPr>
              <w:pStyle w:val="Tablebody3"/>
            </w:pPr>
            <w:r w:rsidRPr="00DD384E">
              <w:rPr>
                <w:b/>
                <w:bCs/>
              </w:rPr>
              <w:t>5.1.3</w:t>
            </w:r>
            <w:r w:rsidRPr="00DD384E">
              <w:t xml:space="preserve"> Understand how digital supports the business needs of an organisation</w:t>
            </w:r>
          </w:p>
        </w:tc>
      </w:tr>
      <w:tr w:rsidR="00263F74" w:rsidRPr="00DD384E" w14:paraId="0F7E88B7" w14:textId="77777777" w:rsidTr="00BF27C2">
        <w:tc>
          <w:tcPr>
            <w:tcW w:w="1728" w:type="dxa"/>
          </w:tcPr>
          <w:p w14:paraId="32467201" w14:textId="443F930A" w:rsidR="00263F74" w:rsidRPr="00DD384E" w:rsidRDefault="00263F74" w:rsidP="00D95D21">
            <w:pPr>
              <w:pStyle w:val="Tablehead3"/>
            </w:pPr>
            <w:r w:rsidRPr="00DD384E">
              <w:lastRenderedPageBreak/>
              <w:t>2</w:t>
            </w:r>
            <w:r w:rsidR="00B65FC3" w:rsidRPr="00DD384E">
              <w:t xml:space="preserve"> Software in computer systems</w:t>
            </w:r>
          </w:p>
        </w:tc>
        <w:tc>
          <w:tcPr>
            <w:tcW w:w="3370" w:type="dxa"/>
          </w:tcPr>
          <w:p w14:paraId="06933D34" w14:textId="77777777" w:rsidR="00985432" w:rsidRPr="00DD384E" w:rsidRDefault="00985432" w:rsidP="00985432">
            <w:pPr>
              <w:pStyle w:val="Tablebody3"/>
            </w:pPr>
            <w:r w:rsidRPr="00DD384E">
              <w:t>Students will be able to:</w:t>
            </w:r>
          </w:p>
          <w:p w14:paraId="56C85024" w14:textId="77777777" w:rsidR="00E34D3B" w:rsidRPr="00DD384E" w:rsidRDefault="00E34D3B" w:rsidP="00E34D3B">
            <w:pPr>
              <w:pStyle w:val="Tablebullet3"/>
              <w:rPr>
                <w:rFonts w:eastAsia="Times New Roman" w:cs="Arial"/>
                <w:bCs/>
                <w:color w:val="auto"/>
                <w:kern w:val="0"/>
                <w:szCs w:val="18"/>
                <w:lang w:eastAsia="en-GB"/>
                <w14:ligatures w14:val="none"/>
              </w:rPr>
            </w:pPr>
            <w:r w:rsidRPr="00DD384E">
              <w:rPr>
                <w:rFonts w:eastAsia="Times New Roman" w:cs="Arial"/>
                <w:b/>
                <w:color w:val="auto"/>
                <w:kern w:val="0"/>
                <w:szCs w:val="18"/>
                <w:lang w:eastAsia="en-GB"/>
                <w14:ligatures w14:val="none"/>
              </w:rPr>
              <w:t xml:space="preserve">Identify </w:t>
            </w:r>
            <w:r w:rsidRPr="00DD384E">
              <w:rPr>
                <w:rFonts w:eastAsia="Times New Roman" w:cs="Arial"/>
                <w:bCs/>
                <w:color w:val="auto"/>
                <w:kern w:val="0"/>
                <w:szCs w:val="18"/>
                <w:lang w:eastAsia="en-GB"/>
                <w14:ligatures w14:val="none"/>
              </w:rPr>
              <w:t>the purpose of software used in computer systems</w:t>
            </w:r>
          </w:p>
          <w:p w14:paraId="5DB75788" w14:textId="77777777" w:rsidR="00E34D3B" w:rsidRPr="00DD384E" w:rsidRDefault="00E34D3B" w:rsidP="00E34D3B">
            <w:pPr>
              <w:pStyle w:val="Tablebullet3"/>
              <w:rPr>
                <w:rFonts w:eastAsia="Times New Roman" w:cs="Arial"/>
                <w:b/>
                <w:color w:val="auto"/>
                <w:kern w:val="0"/>
                <w:szCs w:val="18"/>
                <w:lang w:eastAsia="en-GB"/>
                <w14:ligatures w14:val="none"/>
              </w:rPr>
            </w:pPr>
            <w:r w:rsidRPr="00DD384E">
              <w:rPr>
                <w:rFonts w:eastAsia="Times New Roman" w:cs="Arial"/>
                <w:b/>
                <w:color w:val="auto"/>
                <w:kern w:val="0"/>
                <w:szCs w:val="18"/>
                <w:lang w:eastAsia="en-GB"/>
                <w14:ligatures w14:val="none"/>
              </w:rPr>
              <w:t xml:space="preserve">Compare </w:t>
            </w:r>
            <w:r w:rsidRPr="00DD384E">
              <w:rPr>
                <w:rFonts w:eastAsia="Times New Roman" w:cs="Arial"/>
                <w:bCs/>
                <w:color w:val="auto"/>
                <w:kern w:val="0"/>
                <w:szCs w:val="18"/>
                <w:lang w:eastAsia="en-GB"/>
                <w14:ligatures w14:val="none"/>
              </w:rPr>
              <w:t>different types of software, considering purpose and features</w:t>
            </w:r>
          </w:p>
          <w:p w14:paraId="5DA5F02B" w14:textId="77777777" w:rsidR="00E34D3B" w:rsidRPr="00DD384E" w:rsidRDefault="00E34D3B" w:rsidP="00E34D3B">
            <w:pPr>
              <w:pStyle w:val="Tablebullet3"/>
              <w:rPr>
                <w:rFonts w:eastAsia="Times New Roman" w:cs="Arial"/>
                <w:bCs/>
                <w:color w:val="auto"/>
                <w:kern w:val="0"/>
                <w:szCs w:val="18"/>
                <w:lang w:eastAsia="en-GB"/>
                <w14:ligatures w14:val="none"/>
              </w:rPr>
            </w:pPr>
            <w:r w:rsidRPr="00DD384E">
              <w:rPr>
                <w:rFonts w:eastAsia="Times New Roman" w:cs="Arial"/>
                <w:b/>
                <w:color w:val="auto"/>
                <w:kern w:val="0"/>
                <w:szCs w:val="18"/>
                <w:lang w:eastAsia="en-GB"/>
                <w14:ligatures w14:val="none"/>
              </w:rPr>
              <w:t xml:space="preserve">Explore </w:t>
            </w:r>
            <w:r w:rsidRPr="00DD384E">
              <w:rPr>
                <w:rFonts w:eastAsia="Times New Roman" w:cs="Arial"/>
                <w:bCs/>
                <w:color w:val="auto"/>
                <w:kern w:val="0"/>
                <w:szCs w:val="18"/>
                <w:lang w:eastAsia="en-GB"/>
                <w14:ligatures w14:val="none"/>
              </w:rPr>
              <w:t>the role of the operating system</w:t>
            </w:r>
          </w:p>
          <w:p w14:paraId="539059DE" w14:textId="7B5A8D29" w:rsidR="00263F74" w:rsidRPr="00DD384E" w:rsidRDefault="00E34D3B" w:rsidP="00E34D3B">
            <w:pPr>
              <w:pStyle w:val="Tablebullet3"/>
            </w:pPr>
            <w:r w:rsidRPr="00DD384E">
              <w:rPr>
                <w:rFonts w:eastAsia="Times New Roman" w:cs="Arial"/>
                <w:b/>
                <w:color w:val="auto"/>
                <w:kern w:val="0"/>
                <w:szCs w:val="18"/>
                <w:lang w:eastAsia="en-GB"/>
                <w14:ligatures w14:val="none"/>
              </w:rPr>
              <w:t>Apply</w:t>
            </w:r>
            <w:r w:rsidRPr="00DD384E">
              <w:rPr>
                <w:rFonts w:eastAsia="Times New Roman" w:cs="Arial"/>
                <w:color w:val="auto"/>
                <w:kern w:val="0"/>
                <w:szCs w:val="18"/>
                <w:lang w:eastAsia="en-GB"/>
                <w14:ligatures w14:val="none"/>
              </w:rPr>
              <w:t xml:space="preserve"> your knowledge of computer systems and software to real-world scenarios</w:t>
            </w:r>
          </w:p>
        </w:tc>
        <w:tc>
          <w:tcPr>
            <w:tcW w:w="2835" w:type="dxa"/>
          </w:tcPr>
          <w:p w14:paraId="2AB46200" w14:textId="77777777" w:rsidR="004C5F00" w:rsidRPr="00DD384E" w:rsidRDefault="004C5F00" w:rsidP="00152396">
            <w:pPr>
              <w:pStyle w:val="Tablebody3"/>
              <w:rPr>
                <w:lang w:eastAsia="en-GB"/>
              </w:rPr>
            </w:pPr>
            <w:r w:rsidRPr="00DD384E">
              <w:rPr>
                <w:b/>
                <w:lang w:eastAsia="en-GB"/>
              </w:rPr>
              <w:t>7.1.3</w:t>
            </w:r>
            <w:r w:rsidRPr="00DD384E">
              <w:rPr>
                <w:lang w:eastAsia="en-GB"/>
              </w:rPr>
              <w:t xml:space="preserve"> Understand the purpose and functions of software used in computer systems:</w:t>
            </w:r>
          </w:p>
          <w:p w14:paraId="6520598A" w14:textId="77777777" w:rsidR="004C5F00" w:rsidRPr="00DD384E" w:rsidRDefault="004C5F00" w:rsidP="004C5F00">
            <w:pPr>
              <w:pStyle w:val="Tablebullet3"/>
              <w:rPr>
                <w:lang w:eastAsia="en-GB"/>
              </w:rPr>
            </w:pPr>
            <w:r w:rsidRPr="00DD384E">
              <w:rPr>
                <w:lang w:eastAsia="en-GB"/>
              </w:rPr>
              <w:t>Operating systems</w:t>
            </w:r>
          </w:p>
          <w:p w14:paraId="2517DE2C" w14:textId="77777777" w:rsidR="004C5F00" w:rsidRPr="00DD384E" w:rsidRDefault="004C5F00" w:rsidP="004E1EC6">
            <w:pPr>
              <w:numPr>
                <w:ilvl w:val="1"/>
                <w:numId w:val="5"/>
              </w:numPr>
              <w:spacing w:line="276" w:lineRule="auto"/>
              <w:rPr>
                <w:rFonts w:eastAsia="Times New Roman" w:cs="Arial"/>
                <w:color w:val="auto"/>
                <w:kern w:val="0"/>
                <w:sz w:val="18"/>
                <w:szCs w:val="18"/>
                <w:lang w:eastAsia="en-GB"/>
                <w14:ligatures w14:val="none"/>
              </w:rPr>
            </w:pPr>
            <w:r w:rsidRPr="00DD384E">
              <w:rPr>
                <w:rFonts w:eastAsia="Times New Roman" w:cs="Arial"/>
                <w:color w:val="auto"/>
                <w:kern w:val="0"/>
                <w:sz w:val="18"/>
                <w:szCs w:val="18"/>
                <w:lang w:eastAsia="en-GB"/>
                <w14:ligatures w14:val="none"/>
              </w:rPr>
              <w:t>Batch operating system</w:t>
            </w:r>
          </w:p>
          <w:p w14:paraId="1FB30C10" w14:textId="77777777" w:rsidR="004C5F00" w:rsidRPr="00DD384E" w:rsidRDefault="004C5F00" w:rsidP="004E1EC6">
            <w:pPr>
              <w:numPr>
                <w:ilvl w:val="1"/>
                <w:numId w:val="5"/>
              </w:numPr>
              <w:spacing w:line="276" w:lineRule="auto"/>
              <w:rPr>
                <w:rFonts w:eastAsia="Times New Roman" w:cs="Arial"/>
                <w:color w:val="auto"/>
                <w:kern w:val="0"/>
                <w:sz w:val="18"/>
                <w:szCs w:val="18"/>
                <w:lang w:eastAsia="en-GB"/>
                <w14:ligatures w14:val="none"/>
              </w:rPr>
            </w:pPr>
            <w:r w:rsidRPr="00DD384E">
              <w:rPr>
                <w:rFonts w:eastAsia="Times New Roman" w:cs="Arial"/>
                <w:color w:val="auto"/>
                <w:kern w:val="0"/>
                <w:sz w:val="18"/>
                <w:szCs w:val="18"/>
                <w:lang w:eastAsia="en-GB"/>
                <w14:ligatures w14:val="none"/>
              </w:rPr>
              <w:t>Multitasking/time-sharing operating system</w:t>
            </w:r>
          </w:p>
          <w:p w14:paraId="32E27FA1" w14:textId="77777777" w:rsidR="004C5F00" w:rsidRPr="00DD384E" w:rsidRDefault="004C5F00" w:rsidP="004E1EC6">
            <w:pPr>
              <w:numPr>
                <w:ilvl w:val="1"/>
                <w:numId w:val="5"/>
              </w:numPr>
              <w:spacing w:line="276" w:lineRule="auto"/>
              <w:rPr>
                <w:rFonts w:eastAsia="Times New Roman" w:cs="Arial"/>
                <w:color w:val="auto"/>
                <w:kern w:val="0"/>
                <w:sz w:val="18"/>
                <w:szCs w:val="18"/>
                <w:lang w:eastAsia="en-GB"/>
                <w14:ligatures w14:val="none"/>
              </w:rPr>
            </w:pPr>
            <w:r w:rsidRPr="00DD384E">
              <w:rPr>
                <w:rFonts w:eastAsia="Times New Roman" w:cs="Arial"/>
                <w:color w:val="auto"/>
                <w:kern w:val="0"/>
                <w:sz w:val="18"/>
                <w:szCs w:val="18"/>
                <w:lang w:eastAsia="en-GB"/>
                <w14:ligatures w14:val="none"/>
              </w:rPr>
              <w:t>Real-time operating system</w:t>
            </w:r>
          </w:p>
          <w:p w14:paraId="364717B5" w14:textId="77777777" w:rsidR="004C5F00" w:rsidRPr="00DD384E" w:rsidRDefault="004C5F00" w:rsidP="004E1EC6">
            <w:pPr>
              <w:numPr>
                <w:ilvl w:val="1"/>
                <w:numId w:val="5"/>
              </w:numPr>
              <w:spacing w:line="276" w:lineRule="auto"/>
              <w:rPr>
                <w:rFonts w:eastAsia="Times New Roman" w:cs="Arial"/>
                <w:color w:val="auto"/>
                <w:kern w:val="0"/>
                <w:sz w:val="18"/>
                <w:szCs w:val="18"/>
                <w:lang w:eastAsia="en-GB"/>
                <w14:ligatures w14:val="none"/>
              </w:rPr>
            </w:pPr>
            <w:r w:rsidRPr="00DD384E">
              <w:rPr>
                <w:rFonts w:eastAsia="Times New Roman" w:cs="Arial"/>
                <w:color w:val="auto"/>
                <w:kern w:val="0"/>
                <w:sz w:val="18"/>
                <w:szCs w:val="18"/>
                <w:lang w:eastAsia="en-GB"/>
                <w14:ligatures w14:val="none"/>
              </w:rPr>
              <w:t>Network operating system</w:t>
            </w:r>
          </w:p>
          <w:p w14:paraId="60655AE3" w14:textId="77777777" w:rsidR="004C5F00" w:rsidRPr="00DD384E" w:rsidRDefault="004C5F00" w:rsidP="004E1EC6">
            <w:pPr>
              <w:numPr>
                <w:ilvl w:val="1"/>
                <w:numId w:val="5"/>
              </w:numPr>
              <w:spacing w:line="276" w:lineRule="auto"/>
              <w:rPr>
                <w:rFonts w:eastAsia="Times New Roman" w:cs="Arial"/>
                <w:color w:val="auto"/>
                <w:kern w:val="0"/>
                <w:sz w:val="18"/>
                <w:szCs w:val="18"/>
                <w:lang w:eastAsia="en-GB"/>
                <w14:ligatures w14:val="none"/>
              </w:rPr>
            </w:pPr>
            <w:r w:rsidRPr="00DD384E">
              <w:rPr>
                <w:rFonts w:eastAsia="Times New Roman" w:cs="Arial"/>
                <w:color w:val="auto"/>
                <w:kern w:val="0"/>
                <w:sz w:val="18"/>
                <w:szCs w:val="18"/>
                <w:lang w:eastAsia="en-GB"/>
                <w14:ligatures w14:val="none"/>
              </w:rPr>
              <w:t>Mobile operating system</w:t>
            </w:r>
          </w:p>
          <w:p w14:paraId="2B5C9207" w14:textId="77777777" w:rsidR="004C5F00" w:rsidRPr="00DD384E" w:rsidRDefault="004C5F00" w:rsidP="004C5F00">
            <w:pPr>
              <w:pStyle w:val="Tablebullet3"/>
              <w:rPr>
                <w:lang w:eastAsia="en-GB"/>
              </w:rPr>
            </w:pPr>
            <w:r w:rsidRPr="00DD384E">
              <w:rPr>
                <w:lang w:eastAsia="en-GB"/>
              </w:rPr>
              <w:t>Utility software</w:t>
            </w:r>
          </w:p>
          <w:p w14:paraId="195AEF09" w14:textId="77777777" w:rsidR="004C5F00" w:rsidRPr="00DD384E" w:rsidRDefault="004C5F00" w:rsidP="004C5F00">
            <w:pPr>
              <w:pStyle w:val="Tablebullet3"/>
              <w:rPr>
                <w:lang w:eastAsia="en-GB"/>
              </w:rPr>
            </w:pPr>
            <w:r w:rsidRPr="00DD384E">
              <w:rPr>
                <w:lang w:eastAsia="en-GB"/>
              </w:rPr>
              <w:t>Application software</w:t>
            </w:r>
          </w:p>
          <w:p w14:paraId="5090F39A" w14:textId="77777777" w:rsidR="004C5F00" w:rsidRPr="00DD384E" w:rsidRDefault="004C5F00" w:rsidP="004C5F00">
            <w:pPr>
              <w:pStyle w:val="Tablebullet3"/>
              <w:rPr>
                <w:lang w:eastAsia="en-GB"/>
              </w:rPr>
            </w:pPr>
            <w:r w:rsidRPr="00DD384E">
              <w:rPr>
                <w:lang w:eastAsia="en-GB"/>
              </w:rPr>
              <w:t>Code development tools (IDEs, debuggers)</w:t>
            </w:r>
          </w:p>
          <w:p w14:paraId="63D47AC1" w14:textId="6FF49768" w:rsidR="00263F74" w:rsidRPr="00DD384E" w:rsidRDefault="004C5F00" w:rsidP="004C5F00">
            <w:pPr>
              <w:pStyle w:val="Tablebody3"/>
            </w:pPr>
            <w:r w:rsidRPr="00DD384E">
              <w:rPr>
                <w:rFonts w:eastAsia="Times New Roman" w:cs="Arial"/>
                <w:b/>
                <w:color w:val="auto"/>
                <w:kern w:val="0"/>
                <w:szCs w:val="18"/>
                <w:lang w:eastAsia="en-GB"/>
                <w14:ligatures w14:val="none"/>
              </w:rPr>
              <w:t>7.1.4</w:t>
            </w:r>
            <w:r w:rsidRPr="00DD384E">
              <w:rPr>
                <w:rFonts w:eastAsia="Times New Roman" w:cs="Arial"/>
                <w:color w:val="auto"/>
                <w:kern w:val="0"/>
                <w:szCs w:val="18"/>
                <w:lang w:eastAsia="en-GB"/>
                <w14:ligatures w14:val="none"/>
              </w:rPr>
              <w:t xml:space="preserve"> Understand the benefits and drawbacks of software, hardware, and peripherals in different contexts</w:t>
            </w:r>
          </w:p>
        </w:tc>
        <w:tc>
          <w:tcPr>
            <w:tcW w:w="3441" w:type="dxa"/>
          </w:tcPr>
          <w:p w14:paraId="2B15BC7D" w14:textId="77777777" w:rsidR="00985432" w:rsidRPr="00DD384E" w:rsidRDefault="00985432" w:rsidP="00985432">
            <w:pPr>
              <w:pStyle w:val="Tablebody3"/>
            </w:pPr>
            <w:r w:rsidRPr="00DD384E">
              <w:t>English:</w:t>
            </w:r>
          </w:p>
          <w:p w14:paraId="66F4E9C1" w14:textId="3844E0D8" w:rsidR="00DF11CE" w:rsidRPr="00DD384E" w:rsidRDefault="00DF11CE" w:rsidP="00DF11CE">
            <w:pPr>
              <w:pStyle w:val="Tablebody3"/>
              <w:rPr>
                <w:lang w:eastAsia="en-GB"/>
              </w:rPr>
            </w:pPr>
            <w:r w:rsidRPr="00DD384E">
              <w:rPr>
                <w:b/>
                <w:bCs/>
                <w:lang w:eastAsia="en-GB"/>
              </w:rPr>
              <w:t>E1</w:t>
            </w:r>
            <w:r w:rsidRPr="00DD384E">
              <w:rPr>
                <w:lang w:eastAsia="en-GB"/>
              </w:rPr>
              <w:t xml:space="preserve"> Convey technical information to different audiences</w:t>
            </w:r>
          </w:p>
          <w:p w14:paraId="5CB876A4" w14:textId="59E7CDBF" w:rsidR="00DF11CE" w:rsidRPr="00DD384E" w:rsidRDefault="00DF11CE" w:rsidP="00DF11CE">
            <w:pPr>
              <w:pStyle w:val="Tablebody3"/>
              <w:rPr>
                <w:lang w:eastAsia="en-GB"/>
              </w:rPr>
            </w:pPr>
            <w:r w:rsidRPr="00DD384E">
              <w:rPr>
                <w:b/>
                <w:bCs/>
                <w:lang w:eastAsia="en-GB"/>
              </w:rPr>
              <w:t>E2</w:t>
            </w:r>
            <w:r w:rsidRPr="00DD384E">
              <w:rPr>
                <w:lang w:eastAsia="en-GB"/>
              </w:rPr>
              <w:t xml:space="preserve"> Present information and ideas</w:t>
            </w:r>
          </w:p>
          <w:p w14:paraId="2BAC5024" w14:textId="50720A57" w:rsidR="00DF11CE" w:rsidRPr="00DD384E" w:rsidRDefault="00DF11CE" w:rsidP="00DF11CE">
            <w:pPr>
              <w:pStyle w:val="Tablebody3"/>
              <w:rPr>
                <w:lang w:eastAsia="en-GB"/>
              </w:rPr>
            </w:pPr>
            <w:r w:rsidRPr="00DD384E">
              <w:rPr>
                <w:b/>
                <w:bCs/>
                <w:lang w:eastAsia="en-GB"/>
              </w:rPr>
              <w:t>E3</w:t>
            </w:r>
            <w:r w:rsidRPr="00DD384E">
              <w:rPr>
                <w:lang w:eastAsia="en-GB"/>
              </w:rPr>
              <w:t xml:space="preserve"> Create texts for different purposes and audiences</w:t>
            </w:r>
          </w:p>
          <w:p w14:paraId="0C8B3166" w14:textId="36C44BE8" w:rsidR="00DF11CE" w:rsidRPr="00DD384E" w:rsidRDefault="00DF11CE" w:rsidP="00DF11CE">
            <w:pPr>
              <w:pStyle w:val="Tablebody3"/>
              <w:rPr>
                <w:lang w:eastAsia="en-GB"/>
              </w:rPr>
            </w:pPr>
            <w:r w:rsidRPr="00DD384E">
              <w:rPr>
                <w:b/>
                <w:bCs/>
                <w:lang w:eastAsia="en-GB"/>
              </w:rPr>
              <w:t>E4</w:t>
            </w:r>
            <w:r w:rsidRPr="00DD384E">
              <w:rPr>
                <w:lang w:eastAsia="en-GB"/>
              </w:rPr>
              <w:t xml:space="preserve"> Summarise information</w:t>
            </w:r>
            <w:r w:rsidR="000F013E" w:rsidRPr="00DD384E">
              <w:rPr>
                <w:lang w:eastAsia="en-GB"/>
              </w:rPr>
              <w:t>/</w:t>
            </w:r>
            <w:r w:rsidRPr="00DD384E">
              <w:rPr>
                <w:lang w:eastAsia="en-GB"/>
              </w:rPr>
              <w:t>ideas</w:t>
            </w:r>
          </w:p>
          <w:p w14:paraId="52F2D1FF" w14:textId="6A4A82B8" w:rsidR="00DF11CE" w:rsidRPr="00DD384E" w:rsidRDefault="00DF11CE" w:rsidP="00DF11CE">
            <w:pPr>
              <w:pStyle w:val="Tablebody3"/>
              <w:rPr>
                <w:lang w:eastAsia="en-GB"/>
              </w:rPr>
            </w:pPr>
            <w:r w:rsidRPr="00DD384E">
              <w:rPr>
                <w:b/>
                <w:bCs/>
                <w:lang w:eastAsia="en-GB"/>
              </w:rPr>
              <w:t>E5</w:t>
            </w:r>
            <w:r w:rsidRPr="00DD384E">
              <w:rPr>
                <w:lang w:eastAsia="en-GB"/>
              </w:rPr>
              <w:t xml:space="preserve"> Synthesise information</w:t>
            </w:r>
          </w:p>
          <w:p w14:paraId="486F0977" w14:textId="13FDFFC0" w:rsidR="00DF11CE" w:rsidRPr="00DD384E" w:rsidRDefault="00DF11CE" w:rsidP="00DF11CE">
            <w:pPr>
              <w:pStyle w:val="Tablebody3"/>
              <w:rPr>
                <w:lang w:eastAsia="en-GB"/>
              </w:rPr>
            </w:pPr>
            <w:r w:rsidRPr="00DD384E">
              <w:rPr>
                <w:b/>
                <w:bCs/>
                <w:lang w:eastAsia="en-GB"/>
              </w:rPr>
              <w:t>E6</w:t>
            </w:r>
            <w:r w:rsidRPr="00DD384E">
              <w:rPr>
                <w:lang w:eastAsia="en-GB"/>
              </w:rPr>
              <w:t xml:space="preserve"> Take part in/leading discussions</w:t>
            </w:r>
          </w:p>
          <w:p w14:paraId="45A1D2ED" w14:textId="12492106" w:rsidR="00985432" w:rsidRPr="00DD384E" w:rsidRDefault="00985432" w:rsidP="00985432">
            <w:pPr>
              <w:pStyle w:val="Tablebody3"/>
            </w:pPr>
            <w:r w:rsidRPr="00DD384E">
              <w:t>Maths:</w:t>
            </w:r>
          </w:p>
          <w:p w14:paraId="1BC61E92" w14:textId="1E8A25B6" w:rsidR="00DF11CE" w:rsidRPr="00DD384E" w:rsidRDefault="00DF11CE" w:rsidP="00985432">
            <w:pPr>
              <w:pStyle w:val="Tablebody3"/>
            </w:pPr>
            <w:r w:rsidRPr="00DD384E">
              <w:rPr>
                <w:rFonts w:cs="Arial"/>
                <w:b/>
                <w:bCs/>
                <w:szCs w:val="18"/>
              </w:rPr>
              <w:t>M5</w:t>
            </w:r>
            <w:r w:rsidRPr="00DD384E">
              <w:rPr>
                <w:rFonts w:cs="Arial"/>
                <w:szCs w:val="18"/>
              </w:rPr>
              <w:t xml:space="preserve"> Process data</w:t>
            </w:r>
            <w:r w:rsidRPr="00DD384E">
              <w:t xml:space="preserve"> </w:t>
            </w:r>
          </w:p>
          <w:p w14:paraId="7DD05B06" w14:textId="34D587AB" w:rsidR="00985432" w:rsidRPr="00DD384E" w:rsidRDefault="00985432" w:rsidP="00985432">
            <w:pPr>
              <w:pStyle w:val="Tablebody3"/>
            </w:pPr>
            <w:r w:rsidRPr="00DD384E">
              <w:t>Digital:</w:t>
            </w:r>
          </w:p>
          <w:p w14:paraId="62E5C39A" w14:textId="14909F52" w:rsidR="00DF11CE" w:rsidRPr="00DD384E" w:rsidRDefault="00DF11CE" w:rsidP="00DF11CE">
            <w:pPr>
              <w:pStyle w:val="Tablebody3"/>
              <w:rPr>
                <w:lang w:eastAsia="en-GB"/>
              </w:rPr>
            </w:pPr>
            <w:r w:rsidRPr="00DD384E">
              <w:rPr>
                <w:b/>
                <w:bCs/>
                <w:lang w:eastAsia="en-GB"/>
              </w:rPr>
              <w:t>D1</w:t>
            </w:r>
            <w:r w:rsidRPr="00DD384E">
              <w:rPr>
                <w:lang w:eastAsia="en-GB"/>
              </w:rPr>
              <w:t xml:space="preserve"> Use digital technology and media effectively</w:t>
            </w:r>
          </w:p>
          <w:p w14:paraId="69762789" w14:textId="35CB2C51" w:rsidR="00263F74" w:rsidRPr="00DD384E" w:rsidRDefault="00DF11CE" w:rsidP="00DF11CE">
            <w:pPr>
              <w:pStyle w:val="Tablebody3"/>
              <w:rPr>
                <w:lang w:eastAsia="en-GB"/>
              </w:rPr>
            </w:pPr>
            <w:r w:rsidRPr="00DD384E">
              <w:rPr>
                <w:b/>
                <w:bCs/>
                <w:lang w:eastAsia="en-GB"/>
              </w:rPr>
              <w:t>D3</w:t>
            </w:r>
            <w:r w:rsidRPr="00DD384E">
              <w:rPr>
                <w:lang w:eastAsia="en-GB"/>
              </w:rPr>
              <w:t xml:space="preserve"> Communicate and collaborate</w:t>
            </w:r>
          </w:p>
        </w:tc>
        <w:tc>
          <w:tcPr>
            <w:tcW w:w="2574" w:type="dxa"/>
          </w:tcPr>
          <w:p w14:paraId="4EA3A727" w14:textId="77777777" w:rsidR="00263F74" w:rsidRPr="00DD384E" w:rsidRDefault="00FC6B15" w:rsidP="00D95D21">
            <w:pPr>
              <w:pStyle w:val="Tablebody3"/>
            </w:pPr>
            <w:r w:rsidRPr="00DD384E">
              <w:rPr>
                <w:b/>
                <w:bCs/>
              </w:rPr>
              <w:t>5.1.3</w:t>
            </w:r>
            <w:r w:rsidRPr="00DD384E">
              <w:t xml:space="preserve"> Understand how digital supports the business needs of an organisation</w:t>
            </w:r>
          </w:p>
          <w:p w14:paraId="74D7A269" w14:textId="57E5F3B3" w:rsidR="00FC6B15" w:rsidRPr="00DD384E" w:rsidRDefault="00FC6B15" w:rsidP="00D95D21">
            <w:pPr>
              <w:pStyle w:val="Tablebody3"/>
            </w:pPr>
            <w:r w:rsidRPr="00DD384E">
              <w:rPr>
                <w:b/>
                <w:bCs/>
              </w:rPr>
              <w:t>5.1.5</w:t>
            </w:r>
            <w:r w:rsidRPr="00DD384E">
              <w:t xml:space="preserve"> Understand how digital is used to meet user needs and ensure the quality of product/service</w:t>
            </w:r>
          </w:p>
        </w:tc>
      </w:tr>
      <w:tr w:rsidR="00263F74" w:rsidRPr="00DD384E" w14:paraId="4781179F" w14:textId="77777777" w:rsidTr="00BF27C2">
        <w:tc>
          <w:tcPr>
            <w:tcW w:w="1728" w:type="dxa"/>
          </w:tcPr>
          <w:p w14:paraId="044F7D9F" w14:textId="6BEF6806" w:rsidR="00263F74" w:rsidRPr="00DD384E" w:rsidRDefault="00263F74" w:rsidP="00D95D21">
            <w:pPr>
              <w:pStyle w:val="Tablehead3"/>
            </w:pPr>
            <w:r w:rsidRPr="00DD384E">
              <w:t>3</w:t>
            </w:r>
            <w:r w:rsidR="00B65FC3" w:rsidRPr="00DD384E">
              <w:t xml:space="preserve"> Memory and storage</w:t>
            </w:r>
          </w:p>
        </w:tc>
        <w:tc>
          <w:tcPr>
            <w:tcW w:w="3370" w:type="dxa"/>
          </w:tcPr>
          <w:p w14:paraId="105140DD" w14:textId="77777777" w:rsidR="00985432" w:rsidRPr="00DD384E" w:rsidRDefault="00985432" w:rsidP="00985432">
            <w:pPr>
              <w:pStyle w:val="Tablebody3"/>
            </w:pPr>
            <w:r w:rsidRPr="00DD384E">
              <w:t>Students will be able to:</w:t>
            </w:r>
          </w:p>
          <w:p w14:paraId="4A91F127" w14:textId="77777777" w:rsidR="00361EC6" w:rsidRPr="00DD384E" w:rsidRDefault="00361EC6" w:rsidP="00361EC6">
            <w:pPr>
              <w:pStyle w:val="Tablebullet3"/>
              <w:rPr>
                <w:rFonts w:ascii="Roboto" w:hAnsi="Roboto" w:cs="Roboto"/>
                <w:lang w:eastAsia="en-GB"/>
              </w:rPr>
            </w:pPr>
            <w:r w:rsidRPr="00DD384E">
              <w:rPr>
                <w:b/>
                <w:lang w:eastAsia="en-GB"/>
              </w:rPr>
              <w:t>Identify</w:t>
            </w:r>
            <w:r w:rsidRPr="00DD384E">
              <w:rPr>
                <w:lang w:eastAsia="en-GB"/>
              </w:rPr>
              <w:t xml:space="preserve"> the features of physical storage systems</w:t>
            </w:r>
          </w:p>
          <w:p w14:paraId="5BDD3A36" w14:textId="77777777" w:rsidR="00361EC6" w:rsidRPr="00DD384E" w:rsidRDefault="00361EC6" w:rsidP="00361EC6">
            <w:pPr>
              <w:pStyle w:val="Tablebullet3"/>
              <w:rPr>
                <w:rFonts w:ascii="Roboto" w:hAnsi="Roboto" w:cs="Roboto"/>
                <w:lang w:eastAsia="en-GB"/>
              </w:rPr>
            </w:pPr>
            <w:r w:rsidRPr="00DD384E">
              <w:rPr>
                <w:b/>
                <w:lang w:eastAsia="en-GB"/>
              </w:rPr>
              <w:t>Describe</w:t>
            </w:r>
            <w:r w:rsidRPr="00DD384E">
              <w:rPr>
                <w:lang w:eastAsia="en-GB"/>
              </w:rPr>
              <w:t xml:space="preserve"> the role of main memory and its key characteristics</w:t>
            </w:r>
          </w:p>
          <w:p w14:paraId="510F09AD" w14:textId="77777777" w:rsidR="00361EC6" w:rsidRPr="00DD384E" w:rsidRDefault="00361EC6" w:rsidP="00361EC6">
            <w:pPr>
              <w:pStyle w:val="Tablebullet3"/>
              <w:rPr>
                <w:rFonts w:ascii="Roboto" w:hAnsi="Roboto" w:cs="Roboto"/>
                <w:lang w:eastAsia="en-GB"/>
              </w:rPr>
            </w:pPr>
            <w:r w:rsidRPr="00DD384E">
              <w:rPr>
                <w:b/>
                <w:lang w:eastAsia="en-GB"/>
              </w:rPr>
              <w:t xml:space="preserve">Recognise </w:t>
            </w:r>
            <w:r w:rsidRPr="00DD384E">
              <w:rPr>
                <w:lang w:eastAsia="en-GB"/>
              </w:rPr>
              <w:t xml:space="preserve">the need for secondary storage </w:t>
            </w:r>
          </w:p>
          <w:p w14:paraId="7892E585" w14:textId="340267D4" w:rsidR="001453D7" w:rsidRPr="00DD384E" w:rsidRDefault="00361EC6" w:rsidP="00361EC6">
            <w:pPr>
              <w:pStyle w:val="Tablebullet3"/>
              <w:rPr>
                <w:rFonts w:ascii="Roboto" w:hAnsi="Roboto" w:cs="Roboto"/>
                <w:lang w:eastAsia="en-GB"/>
              </w:rPr>
            </w:pPr>
            <w:r w:rsidRPr="00DD384E">
              <w:rPr>
                <w:b/>
                <w:lang w:eastAsia="en-GB"/>
              </w:rPr>
              <w:lastRenderedPageBreak/>
              <w:t xml:space="preserve">Compare </w:t>
            </w:r>
            <w:r w:rsidRPr="00DD384E">
              <w:rPr>
                <w:lang w:eastAsia="en-GB"/>
              </w:rPr>
              <w:t>the different types of physical storage and recovery systems</w:t>
            </w:r>
          </w:p>
        </w:tc>
        <w:tc>
          <w:tcPr>
            <w:tcW w:w="2835" w:type="dxa"/>
          </w:tcPr>
          <w:p w14:paraId="00431E54" w14:textId="77777777" w:rsidR="00152396" w:rsidRPr="00DD384E" w:rsidRDefault="00152396" w:rsidP="00152396">
            <w:pPr>
              <w:pStyle w:val="Tablebody3"/>
              <w:rPr>
                <w:lang w:eastAsia="en-GB"/>
              </w:rPr>
            </w:pPr>
            <w:r w:rsidRPr="00DD384E">
              <w:rPr>
                <w:b/>
                <w:lang w:eastAsia="en-GB"/>
              </w:rPr>
              <w:lastRenderedPageBreak/>
              <w:t xml:space="preserve">7.1.5 </w:t>
            </w:r>
            <w:r w:rsidRPr="00DD384E">
              <w:rPr>
                <w:lang w:eastAsia="en-GB"/>
              </w:rPr>
              <w:t>Understand how physical data storage and recovery systems work, their features, benefits, and drawbacks:</w:t>
            </w:r>
          </w:p>
          <w:p w14:paraId="29EF3084" w14:textId="77777777" w:rsidR="00152396" w:rsidRPr="00DD384E" w:rsidRDefault="00152396" w:rsidP="00152396">
            <w:pPr>
              <w:pStyle w:val="Tablebullet3"/>
              <w:rPr>
                <w:lang w:eastAsia="en-GB"/>
              </w:rPr>
            </w:pPr>
            <w:r w:rsidRPr="00DD384E">
              <w:rPr>
                <w:lang w:eastAsia="en-GB"/>
              </w:rPr>
              <w:t>Redundant array of independent disks (RAID)</w:t>
            </w:r>
          </w:p>
          <w:p w14:paraId="5825140A" w14:textId="77777777" w:rsidR="00152396" w:rsidRPr="00DD384E" w:rsidRDefault="00152396" w:rsidP="004E1EC6">
            <w:pPr>
              <w:numPr>
                <w:ilvl w:val="1"/>
                <w:numId w:val="6"/>
              </w:numPr>
              <w:spacing w:line="276" w:lineRule="auto"/>
              <w:rPr>
                <w:rFonts w:eastAsia="Times New Roman" w:cs="Arial"/>
                <w:color w:val="auto"/>
                <w:kern w:val="0"/>
                <w:sz w:val="18"/>
                <w:szCs w:val="18"/>
                <w:lang w:eastAsia="en-GB"/>
                <w14:ligatures w14:val="none"/>
              </w:rPr>
            </w:pPr>
            <w:r w:rsidRPr="00DD384E">
              <w:rPr>
                <w:rFonts w:eastAsia="Times New Roman" w:cs="Arial"/>
                <w:color w:val="auto"/>
                <w:kern w:val="0"/>
                <w:sz w:val="18"/>
                <w:szCs w:val="18"/>
                <w:lang w:eastAsia="en-GB"/>
                <w14:ligatures w14:val="none"/>
              </w:rPr>
              <w:t>RAID 1</w:t>
            </w:r>
          </w:p>
          <w:p w14:paraId="217EB4ED" w14:textId="77777777" w:rsidR="00152396" w:rsidRPr="00DD384E" w:rsidRDefault="00152396" w:rsidP="004E1EC6">
            <w:pPr>
              <w:numPr>
                <w:ilvl w:val="1"/>
                <w:numId w:val="6"/>
              </w:numPr>
              <w:spacing w:line="276" w:lineRule="auto"/>
              <w:rPr>
                <w:rFonts w:eastAsia="Times New Roman" w:cs="Arial"/>
                <w:color w:val="auto"/>
                <w:kern w:val="0"/>
                <w:sz w:val="18"/>
                <w:szCs w:val="18"/>
                <w:lang w:eastAsia="en-GB"/>
                <w14:ligatures w14:val="none"/>
              </w:rPr>
            </w:pPr>
            <w:r w:rsidRPr="00DD384E">
              <w:rPr>
                <w:rFonts w:eastAsia="Times New Roman" w:cs="Arial"/>
                <w:color w:val="auto"/>
                <w:kern w:val="0"/>
                <w:sz w:val="18"/>
                <w:szCs w:val="18"/>
                <w:lang w:eastAsia="en-GB"/>
                <w14:ligatures w14:val="none"/>
              </w:rPr>
              <w:t>RAID 5</w:t>
            </w:r>
          </w:p>
          <w:p w14:paraId="14EFB427" w14:textId="77777777" w:rsidR="00152396" w:rsidRPr="00DD384E" w:rsidRDefault="00152396" w:rsidP="004E1EC6">
            <w:pPr>
              <w:numPr>
                <w:ilvl w:val="1"/>
                <w:numId w:val="6"/>
              </w:numPr>
              <w:spacing w:line="276" w:lineRule="auto"/>
              <w:rPr>
                <w:rFonts w:eastAsia="Times New Roman" w:cs="Arial"/>
                <w:color w:val="auto"/>
                <w:kern w:val="0"/>
                <w:sz w:val="18"/>
                <w:szCs w:val="18"/>
                <w:lang w:eastAsia="en-GB"/>
                <w14:ligatures w14:val="none"/>
              </w:rPr>
            </w:pPr>
            <w:r w:rsidRPr="00DD384E">
              <w:rPr>
                <w:rFonts w:eastAsia="Times New Roman" w:cs="Arial"/>
                <w:color w:val="auto"/>
                <w:kern w:val="0"/>
                <w:sz w:val="18"/>
                <w:szCs w:val="18"/>
                <w:lang w:eastAsia="en-GB"/>
                <w14:ligatures w14:val="none"/>
              </w:rPr>
              <w:lastRenderedPageBreak/>
              <w:t>RAID 10</w:t>
            </w:r>
          </w:p>
          <w:p w14:paraId="4ADEFDA8" w14:textId="77777777" w:rsidR="00152396" w:rsidRPr="00DD384E" w:rsidRDefault="00152396" w:rsidP="00152396">
            <w:pPr>
              <w:pStyle w:val="Tablebullet3"/>
              <w:rPr>
                <w:lang w:eastAsia="en-GB"/>
              </w:rPr>
            </w:pPr>
            <w:r w:rsidRPr="00DD384E">
              <w:rPr>
                <w:lang w:eastAsia="en-GB"/>
              </w:rPr>
              <w:t>Network attached storage (NAS)</w:t>
            </w:r>
          </w:p>
          <w:p w14:paraId="367C1854" w14:textId="3D116BE8" w:rsidR="00263F74" w:rsidRPr="00DD384E" w:rsidRDefault="00152396" w:rsidP="00D95D21">
            <w:pPr>
              <w:pStyle w:val="Tablebullet3"/>
              <w:rPr>
                <w:lang w:eastAsia="en-GB"/>
              </w:rPr>
            </w:pPr>
            <w:r w:rsidRPr="00DD384E">
              <w:rPr>
                <w:lang w:eastAsia="en-GB"/>
              </w:rPr>
              <w:t>Storage area network (SAN)</w:t>
            </w:r>
          </w:p>
        </w:tc>
        <w:tc>
          <w:tcPr>
            <w:tcW w:w="3441" w:type="dxa"/>
          </w:tcPr>
          <w:p w14:paraId="4387FADF" w14:textId="77777777" w:rsidR="00985432" w:rsidRPr="00DD384E" w:rsidRDefault="00985432" w:rsidP="00985432">
            <w:pPr>
              <w:pStyle w:val="Tablebody3"/>
            </w:pPr>
            <w:r w:rsidRPr="00DD384E">
              <w:lastRenderedPageBreak/>
              <w:t>English:</w:t>
            </w:r>
          </w:p>
          <w:p w14:paraId="474F292E" w14:textId="382ABDD8" w:rsidR="009D3A2B" w:rsidRPr="00DD384E" w:rsidRDefault="009D3A2B" w:rsidP="009D3A2B">
            <w:pPr>
              <w:pStyle w:val="Tablebody3"/>
              <w:rPr>
                <w:lang w:eastAsia="en-GB"/>
              </w:rPr>
            </w:pPr>
            <w:r w:rsidRPr="00DD384E">
              <w:rPr>
                <w:b/>
                <w:bCs/>
                <w:lang w:eastAsia="en-GB"/>
              </w:rPr>
              <w:t>E1</w:t>
            </w:r>
            <w:r w:rsidRPr="00DD384E">
              <w:rPr>
                <w:lang w:eastAsia="en-GB"/>
              </w:rPr>
              <w:t xml:space="preserve"> Convey technical information to different audiences</w:t>
            </w:r>
          </w:p>
          <w:p w14:paraId="42EBA9EB" w14:textId="573E8FCA" w:rsidR="009D3A2B" w:rsidRPr="00DD384E" w:rsidRDefault="009D3A2B" w:rsidP="009D3A2B">
            <w:pPr>
              <w:pStyle w:val="Tablebody3"/>
              <w:rPr>
                <w:lang w:eastAsia="en-GB"/>
              </w:rPr>
            </w:pPr>
            <w:r w:rsidRPr="00DD384E">
              <w:rPr>
                <w:b/>
                <w:bCs/>
                <w:lang w:eastAsia="en-GB"/>
              </w:rPr>
              <w:t>E2</w:t>
            </w:r>
            <w:r w:rsidRPr="00DD384E">
              <w:rPr>
                <w:lang w:eastAsia="en-GB"/>
              </w:rPr>
              <w:t xml:space="preserve"> Present information and ideas</w:t>
            </w:r>
          </w:p>
          <w:p w14:paraId="65E27EE6" w14:textId="722FE4B8" w:rsidR="009D3A2B" w:rsidRPr="00DD384E" w:rsidRDefault="009D3A2B" w:rsidP="009D3A2B">
            <w:pPr>
              <w:pStyle w:val="Tablebody3"/>
              <w:rPr>
                <w:lang w:eastAsia="en-GB"/>
              </w:rPr>
            </w:pPr>
            <w:r w:rsidRPr="00DD384E">
              <w:rPr>
                <w:b/>
                <w:bCs/>
                <w:lang w:eastAsia="en-GB"/>
              </w:rPr>
              <w:t>E4</w:t>
            </w:r>
            <w:r w:rsidRPr="00DD384E">
              <w:rPr>
                <w:lang w:eastAsia="en-GB"/>
              </w:rPr>
              <w:t xml:space="preserve"> Summarise information</w:t>
            </w:r>
            <w:r w:rsidR="000F013E" w:rsidRPr="00DD384E">
              <w:rPr>
                <w:lang w:eastAsia="en-GB"/>
              </w:rPr>
              <w:t>/</w:t>
            </w:r>
            <w:r w:rsidRPr="00DD384E">
              <w:rPr>
                <w:lang w:eastAsia="en-GB"/>
              </w:rPr>
              <w:t>ideas</w:t>
            </w:r>
          </w:p>
          <w:p w14:paraId="3D2B384A" w14:textId="698FE218" w:rsidR="009D3A2B" w:rsidRPr="00DD384E" w:rsidRDefault="009D3A2B" w:rsidP="009D3A2B">
            <w:pPr>
              <w:pStyle w:val="Tablebody3"/>
              <w:rPr>
                <w:lang w:eastAsia="en-GB"/>
              </w:rPr>
            </w:pPr>
            <w:r w:rsidRPr="00DD384E">
              <w:rPr>
                <w:b/>
                <w:bCs/>
                <w:lang w:eastAsia="en-GB"/>
              </w:rPr>
              <w:t>E6</w:t>
            </w:r>
            <w:r w:rsidRPr="00DD384E">
              <w:rPr>
                <w:lang w:eastAsia="en-GB"/>
              </w:rPr>
              <w:t xml:space="preserve"> Take part in/leading discussions</w:t>
            </w:r>
          </w:p>
          <w:p w14:paraId="47D6E176" w14:textId="4FE19A7E" w:rsidR="00985432" w:rsidRPr="00DD384E" w:rsidRDefault="00985432" w:rsidP="00985432">
            <w:pPr>
              <w:pStyle w:val="Tablebody3"/>
            </w:pPr>
            <w:r w:rsidRPr="00DD384E">
              <w:t>Maths:</w:t>
            </w:r>
          </w:p>
          <w:p w14:paraId="39AD2191" w14:textId="09B544DE" w:rsidR="00C36244" w:rsidRPr="00DD384E" w:rsidRDefault="009D3A2B" w:rsidP="00985432">
            <w:pPr>
              <w:pStyle w:val="Tablebody3"/>
              <w:rPr>
                <w:lang w:eastAsia="en-GB"/>
              </w:rPr>
            </w:pPr>
            <w:r w:rsidRPr="00DD384E">
              <w:rPr>
                <w:b/>
                <w:bCs/>
                <w:lang w:eastAsia="en-GB"/>
              </w:rPr>
              <w:lastRenderedPageBreak/>
              <w:t>M6</w:t>
            </w:r>
            <w:r w:rsidRPr="00DD384E">
              <w:rPr>
                <w:lang w:eastAsia="en-GB"/>
              </w:rPr>
              <w:t xml:space="preserve"> Understand data and risk</w:t>
            </w:r>
          </w:p>
          <w:p w14:paraId="6AF20384" w14:textId="1556B010" w:rsidR="00985432" w:rsidRPr="00DD384E" w:rsidRDefault="00985432" w:rsidP="00985432">
            <w:pPr>
              <w:pStyle w:val="Tablebody3"/>
            </w:pPr>
            <w:r w:rsidRPr="00DD384E">
              <w:t>Digital:</w:t>
            </w:r>
          </w:p>
          <w:p w14:paraId="4AF8AAC1" w14:textId="39B479D6" w:rsidR="009D3A2B" w:rsidRPr="00DD384E" w:rsidRDefault="009D3A2B" w:rsidP="009D3A2B">
            <w:pPr>
              <w:pStyle w:val="Tablebody3"/>
              <w:rPr>
                <w:lang w:eastAsia="en-GB"/>
              </w:rPr>
            </w:pPr>
            <w:r w:rsidRPr="00DD384E">
              <w:rPr>
                <w:b/>
                <w:bCs/>
                <w:lang w:eastAsia="en-GB"/>
              </w:rPr>
              <w:t>D2</w:t>
            </w:r>
            <w:r w:rsidRPr="00DD384E">
              <w:rPr>
                <w:lang w:eastAsia="en-GB"/>
              </w:rPr>
              <w:t xml:space="preserve"> Design, create and edit documents and digital media</w:t>
            </w:r>
          </w:p>
          <w:p w14:paraId="51BE0F7A" w14:textId="74CC6EEC" w:rsidR="00263F74" w:rsidRPr="00DD384E" w:rsidRDefault="009D3A2B" w:rsidP="009D3A2B">
            <w:pPr>
              <w:pStyle w:val="Tablebody3"/>
              <w:rPr>
                <w:lang w:eastAsia="en-GB"/>
              </w:rPr>
            </w:pPr>
            <w:r w:rsidRPr="00DD384E">
              <w:rPr>
                <w:b/>
                <w:bCs/>
                <w:lang w:eastAsia="en-GB"/>
              </w:rPr>
              <w:t>D3</w:t>
            </w:r>
            <w:r w:rsidRPr="00DD384E">
              <w:rPr>
                <w:lang w:eastAsia="en-GB"/>
              </w:rPr>
              <w:t xml:space="preserve"> Communicate and collaborate</w:t>
            </w:r>
          </w:p>
        </w:tc>
        <w:tc>
          <w:tcPr>
            <w:tcW w:w="2574" w:type="dxa"/>
          </w:tcPr>
          <w:p w14:paraId="0364A7AC" w14:textId="327C35A5" w:rsidR="00263F74" w:rsidRPr="00DD384E" w:rsidRDefault="00FC6B15" w:rsidP="00D95D21">
            <w:pPr>
              <w:pStyle w:val="Tablebody3"/>
            </w:pPr>
            <w:r w:rsidRPr="00DD384E">
              <w:rPr>
                <w:b/>
                <w:bCs/>
              </w:rPr>
              <w:lastRenderedPageBreak/>
              <w:t>4.1.2</w:t>
            </w:r>
            <w:r w:rsidRPr="00DD384E">
              <w:t xml:space="preserve"> Data </w:t>
            </w:r>
            <w:r w:rsidR="0094127E" w:rsidRPr="00DD384E">
              <w:t>s</w:t>
            </w:r>
            <w:r w:rsidRPr="00DD384E">
              <w:t xml:space="preserve">ecurity and </w:t>
            </w:r>
            <w:r w:rsidR="0094127E" w:rsidRPr="00DD384E">
              <w:t>p</w:t>
            </w:r>
            <w:r w:rsidRPr="00DD384E">
              <w:t>rotection</w:t>
            </w:r>
          </w:p>
        </w:tc>
      </w:tr>
      <w:tr w:rsidR="00263F74" w:rsidRPr="00DD384E" w14:paraId="3CD7E8C7" w14:textId="77777777" w:rsidTr="00BF27C2">
        <w:tc>
          <w:tcPr>
            <w:tcW w:w="1728" w:type="dxa"/>
          </w:tcPr>
          <w:p w14:paraId="3E741A0F" w14:textId="0DC24DC2" w:rsidR="00263F74" w:rsidRPr="00DD384E" w:rsidRDefault="00263F74" w:rsidP="00D95D21">
            <w:pPr>
              <w:pStyle w:val="Tablehead3"/>
            </w:pPr>
            <w:r w:rsidRPr="00DD384E">
              <w:t>4</w:t>
            </w:r>
            <w:r w:rsidR="00B65FC3" w:rsidRPr="00DD384E">
              <w:t xml:space="preserve"> Networks</w:t>
            </w:r>
          </w:p>
        </w:tc>
        <w:tc>
          <w:tcPr>
            <w:tcW w:w="3370" w:type="dxa"/>
          </w:tcPr>
          <w:p w14:paraId="67A442CA" w14:textId="77777777" w:rsidR="00985432" w:rsidRPr="00DD384E" w:rsidRDefault="00985432" w:rsidP="00985432">
            <w:pPr>
              <w:pStyle w:val="Tablebody3"/>
            </w:pPr>
            <w:r w:rsidRPr="00DD384E">
              <w:t>Students will be able to:</w:t>
            </w:r>
          </w:p>
          <w:p w14:paraId="75AE9C03" w14:textId="77777777" w:rsidR="00361EC6" w:rsidRPr="00DD384E" w:rsidRDefault="00361EC6" w:rsidP="00361EC6">
            <w:pPr>
              <w:pStyle w:val="Tablebullet3"/>
              <w:rPr>
                <w:rFonts w:ascii="Roboto" w:hAnsi="Roboto" w:cs="Roboto"/>
                <w:lang w:eastAsia="en-GB"/>
              </w:rPr>
            </w:pPr>
            <w:r w:rsidRPr="00DD384E">
              <w:rPr>
                <w:b/>
                <w:lang w:eastAsia="en-GB"/>
              </w:rPr>
              <w:t>Explain</w:t>
            </w:r>
            <w:r w:rsidRPr="00DD384E">
              <w:rPr>
                <w:lang w:eastAsia="en-GB"/>
              </w:rPr>
              <w:t xml:space="preserve"> why devices are connected to networks </w:t>
            </w:r>
          </w:p>
          <w:p w14:paraId="46A40A16" w14:textId="77777777" w:rsidR="00361EC6" w:rsidRPr="00DD384E" w:rsidRDefault="00361EC6" w:rsidP="00361EC6">
            <w:pPr>
              <w:pStyle w:val="Tablebullet3"/>
              <w:rPr>
                <w:rFonts w:ascii="Roboto" w:hAnsi="Roboto" w:cs="Roboto"/>
                <w:lang w:eastAsia="en-GB"/>
              </w:rPr>
            </w:pPr>
            <w:r w:rsidRPr="00DD384E">
              <w:rPr>
                <w:b/>
                <w:lang w:eastAsia="en-GB"/>
              </w:rPr>
              <w:t>Describe</w:t>
            </w:r>
            <w:r w:rsidRPr="00DD384E">
              <w:rPr>
                <w:lang w:eastAsia="en-GB"/>
              </w:rPr>
              <w:t xml:space="preserve"> what a network is </w:t>
            </w:r>
          </w:p>
          <w:p w14:paraId="1E23D685" w14:textId="77777777" w:rsidR="00361EC6" w:rsidRPr="00DD384E" w:rsidRDefault="00361EC6" w:rsidP="00361EC6">
            <w:pPr>
              <w:pStyle w:val="Tablebullet3"/>
              <w:rPr>
                <w:rFonts w:ascii="Roboto" w:hAnsi="Roboto" w:cs="Roboto"/>
                <w:lang w:eastAsia="en-GB"/>
              </w:rPr>
            </w:pPr>
            <w:r w:rsidRPr="00DD384E">
              <w:rPr>
                <w:b/>
                <w:lang w:eastAsia="en-GB"/>
              </w:rPr>
              <w:t>Compare</w:t>
            </w:r>
            <w:r w:rsidRPr="00DD384E">
              <w:rPr>
                <w:lang w:eastAsia="en-GB"/>
              </w:rPr>
              <w:t xml:space="preserve"> common network types</w:t>
            </w:r>
          </w:p>
          <w:p w14:paraId="07188F7D" w14:textId="034AB285" w:rsidR="00263F74" w:rsidRPr="00DD384E" w:rsidRDefault="00361EC6" w:rsidP="00361EC6">
            <w:pPr>
              <w:pStyle w:val="Tablebullet3"/>
              <w:rPr>
                <w:rFonts w:ascii="Roboto" w:hAnsi="Roboto" w:cs="Roboto"/>
                <w:lang w:eastAsia="en-GB"/>
              </w:rPr>
            </w:pPr>
            <w:r w:rsidRPr="00DD384E">
              <w:rPr>
                <w:b/>
                <w:lang w:eastAsia="en-GB"/>
              </w:rPr>
              <w:t>Recognise</w:t>
            </w:r>
            <w:r w:rsidRPr="00DD384E">
              <w:rPr>
                <w:lang w:eastAsia="en-GB"/>
              </w:rPr>
              <w:t xml:space="preserve"> the characteristics of different network topologies</w:t>
            </w:r>
          </w:p>
        </w:tc>
        <w:tc>
          <w:tcPr>
            <w:tcW w:w="2835" w:type="dxa"/>
          </w:tcPr>
          <w:p w14:paraId="303EB5DB" w14:textId="77777777" w:rsidR="00602919" w:rsidRPr="00DD384E" w:rsidRDefault="00602919" w:rsidP="00602919">
            <w:pPr>
              <w:pStyle w:val="Tablebody3"/>
              <w:rPr>
                <w:lang w:eastAsia="en-GB"/>
              </w:rPr>
            </w:pPr>
            <w:r w:rsidRPr="00DD384E">
              <w:rPr>
                <w:b/>
                <w:lang w:eastAsia="en-GB"/>
              </w:rPr>
              <w:t>7.2.1</w:t>
            </w:r>
            <w:r w:rsidRPr="00DD384E">
              <w:rPr>
                <w:lang w:eastAsia="en-GB"/>
              </w:rPr>
              <w:t xml:space="preserve"> Understand the benefits and drawbacks of connecting devices to form networks</w:t>
            </w:r>
          </w:p>
          <w:p w14:paraId="77FE2D3A" w14:textId="77777777" w:rsidR="00602919" w:rsidRPr="00DD384E" w:rsidRDefault="00602919" w:rsidP="00CA5582">
            <w:pPr>
              <w:pStyle w:val="Tablebody3"/>
              <w:rPr>
                <w:lang w:eastAsia="en-GB"/>
              </w:rPr>
            </w:pPr>
            <w:r w:rsidRPr="00DD384E">
              <w:rPr>
                <w:b/>
                <w:lang w:eastAsia="en-GB"/>
              </w:rPr>
              <w:t>7.2.2</w:t>
            </w:r>
            <w:r w:rsidRPr="00DD384E">
              <w:rPr>
                <w:lang w:eastAsia="en-GB"/>
              </w:rPr>
              <w:t xml:space="preserve"> Understand the features, characteristics, benefits, and drawbacks of wireless connection methods</w:t>
            </w:r>
          </w:p>
          <w:p w14:paraId="19318663" w14:textId="77777777" w:rsidR="00602919" w:rsidRPr="00DD384E" w:rsidRDefault="00602919" w:rsidP="00CA5582">
            <w:pPr>
              <w:pStyle w:val="Tablebody3"/>
              <w:rPr>
                <w:lang w:eastAsia="en-GB"/>
              </w:rPr>
            </w:pPr>
            <w:r w:rsidRPr="00DD384E">
              <w:rPr>
                <w:b/>
                <w:lang w:eastAsia="en-GB"/>
              </w:rPr>
              <w:t>7.2.3</w:t>
            </w:r>
            <w:r w:rsidRPr="00DD384E">
              <w:rPr>
                <w:lang w:eastAsia="en-GB"/>
              </w:rPr>
              <w:t xml:space="preserve"> Understand the features, characteristics, benefits, and drawbacks of wired connection methods</w:t>
            </w:r>
          </w:p>
          <w:p w14:paraId="60CE0779" w14:textId="77777777" w:rsidR="00602919" w:rsidRPr="00DD384E" w:rsidRDefault="00602919" w:rsidP="00CA5582">
            <w:pPr>
              <w:pStyle w:val="Tablebody3"/>
              <w:rPr>
                <w:lang w:eastAsia="en-GB"/>
              </w:rPr>
            </w:pPr>
            <w:r w:rsidRPr="00DD384E">
              <w:rPr>
                <w:b/>
                <w:lang w:eastAsia="en-GB"/>
              </w:rPr>
              <w:t>7.2.4</w:t>
            </w:r>
            <w:r w:rsidRPr="00DD384E">
              <w:rPr>
                <w:lang w:eastAsia="en-GB"/>
              </w:rPr>
              <w:t xml:space="preserve"> Understand different types of network:</w:t>
            </w:r>
          </w:p>
          <w:p w14:paraId="5B019D6C" w14:textId="77777777" w:rsidR="00602919" w:rsidRPr="00DD384E" w:rsidRDefault="00602919" w:rsidP="00602919">
            <w:pPr>
              <w:pStyle w:val="Tablebullet3"/>
              <w:rPr>
                <w:lang w:eastAsia="en-GB"/>
              </w:rPr>
            </w:pPr>
            <w:r w:rsidRPr="00DD384E">
              <w:rPr>
                <w:lang w:eastAsia="en-GB"/>
              </w:rPr>
              <w:t>LAN</w:t>
            </w:r>
          </w:p>
          <w:p w14:paraId="68012AB9" w14:textId="77777777" w:rsidR="00602919" w:rsidRPr="00DD384E" w:rsidRDefault="00602919" w:rsidP="00602919">
            <w:pPr>
              <w:pStyle w:val="Tablebullet3"/>
              <w:rPr>
                <w:lang w:eastAsia="en-GB"/>
              </w:rPr>
            </w:pPr>
            <w:r w:rsidRPr="00DD384E">
              <w:rPr>
                <w:lang w:eastAsia="en-GB"/>
              </w:rPr>
              <w:t>WAN</w:t>
            </w:r>
          </w:p>
          <w:p w14:paraId="0FD0EA07" w14:textId="77777777" w:rsidR="00602919" w:rsidRPr="00DD384E" w:rsidRDefault="00602919" w:rsidP="00602919">
            <w:pPr>
              <w:pStyle w:val="Tablebullet3"/>
              <w:rPr>
                <w:lang w:eastAsia="en-GB"/>
              </w:rPr>
            </w:pPr>
            <w:r w:rsidRPr="00DD384E">
              <w:rPr>
                <w:lang w:eastAsia="en-GB"/>
              </w:rPr>
              <w:t>PAN</w:t>
            </w:r>
          </w:p>
          <w:p w14:paraId="3B0D80AF" w14:textId="77777777" w:rsidR="00602919" w:rsidRPr="00DD384E" w:rsidRDefault="00602919" w:rsidP="00CA5582">
            <w:pPr>
              <w:pStyle w:val="Tablebody3"/>
              <w:rPr>
                <w:lang w:eastAsia="en-GB"/>
              </w:rPr>
            </w:pPr>
            <w:r w:rsidRPr="00DD384E">
              <w:rPr>
                <w:b/>
                <w:lang w:eastAsia="en-GB"/>
              </w:rPr>
              <w:t>7.2.5</w:t>
            </w:r>
            <w:r w:rsidRPr="00DD384E">
              <w:rPr>
                <w:lang w:eastAsia="en-GB"/>
              </w:rPr>
              <w:t xml:space="preserve"> Understand the concepts of bandwidth and latency, and their effect on the performance of networks and connected systems</w:t>
            </w:r>
          </w:p>
          <w:p w14:paraId="16F5A0D1" w14:textId="77777777" w:rsidR="00602919" w:rsidRPr="00DD384E" w:rsidRDefault="00602919" w:rsidP="00CA5582">
            <w:pPr>
              <w:pStyle w:val="Tablebody3"/>
              <w:rPr>
                <w:lang w:eastAsia="en-GB"/>
              </w:rPr>
            </w:pPr>
            <w:r w:rsidRPr="00DD384E">
              <w:rPr>
                <w:b/>
                <w:lang w:eastAsia="en-GB"/>
              </w:rPr>
              <w:t xml:space="preserve">7.2.6 </w:t>
            </w:r>
            <w:r w:rsidRPr="00DD384E">
              <w:rPr>
                <w:lang w:eastAsia="en-GB"/>
              </w:rPr>
              <w:t>Understand the concept of different network models:</w:t>
            </w:r>
          </w:p>
          <w:p w14:paraId="68272EEA" w14:textId="77777777" w:rsidR="00602919" w:rsidRPr="00DD384E" w:rsidRDefault="00602919" w:rsidP="00602919">
            <w:pPr>
              <w:pStyle w:val="Tablebullet3"/>
              <w:rPr>
                <w:lang w:eastAsia="en-GB"/>
              </w:rPr>
            </w:pPr>
            <w:r w:rsidRPr="00DD384E">
              <w:rPr>
                <w:lang w:eastAsia="en-GB"/>
              </w:rPr>
              <w:t>Client-server</w:t>
            </w:r>
          </w:p>
          <w:p w14:paraId="423FC1AA" w14:textId="77777777" w:rsidR="00602919" w:rsidRPr="00DD384E" w:rsidRDefault="00602919" w:rsidP="00602919">
            <w:pPr>
              <w:pStyle w:val="Tablebullet3"/>
              <w:rPr>
                <w:lang w:eastAsia="en-GB"/>
              </w:rPr>
            </w:pPr>
            <w:r w:rsidRPr="00DD384E">
              <w:rPr>
                <w:lang w:eastAsia="en-GB"/>
              </w:rPr>
              <w:t>Thin client</w:t>
            </w:r>
          </w:p>
          <w:p w14:paraId="22F57DDC" w14:textId="77777777" w:rsidR="00602919" w:rsidRPr="00DD384E" w:rsidRDefault="00602919" w:rsidP="00602919">
            <w:pPr>
              <w:pStyle w:val="Tablebullet3"/>
              <w:rPr>
                <w:lang w:eastAsia="en-GB"/>
              </w:rPr>
            </w:pPr>
            <w:r w:rsidRPr="00DD384E">
              <w:rPr>
                <w:lang w:eastAsia="en-GB"/>
              </w:rPr>
              <w:lastRenderedPageBreak/>
              <w:t>Peer-to-peer</w:t>
            </w:r>
          </w:p>
          <w:p w14:paraId="3A8120A7" w14:textId="77777777" w:rsidR="00602919" w:rsidRPr="00DD384E" w:rsidRDefault="00602919" w:rsidP="00CA5582">
            <w:pPr>
              <w:pStyle w:val="Tablebody3"/>
              <w:rPr>
                <w:lang w:eastAsia="en-GB"/>
              </w:rPr>
            </w:pPr>
            <w:r w:rsidRPr="00DD384E">
              <w:rPr>
                <w:b/>
                <w:lang w:eastAsia="en-GB"/>
              </w:rPr>
              <w:t>7.2.7</w:t>
            </w:r>
            <w:r w:rsidRPr="00DD384E">
              <w:rPr>
                <w:lang w:eastAsia="en-GB"/>
              </w:rPr>
              <w:t xml:space="preserve"> Understand the characteristics of network topologies:</w:t>
            </w:r>
          </w:p>
          <w:p w14:paraId="06CE6A7B" w14:textId="77777777" w:rsidR="00602919" w:rsidRPr="00DD384E" w:rsidRDefault="00602919" w:rsidP="00602919">
            <w:pPr>
              <w:pStyle w:val="Tablebullet3"/>
              <w:rPr>
                <w:lang w:eastAsia="en-GB"/>
              </w:rPr>
            </w:pPr>
            <w:r w:rsidRPr="00DD384E">
              <w:rPr>
                <w:lang w:eastAsia="en-GB"/>
              </w:rPr>
              <w:t>Logical vs physical</w:t>
            </w:r>
          </w:p>
          <w:p w14:paraId="37D7B2EC" w14:textId="77777777" w:rsidR="00602919" w:rsidRPr="00DD384E" w:rsidRDefault="00602919" w:rsidP="00602919">
            <w:pPr>
              <w:pStyle w:val="Tablebullet3"/>
              <w:rPr>
                <w:lang w:eastAsia="en-GB"/>
              </w:rPr>
            </w:pPr>
            <w:r w:rsidRPr="00DD384E">
              <w:rPr>
                <w:lang w:eastAsia="en-GB"/>
              </w:rPr>
              <w:t>Star</w:t>
            </w:r>
          </w:p>
          <w:p w14:paraId="68F7D116" w14:textId="77777777" w:rsidR="00602919" w:rsidRPr="00DD384E" w:rsidRDefault="00602919" w:rsidP="00602919">
            <w:pPr>
              <w:pStyle w:val="Tablebullet3"/>
              <w:rPr>
                <w:lang w:eastAsia="en-GB"/>
              </w:rPr>
            </w:pPr>
            <w:r w:rsidRPr="00DD384E">
              <w:rPr>
                <w:lang w:eastAsia="en-GB"/>
              </w:rPr>
              <w:t>Mesh</w:t>
            </w:r>
          </w:p>
          <w:p w14:paraId="061D3288" w14:textId="77777777" w:rsidR="00602919" w:rsidRPr="00DD384E" w:rsidRDefault="00602919" w:rsidP="00602919">
            <w:pPr>
              <w:pStyle w:val="Tablebullet3"/>
              <w:rPr>
                <w:lang w:eastAsia="en-GB"/>
              </w:rPr>
            </w:pPr>
            <w:r w:rsidRPr="00DD384E">
              <w:rPr>
                <w:lang w:eastAsia="en-GB"/>
              </w:rPr>
              <w:t>Tree</w:t>
            </w:r>
          </w:p>
          <w:p w14:paraId="54456050" w14:textId="45004A1F" w:rsidR="00263F74" w:rsidRPr="00DD384E" w:rsidRDefault="00602919" w:rsidP="00602919">
            <w:pPr>
              <w:pStyle w:val="Tablebullet3"/>
            </w:pPr>
            <w:r w:rsidRPr="00DD384E">
              <w:rPr>
                <w:lang w:eastAsia="en-GB"/>
              </w:rPr>
              <w:t>VLAN</w:t>
            </w:r>
          </w:p>
        </w:tc>
        <w:tc>
          <w:tcPr>
            <w:tcW w:w="3441" w:type="dxa"/>
          </w:tcPr>
          <w:p w14:paraId="22B6F691" w14:textId="77777777" w:rsidR="00985432" w:rsidRPr="00DD384E" w:rsidRDefault="00985432" w:rsidP="00985432">
            <w:pPr>
              <w:pStyle w:val="Tablebody3"/>
            </w:pPr>
            <w:r w:rsidRPr="00DD384E">
              <w:lastRenderedPageBreak/>
              <w:t>English:</w:t>
            </w:r>
          </w:p>
          <w:p w14:paraId="13769767" w14:textId="5E23661B" w:rsidR="00B96BC0" w:rsidRPr="00DD384E" w:rsidRDefault="00B96BC0" w:rsidP="00B96BC0">
            <w:pPr>
              <w:pStyle w:val="Tablebody3"/>
              <w:rPr>
                <w:lang w:eastAsia="en-GB"/>
              </w:rPr>
            </w:pPr>
            <w:r w:rsidRPr="00DD384E">
              <w:rPr>
                <w:b/>
                <w:bCs/>
                <w:lang w:eastAsia="en-GB"/>
              </w:rPr>
              <w:t>E1</w:t>
            </w:r>
            <w:r w:rsidRPr="00DD384E">
              <w:rPr>
                <w:lang w:eastAsia="en-GB"/>
              </w:rPr>
              <w:t xml:space="preserve"> Convey technical information to different audiences</w:t>
            </w:r>
          </w:p>
          <w:p w14:paraId="479AFD25" w14:textId="18689897" w:rsidR="00B96BC0" w:rsidRPr="00DD384E" w:rsidRDefault="00B96BC0" w:rsidP="00B96BC0">
            <w:pPr>
              <w:pStyle w:val="Tablebody3"/>
              <w:rPr>
                <w:lang w:eastAsia="en-GB"/>
              </w:rPr>
            </w:pPr>
            <w:r w:rsidRPr="00DD384E">
              <w:rPr>
                <w:b/>
                <w:bCs/>
                <w:lang w:eastAsia="en-GB"/>
              </w:rPr>
              <w:t>E2</w:t>
            </w:r>
            <w:r w:rsidRPr="00DD384E">
              <w:rPr>
                <w:lang w:eastAsia="en-GB"/>
              </w:rPr>
              <w:t xml:space="preserve"> Present information and ideas</w:t>
            </w:r>
          </w:p>
          <w:p w14:paraId="1FEE4D29" w14:textId="75148A4E" w:rsidR="00B96BC0" w:rsidRPr="00DD384E" w:rsidRDefault="00B96BC0" w:rsidP="00B96BC0">
            <w:pPr>
              <w:pStyle w:val="Tablebody3"/>
              <w:rPr>
                <w:lang w:eastAsia="en-GB"/>
              </w:rPr>
            </w:pPr>
            <w:r w:rsidRPr="00DD384E">
              <w:rPr>
                <w:b/>
                <w:bCs/>
                <w:lang w:eastAsia="en-GB"/>
              </w:rPr>
              <w:t>E3</w:t>
            </w:r>
            <w:r w:rsidRPr="00DD384E">
              <w:rPr>
                <w:lang w:eastAsia="en-GB"/>
              </w:rPr>
              <w:t xml:space="preserve"> Create texts for different purposes and audiences</w:t>
            </w:r>
          </w:p>
          <w:p w14:paraId="1412D3C5" w14:textId="7A682DCB" w:rsidR="00B96BC0" w:rsidRPr="00DD384E" w:rsidRDefault="00B96BC0" w:rsidP="00B96BC0">
            <w:pPr>
              <w:pStyle w:val="Tablebody3"/>
              <w:rPr>
                <w:lang w:eastAsia="en-GB"/>
              </w:rPr>
            </w:pPr>
            <w:r w:rsidRPr="00DD384E">
              <w:rPr>
                <w:b/>
                <w:bCs/>
                <w:lang w:eastAsia="en-GB"/>
              </w:rPr>
              <w:t>E4</w:t>
            </w:r>
            <w:r w:rsidRPr="00DD384E">
              <w:rPr>
                <w:lang w:eastAsia="en-GB"/>
              </w:rPr>
              <w:t xml:space="preserve"> Summarise information</w:t>
            </w:r>
            <w:r w:rsidR="000F013E" w:rsidRPr="00DD384E">
              <w:rPr>
                <w:lang w:eastAsia="en-GB"/>
              </w:rPr>
              <w:t>/</w:t>
            </w:r>
            <w:r w:rsidRPr="00DD384E">
              <w:rPr>
                <w:lang w:eastAsia="en-GB"/>
              </w:rPr>
              <w:t>ideas</w:t>
            </w:r>
          </w:p>
          <w:p w14:paraId="3152F70C" w14:textId="05503F45" w:rsidR="00B96BC0" w:rsidRPr="00DD384E" w:rsidRDefault="00B96BC0" w:rsidP="00B96BC0">
            <w:pPr>
              <w:pStyle w:val="Tablebody3"/>
              <w:rPr>
                <w:lang w:eastAsia="en-GB"/>
              </w:rPr>
            </w:pPr>
            <w:r w:rsidRPr="00DD384E">
              <w:rPr>
                <w:b/>
                <w:bCs/>
                <w:lang w:eastAsia="en-GB"/>
              </w:rPr>
              <w:t>E5</w:t>
            </w:r>
            <w:r w:rsidRPr="00DD384E">
              <w:rPr>
                <w:lang w:eastAsia="en-GB"/>
              </w:rPr>
              <w:t xml:space="preserve"> Synthesise information</w:t>
            </w:r>
          </w:p>
          <w:p w14:paraId="56DC4FF7" w14:textId="47A064C2" w:rsidR="00B96BC0" w:rsidRPr="00DD384E" w:rsidRDefault="00B96BC0" w:rsidP="00B96BC0">
            <w:pPr>
              <w:pStyle w:val="Tablebody3"/>
              <w:rPr>
                <w:lang w:eastAsia="en-GB"/>
              </w:rPr>
            </w:pPr>
            <w:r w:rsidRPr="00DD384E">
              <w:rPr>
                <w:b/>
                <w:bCs/>
                <w:lang w:eastAsia="en-GB"/>
              </w:rPr>
              <w:t>E6</w:t>
            </w:r>
            <w:r w:rsidRPr="00DD384E">
              <w:rPr>
                <w:lang w:eastAsia="en-GB"/>
              </w:rPr>
              <w:t xml:space="preserve"> Take part in/leading discussions</w:t>
            </w:r>
          </w:p>
          <w:p w14:paraId="443BA1F3" w14:textId="6F4654C5" w:rsidR="00985432" w:rsidRPr="00DD384E" w:rsidRDefault="00985432" w:rsidP="00985432">
            <w:pPr>
              <w:pStyle w:val="Tablebody3"/>
            </w:pPr>
            <w:r w:rsidRPr="00DD384E">
              <w:t>Digital:</w:t>
            </w:r>
          </w:p>
          <w:p w14:paraId="469E9E90" w14:textId="37F32C7C" w:rsidR="00B96BC0" w:rsidRPr="00DD384E" w:rsidRDefault="00B96BC0" w:rsidP="00B96BC0">
            <w:pPr>
              <w:pStyle w:val="Tablebody3"/>
              <w:rPr>
                <w:lang w:eastAsia="en-GB"/>
              </w:rPr>
            </w:pPr>
            <w:r w:rsidRPr="00DD384E">
              <w:rPr>
                <w:b/>
                <w:bCs/>
                <w:lang w:eastAsia="en-GB"/>
              </w:rPr>
              <w:t>D2</w:t>
            </w:r>
            <w:r w:rsidRPr="00DD384E">
              <w:rPr>
                <w:lang w:eastAsia="en-GB"/>
              </w:rPr>
              <w:t xml:space="preserve"> Design, create and edit documents and digital media</w:t>
            </w:r>
          </w:p>
          <w:p w14:paraId="048CB5DB" w14:textId="674F0F8B" w:rsidR="00263F74" w:rsidRPr="00DD384E" w:rsidRDefault="00B96BC0" w:rsidP="00B96BC0">
            <w:pPr>
              <w:pStyle w:val="Tablebody3"/>
            </w:pPr>
            <w:r w:rsidRPr="00DD384E">
              <w:rPr>
                <w:b/>
                <w:bCs/>
                <w:lang w:eastAsia="en-GB"/>
              </w:rPr>
              <w:t>D3</w:t>
            </w:r>
            <w:r w:rsidRPr="00DD384E">
              <w:rPr>
                <w:lang w:eastAsia="en-GB"/>
              </w:rPr>
              <w:t xml:space="preserve"> Communicate and collaborate</w:t>
            </w:r>
          </w:p>
        </w:tc>
        <w:tc>
          <w:tcPr>
            <w:tcW w:w="2574" w:type="dxa"/>
          </w:tcPr>
          <w:p w14:paraId="47024B87" w14:textId="77777777" w:rsidR="00FC6B15" w:rsidRPr="00DD384E" w:rsidRDefault="00FC6B15" w:rsidP="00FC6B15">
            <w:pPr>
              <w:spacing w:before="80" w:after="80"/>
              <w:rPr>
                <w:rFonts w:eastAsia="Times New Roman" w:cs="Times New Roman"/>
                <w:sz w:val="18"/>
                <w:szCs w:val="19"/>
                <w14:ligatures w14:val="none"/>
              </w:rPr>
            </w:pPr>
            <w:r w:rsidRPr="00DD384E">
              <w:rPr>
                <w:rFonts w:eastAsia="Times New Roman" w:cs="Times New Roman"/>
                <w:b/>
                <w:bCs/>
                <w:sz w:val="18"/>
                <w:szCs w:val="19"/>
                <w14:ligatures w14:val="none"/>
              </w:rPr>
              <w:t>5.1.4</w:t>
            </w:r>
            <w:r w:rsidRPr="00DD384E">
              <w:rPr>
                <w:rFonts w:eastAsia="Times New Roman" w:cs="Times New Roman"/>
                <w:sz w:val="18"/>
                <w:szCs w:val="19"/>
                <w14:ligatures w14:val="none"/>
              </w:rPr>
              <w:t xml:space="preserve"> Understand the factors that determine the feasibility of a digital project</w:t>
            </w:r>
          </w:p>
          <w:p w14:paraId="48847DAF" w14:textId="2A5DE32B" w:rsidR="00FC6B15" w:rsidRPr="00DD384E" w:rsidRDefault="00FC6B15" w:rsidP="00FC6B15">
            <w:pPr>
              <w:spacing w:before="80" w:after="80"/>
              <w:rPr>
                <w:rFonts w:eastAsia="Times New Roman" w:cs="Times New Roman"/>
                <w:sz w:val="18"/>
                <w:szCs w:val="19"/>
                <w14:ligatures w14:val="none"/>
              </w:rPr>
            </w:pPr>
            <w:r w:rsidRPr="00DD384E">
              <w:rPr>
                <w:rFonts w:eastAsia="Times New Roman" w:cs="Times New Roman"/>
                <w:b/>
                <w:bCs/>
                <w:sz w:val="18"/>
                <w:szCs w:val="19"/>
                <w14:ligatures w14:val="none"/>
              </w:rPr>
              <w:t>5.1.5</w:t>
            </w:r>
            <w:r w:rsidRPr="00DD384E">
              <w:rPr>
                <w:rFonts w:eastAsia="Times New Roman" w:cs="Times New Roman"/>
                <w:sz w:val="18"/>
                <w:szCs w:val="19"/>
                <w14:ligatures w14:val="none"/>
              </w:rPr>
              <w:t xml:space="preserve"> Understand how digital is used to meet user needs and ensure the quality of product/service</w:t>
            </w:r>
          </w:p>
          <w:p w14:paraId="25294F67" w14:textId="7C576209" w:rsidR="00263F74" w:rsidRPr="00DD384E" w:rsidRDefault="00FC6B15" w:rsidP="00FC6B15">
            <w:pPr>
              <w:pStyle w:val="Tablebody3"/>
            </w:pPr>
            <w:r w:rsidRPr="00DD384E">
              <w:rPr>
                <w:b/>
                <w:bCs/>
              </w:rPr>
              <w:t>5.2.1</w:t>
            </w:r>
            <w:r w:rsidRPr="00DD384E">
              <w:t xml:space="preserve"> Understand the importance of digital within organisations</w:t>
            </w:r>
            <w:r w:rsidR="0094127E" w:rsidRPr="00DD384E">
              <w:t>,</w:t>
            </w:r>
            <w:r w:rsidRPr="00DD384E">
              <w:t xml:space="preserve"> and the ways in which digital is used to add value to a company</w:t>
            </w:r>
          </w:p>
        </w:tc>
      </w:tr>
      <w:tr w:rsidR="00B65FC3" w:rsidRPr="00DD384E" w14:paraId="28675998" w14:textId="77777777" w:rsidTr="00BF27C2">
        <w:tc>
          <w:tcPr>
            <w:tcW w:w="1728" w:type="dxa"/>
          </w:tcPr>
          <w:p w14:paraId="7DB475E4" w14:textId="5DD855B4" w:rsidR="00361EC6" w:rsidRPr="00DD384E" w:rsidRDefault="00361EC6" w:rsidP="00182695">
            <w:pPr>
              <w:pStyle w:val="Tablehead3"/>
            </w:pPr>
            <w:r w:rsidRPr="00DD384E">
              <w:t>5</w:t>
            </w:r>
            <w:r w:rsidR="00B65FC3" w:rsidRPr="00DD384E">
              <w:t xml:space="preserve"> Communication over networks</w:t>
            </w:r>
          </w:p>
        </w:tc>
        <w:tc>
          <w:tcPr>
            <w:tcW w:w="3370" w:type="dxa"/>
          </w:tcPr>
          <w:p w14:paraId="0F1BA0DF" w14:textId="77777777" w:rsidR="00361EC6" w:rsidRPr="00DD384E" w:rsidRDefault="00361EC6" w:rsidP="00182695">
            <w:pPr>
              <w:pStyle w:val="Tablebody3"/>
            </w:pPr>
            <w:r w:rsidRPr="00DD384E">
              <w:t>Students will be able to:</w:t>
            </w:r>
          </w:p>
          <w:p w14:paraId="324080C0" w14:textId="77777777" w:rsidR="00F05F43" w:rsidRPr="00DD384E" w:rsidRDefault="00F05F43" w:rsidP="00F05F43">
            <w:pPr>
              <w:pStyle w:val="Tablebullet3"/>
            </w:pPr>
            <w:r w:rsidRPr="00DD384E">
              <w:rPr>
                <w:b/>
                <w:bCs/>
              </w:rPr>
              <w:t>Discover</w:t>
            </w:r>
            <w:r w:rsidRPr="00DD384E">
              <w:t xml:space="preserve"> how communication takes place over a network</w:t>
            </w:r>
          </w:p>
          <w:p w14:paraId="6F981A44" w14:textId="77777777" w:rsidR="00F05F43" w:rsidRPr="00DD384E" w:rsidRDefault="00F05F43" w:rsidP="00F05F43">
            <w:pPr>
              <w:pStyle w:val="Tablebullet3"/>
            </w:pPr>
            <w:r w:rsidRPr="00DD384E">
              <w:rPr>
                <w:b/>
                <w:bCs/>
              </w:rPr>
              <w:t>Recognise</w:t>
            </w:r>
            <w:r w:rsidRPr="00DD384E">
              <w:t xml:space="preserve"> some common components of a network and their purpose </w:t>
            </w:r>
          </w:p>
          <w:p w14:paraId="39349EB6" w14:textId="77777777" w:rsidR="00F05F43" w:rsidRPr="00DD384E" w:rsidRDefault="00F05F43" w:rsidP="00F05F43">
            <w:pPr>
              <w:pStyle w:val="Tablebullet3"/>
            </w:pPr>
            <w:r w:rsidRPr="00DD384E">
              <w:rPr>
                <w:b/>
                <w:bCs/>
              </w:rPr>
              <w:t>Describe</w:t>
            </w:r>
            <w:r w:rsidRPr="00DD384E">
              <w:t xml:space="preserve"> the role of protocols in network communication </w:t>
            </w:r>
          </w:p>
          <w:p w14:paraId="081E3FBC" w14:textId="32B97745" w:rsidR="00361EC6" w:rsidRPr="00DD384E" w:rsidRDefault="00F05F43" w:rsidP="00F05F43">
            <w:pPr>
              <w:pStyle w:val="Tablebullet3"/>
              <w:rPr>
                <w:rFonts w:ascii="Roboto" w:hAnsi="Roboto" w:cs="Roboto"/>
                <w:lang w:eastAsia="en-GB"/>
              </w:rPr>
            </w:pPr>
            <w:r w:rsidRPr="00DD384E">
              <w:rPr>
                <w:b/>
                <w:lang w:eastAsia="en-GB"/>
              </w:rPr>
              <w:t>Identify</w:t>
            </w:r>
            <w:r w:rsidRPr="00DD384E">
              <w:rPr>
                <w:lang w:eastAsia="en-GB"/>
              </w:rPr>
              <w:t xml:space="preserve"> the contents and purpose of a packet in transmitting data across a network</w:t>
            </w:r>
          </w:p>
        </w:tc>
        <w:tc>
          <w:tcPr>
            <w:tcW w:w="2835" w:type="dxa"/>
          </w:tcPr>
          <w:p w14:paraId="239D4719" w14:textId="2959D814" w:rsidR="00C103F9" w:rsidRPr="00DD384E" w:rsidRDefault="00C103F9" w:rsidP="00C103F9">
            <w:pPr>
              <w:pStyle w:val="Tablebody3"/>
              <w:rPr>
                <w:lang w:eastAsia="en-GB"/>
              </w:rPr>
            </w:pPr>
            <w:r w:rsidRPr="00DD384E">
              <w:rPr>
                <w:b/>
                <w:lang w:eastAsia="en-GB"/>
              </w:rPr>
              <w:t xml:space="preserve">7.2.8 </w:t>
            </w:r>
            <w:r w:rsidRPr="00DD384E">
              <w:rPr>
                <w:lang w:eastAsia="en-GB"/>
              </w:rPr>
              <w:t>Understand the role and characteristics of common components of a network:</w:t>
            </w:r>
          </w:p>
          <w:p w14:paraId="63BD499F" w14:textId="77777777" w:rsidR="00C103F9" w:rsidRPr="00DD384E" w:rsidRDefault="00C103F9" w:rsidP="00C103F9">
            <w:pPr>
              <w:pStyle w:val="Tablebullet3"/>
              <w:rPr>
                <w:lang w:eastAsia="en-GB"/>
              </w:rPr>
            </w:pPr>
            <w:r w:rsidRPr="00DD384E">
              <w:rPr>
                <w:lang w:eastAsia="en-GB"/>
              </w:rPr>
              <w:t>server</w:t>
            </w:r>
          </w:p>
          <w:p w14:paraId="6FBE33CC" w14:textId="77777777" w:rsidR="00C103F9" w:rsidRPr="00DD384E" w:rsidRDefault="00C103F9" w:rsidP="00C103F9">
            <w:pPr>
              <w:pStyle w:val="Tablebullet3"/>
              <w:rPr>
                <w:lang w:eastAsia="en-GB"/>
              </w:rPr>
            </w:pPr>
            <w:r w:rsidRPr="00DD384E">
              <w:rPr>
                <w:lang w:eastAsia="en-GB"/>
              </w:rPr>
              <w:t>internet connection/internet backbone</w:t>
            </w:r>
          </w:p>
          <w:p w14:paraId="6ED60D8C" w14:textId="77777777" w:rsidR="00C103F9" w:rsidRPr="00DD384E" w:rsidRDefault="00C103F9" w:rsidP="00C103F9">
            <w:pPr>
              <w:pStyle w:val="Tablebullet3"/>
              <w:rPr>
                <w:lang w:eastAsia="en-GB"/>
              </w:rPr>
            </w:pPr>
            <w:r w:rsidRPr="00DD384E">
              <w:rPr>
                <w:lang w:eastAsia="en-GB"/>
              </w:rPr>
              <w:t>router</w:t>
            </w:r>
          </w:p>
          <w:p w14:paraId="24D29831" w14:textId="77777777" w:rsidR="00C103F9" w:rsidRPr="00DD384E" w:rsidRDefault="00C103F9" w:rsidP="00C103F9">
            <w:pPr>
              <w:pStyle w:val="Tablebullet3"/>
              <w:rPr>
                <w:lang w:eastAsia="en-GB"/>
              </w:rPr>
            </w:pPr>
            <w:r w:rsidRPr="00DD384E">
              <w:rPr>
                <w:lang w:eastAsia="en-GB"/>
              </w:rPr>
              <w:t>network switch</w:t>
            </w:r>
          </w:p>
          <w:p w14:paraId="3E254BAB" w14:textId="77777777" w:rsidR="00C103F9" w:rsidRPr="00DD384E" w:rsidRDefault="00C103F9" w:rsidP="00C103F9">
            <w:pPr>
              <w:pStyle w:val="Tablebullet3"/>
              <w:rPr>
                <w:lang w:eastAsia="en-GB"/>
              </w:rPr>
            </w:pPr>
            <w:r w:rsidRPr="00DD384E">
              <w:rPr>
                <w:lang w:eastAsia="en-GB"/>
              </w:rPr>
              <w:t>client</w:t>
            </w:r>
          </w:p>
          <w:p w14:paraId="77891E5F" w14:textId="77777777" w:rsidR="00C103F9" w:rsidRPr="00DD384E" w:rsidRDefault="00C103F9" w:rsidP="00CA5582">
            <w:pPr>
              <w:pStyle w:val="Tablebody3"/>
              <w:rPr>
                <w:lang w:eastAsia="en-GB"/>
              </w:rPr>
            </w:pPr>
            <w:r w:rsidRPr="00DD384E">
              <w:rPr>
                <w:b/>
                <w:lang w:eastAsia="en-GB"/>
              </w:rPr>
              <w:t xml:space="preserve">7.2.11 </w:t>
            </w:r>
            <w:r w:rsidRPr="00DD384E">
              <w:rPr>
                <w:lang w:eastAsia="en-GB"/>
              </w:rPr>
              <w:t>Understand the role of data packets in transmitting over a network, including:</w:t>
            </w:r>
          </w:p>
          <w:p w14:paraId="625F1AB2" w14:textId="77777777" w:rsidR="00C103F9" w:rsidRPr="00DD384E" w:rsidRDefault="00C103F9" w:rsidP="00C103F9">
            <w:pPr>
              <w:pStyle w:val="Tablebullet3"/>
              <w:rPr>
                <w:lang w:eastAsia="en-GB"/>
              </w:rPr>
            </w:pPr>
            <w:r w:rsidRPr="00DD384E">
              <w:rPr>
                <w:lang w:eastAsia="en-GB"/>
              </w:rPr>
              <w:t>contents and structure of a data packet</w:t>
            </w:r>
          </w:p>
          <w:p w14:paraId="759005FD" w14:textId="77777777" w:rsidR="00C103F9" w:rsidRPr="00DD384E" w:rsidRDefault="00C103F9" w:rsidP="00C103F9">
            <w:pPr>
              <w:pStyle w:val="Tablebullet3"/>
              <w:rPr>
                <w:lang w:eastAsia="en-GB"/>
              </w:rPr>
            </w:pPr>
            <w:r w:rsidRPr="00DD384E">
              <w:rPr>
                <w:lang w:eastAsia="en-GB"/>
              </w:rPr>
              <w:t>role of the components of a data packet</w:t>
            </w:r>
          </w:p>
          <w:p w14:paraId="3142A742" w14:textId="77777777" w:rsidR="00C103F9" w:rsidRPr="00DD384E" w:rsidRDefault="00C103F9" w:rsidP="00C103F9">
            <w:pPr>
              <w:pStyle w:val="Tablebullet3"/>
              <w:rPr>
                <w:lang w:eastAsia="en-GB"/>
              </w:rPr>
            </w:pPr>
            <w:r w:rsidRPr="00DD384E">
              <w:rPr>
                <w:lang w:eastAsia="en-GB"/>
              </w:rPr>
              <w:t>packet switching</w:t>
            </w:r>
          </w:p>
          <w:p w14:paraId="65175BA0" w14:textId="77777777" w:rsidR="00C103F9" w:rsidRPr="00DD384E" w:rsidRDefault="00C103F9" w:rsidP="00C103F9">
            <w:pPr>
              <w:pStyle w:val="Tablebullet3"/>
              <w:rPr>
                <w:lang w:eastAsia="en-GB"/>
              </w:rPr>
            </w:pPr>
            <w:r w:rsidRPr="00DD384E">
              <w:rPr>
                <w:lang w:eastAsia="en-GB"/>
              </w:rPr>
              <w:t>error handling – Cyclic Redundancy Check (CRC)</w:t>
            </w:r>
          </w:p>
          <w:p w14:paraId="761E5936" w14:textId="77777777" w:rsidR="00C103F9" w:rsidRPr="00DD384E" w:rsidRDefault="00C103F9" w:rsidP="00CA5582">
            <w:pPr>
              <w:pStyle w:val="Tablebody3"/>
              <w:rPr>
                <w:lang w:eastAsia="en-GB"/>
              </w:rPr>
            </w:pPr>
            <w:r w:rsidRPr="00DD384E">
              <w:rPr>
                <w:b/>
                <w:lang w:eastAsia="en-GB"/>
              </w:rPr>
              <w:lastRenderedPageBreak/>
              <w:t>7.2.12</w:t>
            </w:r>
            <w:r w:rsidRPr="00DD384E">
              <w:rPr>
                <w:lang w:eastAsia="en-GB"/>
              </w:rPr>
              <w:t xml:space="preserve"> Understand the role of common network protocols including:</w:t>
            </w:r>
          </w:p>
          <w:p w14:paraId="05516C00" w14:textId="77777777" w:rsidR="00C103F9" w:rsidRPr="00DD384E" w:rsidRDefault="00C103F9" w:rsidP="00C103F9">
            <w:pPr>
              <w:pStyle w:val="Tablebullet3"/>
              <w:rPr>
                <w:lang w:eastAsia="en-GB"/>
              </w:rPr>
            </w:pPr>
            <w:r w:rsidRPr="00DD384E">
              <w:rPr>
                <w:lang w:eastAsia="en-GB"/>
              </w:rPr>
              <w:t>DHCP</w:t>
            </w:r>
          </w:p>
          <w:p w14:paraId="1FA8E763" w14:textId="77777777" w:rsidR="00C103F9" w:rsidRPr="00DD384E" w:rsidRDefault="00C103F9" w:rsidP="00C103F9">
            <w:pPr>
              <w:pStyle w:val="Tablebullet3"/>
              <w:rPr>
                <w:lang w:eastAsia="en-GB"/>
              </w:rPr>
            </w:pPr>
            <w:r w:rsidRPr="00DD384E">
              <w:rPr>
                <w:lang w:eastAsia="en-GB"/>
              </w:rPr>
              <w:t>DNS</w:t>
            </w:r>
          </w:p>
          <w:p w14:paraId="2DC17AF6" w14:textId="77777777" w:rsidR="00C103F9" w:rsidRPr="00DD384E" w:rsidRDefault="00C103F9" w:rsidP="00C103F9">
            <w:pPr>
              <w:pStyle w:val="Tablebullet3"/>
              <w:rPr>
                <w:lang w:eastAsia="en-GB"/>
              </w:rPr>
            </w:pPr>
            <w:r w:rsidRPr="00DD384E">
              <w:rPr>
                <w:lang w:eastAsia="en-GB"/>
              </w:rPr>
              <w:t>FTP</w:t>
            </w:r>
          </w:p>
          <w:p w14:paraId="7296F978" w14:textId="77777777" w:rsidR="00C103F9" w:rsidRPr="00DD384E" w:rsidRDefault="00C103F9" w:rsidP="00C103F9">
            <w:pPr>
              <w:pStyle w:val="Tablebullet3"/>
              <w:rPr>
                <w:lang w:eastAsia="en-GB"/>
              </w:rPr>
            </w:pPr>
            <w:r w:rsidRPr="00DD384E">
              <w:rPr>
                <w:lang w:eastAsia="en-GB"/>
              </w:rPr>
              <w:t>HTTP / HTTPS</w:t>
            </w:r>
          </w:p>
          <w:p w14:paraId="24ED6316" w14:textId="77777777" w:rsidR="00C103F9" w:rsidRPr="00DD384E" w:rsidRDefault="00C103F9" w:rsidP="00C103F9">
            <w:pPr>
              <w:pStyle w:val="Tablebullet3"/>
              <w:rPr>
                <w:lang w:eastAsia="en-GB"/>
              </w:rPr>
            </w:pPr>
            <w:r w:rsidRPr="00DD384E">
              <w:rPr>
                <w:lang w:eastAsia="en-GB"/>
              </w:rPr>
              <w:t>NTP</w:t>
            </w:r>
          </w:p>
          <w:p w14:paraId="41FF0B73" w14:textId="77777777" w:rsidR="00C103F9" w:rsidRPr="00DD384E" w:rsidRDefault="00C103F9" w:rsidP="00C103F9">
            <w:pPr>
              <w:pStyle w:val="Tablebullet3"/>
              <w:rPr>
                <w:lang w:eastAsia="en-GB"/>
              </w:rPr>
            </w:pPr>
            <w:r w:rsidRPr="00DD384E">
              <w:rPr>
                <w:lang w:eastAsia="en-GB"/>
              </w:rPr>
              <w:t>POP3 / IMAP4 / SMTP</w:t>
            </w:r>
          </w:p>
          <w:p w14:paraId="0B7FB5F7" w14:textId="6F18067D" w:rsidR="00361EC6" w:rsidRPr="00DD384E" w:rsidRDefault="00C103F9" w:rsidP="00C103F9">
            <w:pPr>
              <w:pStyle w:val="Tablebullet3"/>
            </w:pPr>
            <w:r w:rsidRPr="00DD384E">
              <w:rPr>
                <w:lang w:eastAsia="en-GB"/>
              </w:rPr>
              <w:t>TCP/IP</w:t>
            </w:r>
          </w:p>
        </w:tc>
        <w:tc>
          <w:tcPr>
            <w:tcW w:w="3441" w:type="dxa"/>
          </w:tcPr>
          <w:p w14:paraId="21F1FD4F" w14:textId="77777777" w:rsidR="00361EC6" w:rsidRPr="00DD384E" w:rsidRDefault="00361EC6" w:rsidP="00182695">
            <w:pPr>
              <w:pStyle w:val="Tablebody3"/>
            </w:pPr>
            <w:r w:rsidRPr="00DD384E">
              <w:lastRenderedPageBreak/>
              <w:t>English:</w:t>
            </w:r>
          </w:p>
          <w:p w14:paraId="6D1AEA66" w14:textId="24CAF556" w:rsidR="00172F8B" w:rsidRPr="00DD384E" w:rsidRDefault="00172F8B" w:rsidP="00172F8B">
            <w:pPr>
              <w:pStyle w:val="Tablebody3"/>
              <w:rPr>
                <w:lang w:eastAsia="en-GB"/>
              </w:rPr>
            </w:pPr>
            <w:r w:rsidRPr="00DD384E">
              <w:rPr>
                <w:b/>
                <w:bCs/>
                <w:lang w:eastAsia="en-GB"/>
              </w:rPr>
              <w:t>E2</w:t>
            </w:r>
            <w:r w:rsidRPr="00DD384E">
              <w:rPr>
                <w:lang w:eastAsia="en-GB"/>
              </w:rPr>
              <w:t xml:space="preserve"> Present information and ideas</w:t>
            </w:r>
          </w:p>
          <w:p w14:paraId="3C9F2BDD" w14:textId="7E48D030" w:rsidR="00172F8B" w:rsidRPr="00DD384E" w:rsidRDefault="00172F8B" w:rsidP="00172F8B">
            <w:pPr>
              <w:pStyle w:val="Tablebody3"/>
              <w:rPr>
                <w:lang w:eastAsia="en-GB"/>
              </w:rPr>
            </w:pPr>
            <w:r w:rsidRPr="00DD384E">
              <w:rPr>
                <w:b/>
                <w:bCs/>
                <w:lang w:eastAsia="en-GB"/>
              </w:rPr>
              <w:t>E4</w:t>
            </w:r>
            <w:r w:rsidRPr="00DD384E">
              <w:rPr>
                <w:lang w:eastAsia="en-GB"/>
              </w:rPr>
              <w:t xml:space="preserve"> Summarise information</w:t>
            </w:r>
            <w:r w:rsidR="005E5A6E" w:rsidRPr="00DD384E">
              <w:rPr>
                <w:lang w:eastAsia="en-GB"/>
              </w:rPr>
              <w:t>/</w:t>
            </w:r>
            <w:r w:rsidRPr="00DD384E">
              <w:rPr>
                <w:lang w:eastAsia="en-GB"/>
              </w:rPr>
              <w:t>ideas</w:t>
            </w:r>
          </w:p>
          <w:p w14:paraId="41628AD6" w14:textId="08ECC8CB" w:rsidR="00172F8B" w:rsidRPr="00DD384E" w:rsidRDefault="00172F8B" w:rsidP="00172F8B">
            <w:pPr>
              <w:pStyle w:val="Tablebody3"/>
              <w:rPr>
                <w:lang w:eastAsia="en-GB"/>
              </w:rPr>
            </w:pPr>
            <w:r w:rsidRPr="00DD384E">
              <w:rPr>
                <w:b/>
                <w:bCs/>
                <w:lang w:eastAsia="en-GB"/>
              </w:rPr>
              <w:t>E5</w:t>
            </w:r>
            <w:r w:rsidRPr="00DD384E">
              <w:rPr>
                <w:lang w:eastAsia="en-GB"/>
              </w:rPr>
              <w:t xml:space="preserve"> Synthesise information</w:t>
            </w:r>
          </w:p>
          <w:p w14:paraId="7C750D81" w14:textId="3C54A16B" w:rsidR="00172F8B" w:rsidRPr="00DD384E" w:rsidRDefault="00172F8B" w:rsidP="00172F8B">
            <w:pPr>
              <w:pStyle w:val="Tablebody3"/>
              <w:rPr>
                <w:lang w:eastAsia="en-GB"/>
              </w:rPr>
            </w:pPr>
            <w:r w:rsidRPr="00DD384E">
              <w:rPr>
                <w:b/>
                <w:bCs/>
                <w:lang w:eastAsia="en-GB"/>
              </w:rPr>
              <w:t>E6</w:t>
            </w:r>
            <w:r w:rsidRPr="00DD384E">
              <w:rPr>
                <w:lang w:eastAsia="en-GB"/>
              </w:rPr>
              <w:t xml:space="preserve"> Take part in/leading discussions</w:t>
            </w:r>
          </w:p>
          <w:p w14:paraId="3C566A10" w14:textId="15C14FD4" w:rsidR="00361EC6" w:rsidRPr="00DD384E" w:rsidRDefault="00361EC6" w:rsidP="00182695">
            <w:pPr>
              <w:pStyle w:val="Tablebody3"/>
            </w:pPr>
            <w:r w:rsidRPr="00DD384E">
              <w:t>Digital:</w:t>
            </w:r>
          </w:p>
          <w:p w14:paraId="1AC211A7" w14:textId="0589DF2C" w:rsidR="00172F8B" w:rsidRPr="00DD384E" w:rsidRDefault="00172F8B" w:rsidP="00172F8B">
            <w:pPr>
              <w:pStyle w:val="Tablebody3"/>
              <w:rPr>
                <w:lang w:eastAsia="en-GB"/>
              </w:rPr>
            </w:pPr>
            <w:r w:rsidRPr="00DD384E">
              <w:rPr>
                <w:b/>
                <w:bCs/>
                <w:lang w:eastAsia="en-GB"/>
              </w:rPr>
              <w:t>D1</w:t>
            </w:r>
            <w:r w:rsidRPr="00DD384E">
              <w:rPr>
                <w:lang w:eastAsia="en-GB"/>
              </w:rPr>
              <w:t xml:space="preserve"> Use digital technology and media effectively</w:t>
            </w:r>
          </w:p>
          <w:p w14:paraId="222BFC6D" w14:textId="52AFD055" w:rsidR="00172F8B" w:rsidRPr="00DD384E" w:rsidRDefault="00172F8B" w:rsidP="00172F8B">
            <w:pPr>
              <w:pStyle w:val="Tablebody3"/>
              <w:rPr>
                <w:lang w:eastAsia="en-GB"/>
              </w:rPr>
            </w:pPr>
            <w:r w:rsidRPr="00DD384E">
              <w:rPr>
                <w:b/>
                <w:bCs/>
                <w:lang w:eastAsia="en-GB"/>
              </w:rPr>
              <w:t>D2</w:t>
            </w:r>
            <w:r w:rsidRPr="00DD384E">
              <w:rPr>
                <w:lang w:eastAsia="en-GB"/>
              </w:rPr>
              <w:t xml:space="preserve"> Design, create and edit documents and digital media</w:t>
            </w:r>
          </w:p>
          <w:p w14:paraId="0C7FA363" w14:textId="275AFDA4" w:rsidR="00172F8B" w:rsidRPr="00DD384E" w:rsidRDefault="00172F8B" w:rsidP="00172F8B">
            <w:pPr>
              <w:pStyle w:val="Tablebody3"/>
              <w:rPr>
                <w:lang w:eastAsia="en-GB"/>
              </w:rPr>
            </w:pPr>
            <w:r w:rsidRPr="00DD384E">
              <w:rPr>
                <w:b/>
                <w:bCs/>
                <w:lang w:eastAsia="en-GB"/>
              </w:rPr>
              <w:t>D3</w:t>
            </w:r>
            <w:r w:rsidRPr="00DD384E">
              <w:rPr>
                <w:lang w:eastAsia="en-GB"/>
              </w:rPr>
              <w:t xml:space="preserve"> Communicate and collaborate</w:t>
            </w:r>
          </w:p>
          <w:p w14:paraId="5A2FABFF" w14:textId="57AACBC1" w:rsidR="00361EC6" w:rsidRPr="00DD384E" w:rsidRDefault="00172F8B" w:rsidP="00172F8B">
            <w:pPr>
              <w:pStyle w:val="Tablebody3"/>
            </w:pPr>
            <w:r w:rsidRPr="00DD384E">
              <w:rPr>
                <w:b/>
                <w:bCs/>
                <w:lang w:eastAsia="en-GB"/>
              </w:rPr>
              <w:t>D6</w:t>
            </w:r>
            <w:r w:rsidRPr="00DD384E">
              <w:rPr>
                <w:lang w:eastAsia="en-GB"/>
              </w:rPr>
              <w:t xml:space="preserve"> Code and program</w:t>
            </w:r>
          </w:p>
        </w:tc>
        <w:tc>
          <w:tcPr>
            <w:tcW w:w="2574" w:type="dxa"/>
          </w:tcPr>
          <w:p w14:paraId="71E63AB6" w14:textId="47520889" w:rsidR="00361EC6" w:rsidRPr="00DD384E" w:rsidRDefault="007738DD" w:rsidP="00182695">
            <w:pPr>
              <w:pStyle w:val="Tablebody3"/>
            </w:pPr>
            <w:r w:rsidRPr="00DD384E">
              <w:t>None</w:t>
            </w:r>
          </w:p>
        </w:tc>
      </w:tr>
      <w:tr w:rsidR="00B65FC3" w:rsidRPr="00DD384E" w14:paraId="5A82B806" w14:textId="77777777" w:rsidTr="00BF27C2">
        <w:tc>
          <w:tcPr>
            <w:tcW w:w="1728" w:type="dxa"/>
          </w:tcPr>
          <w:p w14:paraId="38D958A6" w14:textId="24529750" w:rsidR="00361EC6" w:rsidRPr="00DD384E" w:rsidRDefault="00361EC6" w:rsidP="00182695">
            <w:pPr>
              <w:pStyle w:val="Tablehead3"/>
            </w:pPr>
            <w:r w:rsidRPr="00DD384E">
              <w:t>6</w:t>
            </w:r>
            <w:r w:rsidR="00B65FC3" w:rsidRPr="00DD384E">
              <w:t xml:space="preserve"> Communication over networks</w:t>
            </w:r>
          </w:p>
        </w:tc>
        <w:tc>
          <w:tcPr>
            <w:tcW w:w="3370" w:type="dxa"/>
          </w:tcPr>
          <w:p w14:paraId="052AB4EC" w14:textId="77777777" w:rsidR="00361EC6" w:rsidRPr="00DD384E" w:rsidRDefault="00361EC6" w:rsidP="00182695">
            <w:pPr>
              <w:pStyle w:val="Tablebody3"/>
            </w:pPr>
            <w:r w:rsidRPr="00DD384E">
              <w:t>Students will be able to:</w:t>
            </w:r>
          </w:p>
          <w:p w14:paraId="7B86883E" w14:textId="77777777" w:rsidR="00F05F43" w:rsidRPr="00DD384E" w:rsidRDefault="00F05F43" w:rsidP="00F05F43">
            <w:pPr>
              <w:pStyle w:val="Tablebullet3"/>
              <w:rPr>
                <w:rFonts w:ascii="Roboto" w:hAnsi="Roboto" w:cs="Roboto"/>
                <w:lang w:eastAsia="en-GB"/>
              </w:rPr>
            </w:pPr>
            <w:r w:rsidRPr="00DD384E">
              <w:rPr>
                <w:b/>
                <w:lang w:eastAsia="en-GB"/>
              </w:rPr>
              <w:t>Describe</w:t>
            </w:r>
            <w:r w:rsidRPr="00DD384E">
              <w:rPr>
                <w:lang w:eastAsia="en-GB"/>
              </w:rPr>
              <w:t xml:space="preserve"> how applications communicate over a network</w:t>
            </w:r>
          </w:p>
          <w:p w14:paraId="73259FEA" w14:textId="77777777" w:rsidR="00F05F43" w:rsidRPr="00DD384E" w:rsidRDefault="00F05F43" w:rsidP="00F05F43">
            <w:pPr>
              <w:pStyle w:val="Tablebullet3"/>
              <w:rPr>
                <w:rFonts w:ascii="Roboto" w:hAnsi="Roboto" w:cs="Roboto"/>
                <w:lang w:eastAsia="en-GB"/>
              </w:rPr>
            </w:pPr>
            <w:r w:rsidRPr="00DD384E">
              <w:rPr>
                <w:b/>
                <w:lang w:eastAsia="en-GB"/>
              </w:rPr>
              <w:t>Compare</w:t>
            </w:r>
            <w:r w:rsidRPr="00DD384E">
              <w:rPr>
                <w:lang w:eastAsia="en-GB"/>
              </w:rPr>
              <w:t xml:space="preserve"> the layers of the OSI and TCP/IP models</w:t>
            </w:r>
          </w:p>
          <w:p w14:paraId="4A3BC2A2" w14:textId="0574DBB5" w:rsidR="00361EC6" w:rsidRPr="00DD384E" w:rsidRDefault="00F05F43" w:rsidP="00F05F43">
            <w:pPr>
              <w:pStyle w:val="Tablebullet3"/>
              <w:rPr>
                <w:rFonts w:ascii="Roboto" w:hAnsi="Roboto" w:cs="Roboto"/>
                <w:lang w:eastAsia="en-GB"/>
              </w:rPr>
            </w:pPr>
            <w:r w:rsidRPr="00DD384E">
              <w:rPr>
                <w:b/>
                <w:lang w:eastAsia="en-GB"/>
              </w:rPr>
              <w:t>Distinguish</w:t>
            </w:r>
            <w:r w:rsidRPr="00DD384E">
              <w:rPr>
                <w:lang w:eastAsia="en-GB"/>
              </w:rPr>
              <w:t xml:space="preserve"> between network layers and protocols that operate on each layer</w:t>
            </w:r>
          </w:p>
        </w:tc>
        <w:tc>
          <w:tcPr>
            <w:tcW w:w="2835" w:type="dxa"/>
          </w:tcPr>
          <w:p w14:paraId="250D7C61" w14:textId="77777777" w:rsidR="00E72581" w:rsidRPr="00DD384E" w:rsidRDefault="00E72581" w:rsidP="00E72581">
            <w:pPr>
              <w:pStyle w:val="Tablebody3"/>
              <w:rPr>
                <w:lang w:eastAsia="en-GB"/>
              </w:rPr>
            </w:pPr>
            <w:r w:rsidRPr="00DD384E">
              <w:rPr>
                <w:b/>
                <w:lang w:eastAsia="en-GB"/>
              </w:rPr>
              <w:t>7.2.9</w:t>
            </w:r>
            <w:r w:rsidRPr="00DD384E">
              <w:rPr>
                <w:lang w:eastAsia="en-GB"/>
              </w:rPr>
              <w:t xml:space="preserve"> Understand the seven-layer OSI model to describe how applications communicate over a network, including the function and related protocols of each layer:</w:t>
            </w:r>
          </w:p>
          <w:p w14:paraId="116950CF" w14:textId="77777777" w:rsidR="00E72581" w:rsidRPr="00DD384E" w:rsidRDefault="00E72581" w:rsidP="00E72581">
            <w:pPr>
              <w:pStyle w:val="Tablebullet3"/>
              <w:rPr>
                <w:lang w:eastAsia="en-GB"/>
              </w:rPr>
            </w:pPr>
            <w:r w:rsidRPr="00DD384E">
              <w:rPr>
                <w:lang w:eastAsia="en-GB"/>
              </w:rPr>
              <w:t>application layer</w:t>
            </w:r>
          </w:p>
          <w:p w14:paraId="104DD830" w14:textId="77777777" w:rsidR="00E72581" w:rsidRPr="00DD384E" w:rsidRDefault="00E72581" w:rsidP="00E72581">
            <w:pPr>
              <w:pStyle w:val="Tablebullet3"/>
              <w:rPr>
                <w:lang w:eastAsia="en-GB"/>
              </w:rPr>
            </w:pPr>
            <w:r w:rsidRPr="00DD384E">
              <w:rPr>
                <w:lang w:eastAsia="en-GB"/>
              </w:rPr>
              <w:t>presentation layer</w:t>
            </w:r>
          </w:p>
          <w:p w14:paraId="156B6BC1" w14:textId="77777777" w:rsidR="00E72581" w:rsidRPr="00DD384E" w:rsidRDefault="00E72581" w:rsidP="00E72581">
            <w:pPr>
              <w:pStyle w:val="Tablebullet3"/>
              <w:rPr>
                <w:lang w:eastAsia="en-GB"/>
              </w:rPr>
            </w:pPr>
            <w:r w:rsidRPr="00DD384E">
              <w:rPr>
                <w:lang w:eastAsia="en-GB"/>
              </w:rPr>
              <w:t>session layer</w:t>
            </w:r>
          </w:p>
          <w:p w14:paraId="55117512" w14:textId="77777777" w:rsidR="00E72581" w:rsidRPr="00DD384E" w:rsidRDefault="00E72581" w:rsidP="00E72581">
            <w:pPr>
              <w:pStyle w:val="Tablebullet3"/>
              <w:rPr>
                <w:lang w:eastAsia="en-GB"/>
              </w:rPr>
            </w:pPr>
            <w:r w:rsidRPr="00DD384E">
              <w:rPr>
                <w:lang w:eastAsia="en-GB"/>
              </w:rPr>
              <w:t>transport layer</w:t>
            </w:r>
          </w:p>
          <w:p w14:paraId="19C528F4" w14:textId="77777777" w:rsidR="00E72581" w:rsidRPr="00DD384E" w:rsidRDefault="00E72581" w:rsidP="00E72581">
            <w:pPr>
              <w:pStyle w:val="Tablebullet3"/>
              <w:rPr>
                <w:lang w:eastAsia="en-GB"/>
              </w:rPr>
            </w:pPr>
            <w:r w:rsidRPr="00DD384E">
              <w:rPr>
                <w:lang w:eastAsia="en-GB"/>
              </w:rPr>
              <w:t>network layer</w:t>
            </w:r>
          </w:p>
          <w:p w14:paraId="3BC0E452" w14:textId="77777777" w:rsidR="00E72581" w:rsidRPr="00DD384E" w:rsidRDefault="00E72581" w:rsidP="00E72581">
            <w:pPr>
              <w:pStyle w:val="Tablebullet3"/>
              <w:rPr>
                <w:lang w:eastAsia="en-GB"/>
              </w:rPr>
            </w:pPr>
            <w:r w:rsidRPr="00DD384E">
              <w:rPr>
                <w:lang w:eastAsia="en-GB"/>
              </w:rPr>
              <w:t>data link layer</w:t>
            </w:r>
          </w:p>
          <w:p w14:paraId="7203E2CC" w14:textId="77777777" w:rsidR="00E72581" w:rsidRPr="00DD384E" w:rsidRDefault="00E72581" w:rsidP="00E72581">
            <w:pPr>
              <w:pStyle w:val="Tablebullet3"/>
              <w:rPr>
                <w:lang w:eastAsia="en-GB"/>
              </w:rPr>
            </w:pPr>
            <w:r w:rsidRPr="00DD384E">
              <w:rPr>
                <w:lang w:eastAsia="en-GB"/>
              </w:rPr>
              <w:t>physical layer.</w:t>
            </w:r>
          </w:p>
          <w:p w14:paraId="6E6BD9AD" w14:textId="77777777" w:rsidR="00E72581" w:rsidRPr="00DD384E" w:rsidRDefault="00E72581" w:rsidP="00CA5582">
            <w:pPr>
              <w:pStyle w:val="Tablebody3"/>
              <w:rPr>
                <w:lang w:eastAsia="en-GB"/>
              </w:rPr>
            </w:pPr>
            <w:r w:rsidRPr="00DD384E">
              <w:rPr>
                <w:b/>
                <w:lang w:eastAsia="en-GB"/>
              </w:rPr>
              <w:t>7.2.10</w:t>
            </w:r>
            <w:r w:rsidRPr="00DD384E">
              <w:rPr>
                <w:lang w:eastAsia="en-GB"/>
              </w:rPr>
              <w:t xml:space="preserve"> Understand the four-layer TCP/IP model to describe how applications communicate over a network, including the function and related protocols of each layer:</w:t>
            </w:r>
          </w:p>
          <w:p w14:paraId="3A8AC160" w14:textId="77777777" w:rsidR="00E72581" w:rsidRPr="00DD384E" w:rsidRDefault="00E72581" w:rsidP="00E72581">
            <w:pPr>
              <w:pStyle w:val="Tablebullet3"/>
              <w:rPr>
                <w:lang w:eastAsia="en-GB"/>
              </w:rPr>
            </w:pPr>
            <w:r w:rsidRPr="00DD384E">
              <w:rPr>
                <w:lang w:eastAsia="en-GB"/>
              </w:rPr>
              <w:lastRenderedPageBreak/>
              <w:t>application layer</w:t>
            </w:r>
          </w:p>
          <w:p w14:paraId="78295FB5" w14:textId="77777777" w:rsidR="00E72581" w:rsidRPr="00DD384E" w:rsidRDefault="00E72581" w:rsidP="00E72581">
            <w:pPr>
              <w:pStyle w:val="Tablebullet3"/>
              <w:rPr>
                <w:lang w:eastAsia="en-GB"/>
              </w:rPr>
            </w:pPr>
            <w:r w:rsidRPr="00DD384E">
              <w:rPr>
                <w:lang w:eastAsia="en-GB"/>
              </w:rPr>
              <w:t>transport layer</w:t>
            </w:r>
          </w:p>
          <w:p w14:paraId="664988CE" w14:textId="77777777" w:rsidR="00E72581" w:rsidRPr="00DD384E" w:rsidRDefault="00E72581" w:rsidP="00E72581">
            <w:pPr>
              <w:pStyle w:val="Tablebullet3"/>
              <w:rPr>
                <w:lang w:eastAsia="en-GB"/>
              </w:rPr>
            </w:pPr>
            <w:r w:rsidRPr="00DD384E">
              <w:rPr>
                <w:lang w:eastAsia="en-GB"/>
              </w:rPr>
              <w:t>internet layer</w:t>
            </w:r>
          </w:p>
          <w:p w14:paraId="2E122FF6" w14:textId="77777777" w:rsidR="00E72581" w:rsidRPr="00DD384E" w:rsidRDefault="00E72581" w:rsidP="00E72581">
            <w:pPr>
              <w:pStyle w:val="Tablebullet3"/>
              <w:rPr>
                <w:lang w:eastAsia="en-GB"/>
              </w:rPr>
            </w:pPr>
            <w:r w:rsidRPr="00DD384E">
              <w:rPr>
                <w:lang w:eastAsia="en-GB"/>
              </w:rPr>
              <w:t>network access layer.</w:t>
            </w:r>
          </w:p>
          <w:p w14:paraId="065F4F68" w14:textId="77777777" w:rsidR="00E72581" w:rsidRPr="00DD384E" w:rsidRDefault="00E72581" w:rsidP="00CA5582">
            <w:pPr>
              <w:pStyle w:val="Tablebody3"/>
              <w:rPr>
                <w:lang w:eastAsia="en-GB"/>
              </w:rPr>
            </w:pPr>
            <w:r w:rsidRPr="00DD384E">
              <w:rPr>
                <w:b/>
                <w:lang w:eastAsia="en-GB"/>
              </w:rPr>
              <w:t>7.2.12</w:t>
            </w:r>
            <w:r w:rsidRPr="00DD384E">
              <w:rPr>
                <w:lang w:eastAsia="en-GB"/>
              </w:rPr>
              <w:t xml:space="preserve"> Understand the role of common network protocols including:</w:t>
            </w:r>
          </w:p>
          <w:p w14:paraId="1175F059" w14:textId="77777777" w:rsidR="00E72581" w:rsidRPr="00DD384E" w:rsidRDefault="00E72581" w:rsidP="00E72581">
            <w:pPr>
              <w:pStyle w:val="Tablebullet3"/>
              <w:rPr>
                <w:lang w:eastAsia="en-GB"/>
              </w:rPr>
            </w:pPr>
            <w:r w:rsidRPr="00DD384E">
              <w:rPr>
                <w:lang w:eastAsia="en-GB"/>
              </w:rPr>
              <w:t>DHCP</w:t>
            </w:r>
          </w:p>
          <w:p w14:paraId="74923635" w14:textId="77777777" w:rsidR="00E72581" w:rsidRPr="00DD384E" w:rsidRDefault="00E72581" w:rsidP="00E72581">
            <w:pPr>
              <w:pStyle w:val="Tablebullet3"/>
              <w:rPr>
                <w:lang w:eastAsia="en-GB"/>
              </w:rPr>
            </w:pPr>
            <w:r w:rsidRPr="00DD384E">
              <w:rPr>
                <w:lang w:eastAsia="en-GB"/>
              </w:rPr>
              <w:t>DNS</w:t>
            </w:r>
          </w:p>
          <w:p w14:paraId="28369215" w14:textId="77777777" w:rsidR="00E72581" w:rsidRPr="00DD384E" w:rsidRDefault="00E72581" w:rsidP="00E72581">
            <w:pPr>
              <w:pStyle w:val="Tablebullet3"/>
              <w:rPr>
                <w:lang w:eastAsia="en-GB"/>
              </w:rPr>
            </w:pPr>
            <w:r w:rsidRPr="00DD384E">
              <w:rPr>
                <w:lang w:eastAsia="en-GB"/>
              </w:rPr>
              <w:t>FTP</w:t>
            </w:r>
          </w:p>
          <w:p w14:paraId="508EE8CC" w14:textId="77777777" w:rsidR="00E72581" w:rsidRPr="00DD384E" w:rsidRDefault="00E72581" w:rsidP="00E72581">
            <w:pPr>
              <w:pStyle w:val="Tablebullet3"/>
              <w:rPr>
                <w:lang w:eastAsia="en-GB"/>
              </w:rPr>
            </w:pPr>
            <w:r w:rsidRPr="00DD384E">
              <w:rPr>
                <w:lang w:eastAsia="en-GB"/>
              </w:rPr>
              <w:t>HTTP / HTTPS</w:t>
            </w:r>
          </w:p>
          <w:p w14:paraId="1585CAA8" w14:textId="77777777" w:rsidR="00E72581" w:rsidRPr="00DD384E" w:rsidRDefault="00E72581" w:rsidP="00E72581">
            <w:pPr>
              <w:pStyle w:val="Tablebullet3"/>
              <w:rPr>
                <w:lang w:eastAsia="en-GB"/>
              </w:rPr>
            </w:pPr>
            <w:r w:rsidRPr="00DD384E">
              <w:rPr>
                <w:lang w:eastAsia="en-GB"/>
              </w:rPr>
              <w:t>NTP</w:t>
            </w:r>
          </w:p>
          <w:p w14:paraId="48BC3BC3" w14:textId="77777777" w:rsidR="00E72581" w:rsidRPr="00DD384E" w:rsidRDefault="00E72581" w:rsidP="00E72581">
            <w:pPr>
              <w:pStyle w:val="Tablebullet3"/>
              <w:rPr>
                <w:lang w:eastAsia="en-GB"/>
              </w:rPr>
            </w:pPr>
            <w:r w:rsidRPr="00DD384E">
              <w:rPr>
                <w:lang w:eastAsia="en-GB"/>
              </w:rPr>
              <w:t>POP3 / IMAP4 / SMTP</w:t>
            </w:r>
          </w:p>
          <w:p w14:paraId="784D9289" w14:textId="77777777" w:rsidR="00E72581" w:rsidRPr="00DD384E" w:rsidRDefault="00E72581" w:rsidP="00E72581">
            <w:pPr>
              <w:pStyle w:val="Tablebullet3"/>
              <w:rPr>
                <w:lang w:eastAsia="en-GB"/>
              </w:rPr>
            </w:pPr>
            <w:r w:rsidRPr="00DD384E">
              <w:rPr>
                <w:lang w:eastAsia="en-GB"/>
              </w:rPr>
              <w:t>TCP/IP</w:t>
            </w:r>
          </w:p>
          <w:p w14:paraId="71A698AA" w14:textId="1621E5F8" w:rsidR="00361EC6" w:rsidRPr="00DD384E" w:rsidRDefault="00E72581" w:rsidP="00CA5582">
            <w:pPr>
              <w:pStyle w:val="Tablebody3"/>
            </w:pPr>
            <w:r w:rsidRPr="00DD384E">
              <w:rPr>
                <w:b/>
                <w:bCs/>
              </w:rPr>
              <w:t>7.2.13</w:t>
            </w:r>
            <w:r w:rsidRPr="00DD384E">
              <w:t xml:space="preserve"> Understand how physical, virtual and cloud environments, along with networks, are used in combination, including the Internet of Things (IoT), to solve problems and meet the needs of organisations and their stakeholders</w:t>
            </w:r>
          </w:p>
        </w:tc>
        <w:tc>
          <w:tcPr>
            <w:tcW w:w="3441" w:type="dxa"/>
          </w:tcPr>
          <w:p w14:paraId="64046898" w14:textId="77777777" w:rsidR="00361EC6" w:rsidRPr="00DD384E" w:rsidRDefault="00361EC6" w:rsidP="00182695">
            <w:pPr>
              <w:pStyle w:val="Tablebody3"/>
            </w:pPr>
            <w:r w:rsidRPr="00DD384E">
              <w:lastRenderedPageBreak/>
              <w:t>English:</w:t>
            </w:r>
          </w:p>
          <w:p w14:paraId="702C9444" w14:textId="119C7366" w:rsidR="00DB10DF" w:rsidRPr="00DD384E" w:rsidRDefault="00DB10DF" w:rsidP="00DB10DF">
            <w:pPr>
              <w:pStyle w:val="Tablebody3"/>
              <w:rPr>
                <w:lang w:eastAsia="en-GB"/>
              </w:rPr>
            </w:pPr>
            <w:r w:rsidRPr="00DD384E">
              <w:rPr>
                <w:b/>
                <w:bCs/>
                <w:lang w:eastAsia="en-GB"/>
              </w:rPr>
              <w:t>E1</w:t>
            </w:r>
            <w:r w:rsidRPr="00DD384E">
              <w:rPr>
                <w:lang w:eastAsia="en-GB"/>
              </w:rPr>
              <w:t xml:space="preserve"> Convey technical information to different audiences</w:t>
            </w:r>
          </w:p>
          <w:p w14:paraId="7940EB89" w14:textId="3D5A0B1D" w:rsidR="00DB10DF" w:rsidRPr="00DD384E" w:rsidRDefault="00DB10DF" w:rsidP="00DB10DF">
            <w:pPr>
              <w:pStyle w:val="Tablebody3"/>
              <w:rPr>
                <w:lang w:eastAsia="en-GB"/>
              </w:rPr>
            </w:pPr>
            <w:r w:rsidRPr="00DD384E">
              <w:rPr>
                <w:b/>
                <w:bCs/>
                <w:lang w:eastAsia="en-GB"/>
              </w:rPr>
              <w:t>E2</w:t>
            </w:r>
            <w:r w:rsidRPr="00DD384E">
              <w:rPr>
                <w:lang w:eastAsia="en-GB"/>
              </w:rPr>
              <w:t xml:space="preserve"> Present information and ideas</w:t>
            </w:r>
          </w:p>
          <w:p w14:paraId="4A98EA45" w14:textId="7BCBC7D9" w:rsidR="00DB10DF" w:rsidRPr="00DD384E" w:rsidRDefault="00DB10DF" w:rsidP="00DB10DF">
            <w:pPr>
              <w:pStyle w:val="Tablebody3"/>
              <w:rPr>
                <w:lang w:eastAsia="en-GB"/>
              </w:rPr>
            </w:pPr>
            <w:r w:rsidRPr="00DD384E">
              <w:rPr>
                <w:b/>
                <w:bCs/>
                <w:lang w:eastAsia="en-GB"/>
              </w:rPr>
              <w:t>E4</w:t>
            </w:r>
            <w:r w:rsidRPr="00DD384E">
              <w:rPr>
                <w:lang w:eastAsia="en-GB"/>
              </w:rPr>
              <w:t xml:space="preserve"> Summarise information</w:t>
            </w:r>
            <w:r w:rsidR="005E5A6E" w:rsidRPr="00DD384E">
              <w:rPr>
                <w:lang w:eastAsia="en-GB"/>
              </w:rPr>
              <w:t>/</w:t>
            </w:r>
            <w:r w:rsidRPr="00DD384E">
              <w:rPr>
                <w:lang w:eastAsia="en-GB"/>
              </w:rPr>
              <w:t>ideas</w:t>
            </w:r>
          </w:p>
          <w:p w14:paraId="67602A83" w14:textId="587C6F65" w:rsidR="00DB10DF" w:rsidRPr="00DD384E" w:rsidRDefault="00DB10DF" w:rsidP="00DB10DF">
            <w:pPr>
              <w:pStyle w:val="Tablebody3"/>
              <w:rPr>
                <w:lang w:eastAsia="en-GB"/>
              </w:rPr>
            </w:pPr>
            <w:r w:rsidRPr="00DD384E">
              <w:rPr>
                <w:b/>
                <w:bCs/>
                <w:lang w:eastAsia="en-GB"/>
              </w:rPr>
              <w:t>E5</w:t>
            </w:r>
            <w:r w:rsidRPr="00DD384E">
              <w:rPr>
                <w:lang w:eastAsia="en-GB"/>
              </w:rPr>
              <w:t xml:space="preserve"> Synthesise information</w:t>
            </w:r>
          </w:p>
          <w:p w14:paraId="6F4BCE6F" w14:textId="18645085" w:rsidR="00DB10DF" w:rsidRPr="00DD384E" w:rsidRDefault="00DB10DF" w:rsidP="00DB10DF">
            <w:pPr>
              <w:pStyle w:val="Tablebody3"/>
              <w:rPr>
                <w:lang w:eastAsia="en-GB"/>
              </w:rPr>
            </w:pPr>
            <w:r w:rsidRPr="00DD384E">
              <w:rPr>
                <w:b/>
                <w:bCs/>
                <w:lang w:eastAsia="en-GB"/>
              </w:rPr>
              <w:t>E6</w:t>
            </w:r>
            <w:r w:rsidRPr="00DD384E">
              <w:rPr>
                <w:lang w:eastAsia="en-GB"/>
              </w:rPr>
              <w:t xml:space="preserve"> Take part in/leading discussions</w:t>
            </w:r>
          </w:p>
          <w:p w14:paraId="2E8D1131" w14:textId="5B71CFC3" w:rsidR="00361EC6" w:rsidRPr="00DD384E" w:rsidRDefault="00361EC6" w:rsidP="00182695">
            <w:pPr>
              <w:pStyle w:val="Tablebody3"/>
            </w:pPr>
            <w:r w:rsidRPr="00DD384E">
              <w:t>Digital:</w:t>
            </w:r>
          </w:p>
          <w:p w14:paraId="69810E49" w14:textId="27DA9DAC" w:rsidR="00DB10DF" w:rsidRPr="00DD384E" w:rsidRDefault="00DB10DF" w:rsidP="00DB10DF">
            <w:pPr>
              <w:pStyle w:val="Tablebody3"/>
            </w:pPr>
            <w:r w:rsidRPr="00DD384E">
              <w:rPr>
                <w:b/>
                <w:bCs/>
              </w:rPr>
              <w:t>D2</w:t>
            </w:r>
            <w:r w:rsidRPr="00DD384E">
              <w:t xml:space="preserve"> Design, create and edit documents and digital media</w:t>
            </w:r>
          </w:p>
          <w:p w14:paraId="74D94310" w14:textId="06F12C85" w:rsidR="00361EC6" w:rsidRPr="00DD384E" w:rsidRDefault="00DB10DF" w:rsidP="00DB10DF">
            <w:pPr>
              <w:pStyle w:val="Tablebody3"/>
            </w:pPr>
            <w:r w:rsidRPr="00DD384E">
              <w:rPr>
                <w:b/>
                <w:bCs/>
              </w:rPr>
              <w:t>D3</w:t>
            </w:r>
            <w:r w:rsidRPr="00DD384E">
              <w:t xml:space="preserve"> Communicate and collaborate </w:t>
            </w:r>
          </w:p>
        </w:tc>
        <w:tc>
          <w:tcPr>
            <w:tcW w:w="2574" w:type="dxa"/>
          </w:tcPr>
          <w:p w14:paraId="4DEEBAD7" w14:textId="7E3F2CFC" w:rsidR="00361EC6" w:rsidRPr="00DD384E" w:rsidRDefault="00FC6B15" w:rsidP="00182695">
            <w:pPr>
              <w:pStyle w:val="Tablebody3"/>
            </w:pPr>
            <w:r w:rsidRPr="00DD384E">
              <w:rPr>
                <w:b/>
                <w:bCs/>
              </w:rPr>
              <w:t>5.1.5</w:t>
            </w:r>
            <w:r w:rsidRPr="00DD384E">
              <w:t xml:space="preserve"> Understand how digital is used to meet user needs and ensure the quality of product/service</w:t>
            </w:r>
          </w:p>
        </w:tc>
      </w:tr>
      <w:tr w:rsidR="00B65FC3" w:rsidRPr="00DD384E" w14:paraId="0C93F18A" w14:textId="77777777" w:rsidTr="00BF27C2">
        <w:tc>
          <w:tcPr>
            <w:tcW w:w="1728" w:type="dxa"/>
          </w:tcPr>
          <w:p w14:paraId="172975AC" w14:textId="10986218" w:rsidR="00361EC6" w:rsidRPr="00DD384E" w:rsidRDefault="00361EC6" w:rsidP="00182695">
            <w:pPr>
              <w:pStyle w:val="Tablehead3"/>
            </w:pPr>
            <w:r w:rsidRPr="00DD384E">
              <w:t>7</w:t>
            </w:r>
            <w:r w:rsidR="00B65FC3" w:rsidRPr="00DD384E">
              <w:t xml:space="preserve"> Virtual environments</w:t>
            </w:r>
          </w:p>
        </w:tc>
        <w:tc>
          <w:tcPr>
            <w:tcW w:w="3370" w:type="dxa"/>
          </w:tcPr>
          <w:p w14:paraId="2C93FC29" w14:textId="77777777" w:rsidR="00361EC6" w:rsidRPr="00DD384E" w:rsidRDefault="00361EC6" w:rsidP="00182695">
            <w:pPr>
              <w:pStyle w:val="Tablebody3"/>
            </w:pPr>
            <w:r w:rsidRPr="00DD384E">
              <w:t>Students will be able to:</w:t>
            </w:r>
          </w:p>
          <w:p w14:paraId="662D0B39" w14:textId="77777777" w:rsidR="00F05F43" w:rsidRPr="00DD384E" w:rsidRDefault="00F05F43" w:rsidP="00F05F43">
            <w:pPr>
              <w:pStyle w:val="Tablebullet3"/>
              <w:rPr>
                <w:rFonts w:ascii="Roboto" w:hAnsi="Roboto" w:cs="Roboto"/>
                <w:lang w:eastAsia="en-GB"/>
              </w:rPr>
            </w:pPr>
            <w:r w:rsidRPr="00DD384E">
              <w:rPr>
                <w:b/>
                <w:lang w:eastAsia="en-GB"/>
              </w:rPr>
              <w:t>Examine</w:t>
            </w:r>
            <w:r w:rsidRPr="00DD384E">
              <w:rPr>
                <w:lang w:eastAsia="en-GB"/>
              </w:rPr>
              <w:t xml:space="preserve"> the key features of virtual environments:</w:t>
            </w:r>
          </w:p>
          <w:p w14:paraId="69147ED1" w14:textId="77777777" w:rsidR="00F05F43" w:rsidRPr="00DD384E" w:rsidRDefault="00F05F43" w:rsidP="004E1EC6">
            <w:pPr>
              <w:numPr>
                <w:ilvl w:val="1"/>
                <w:numId w:val="2"/>
              </w:numPr>
              <w:spacing w:line="276" w:lineRule="auto"/>
              <w:rPr>
                <w:rFonts w:eastAsia="Times New Roman" w:cs="Arial"/>
                <w:color w:val="auto"/>
                <w:kern w:val="0"/>
                <w:sz w:val="18"/>
                <w:szCs w:val="18"/>
                <w:lang w:eastAsia="en-GB"/>
                <w14:ligatures w14:val="none"/>
              </w:rPr>
            </w:pPr>
            <w:r w:rsidRPr="00DD384E">
              <w:rPr>
                <w:rFonts w:eastAsia="Times New Roman" w:cs="Arial"/>
                <w:color w:val="auto"/>
                <w:kern w:val="0"/>
                <w:sz w:val="18"/>
                <w:szCs w:val="18"/>
                <w:lang w:eastAsia="en-GB"/>
                <w14:ligatures w14:val="none"/>
              </w:rPr>
              <w:t>Increased security</w:t>
            </w:r>
          </w:p>
          <w:p w14:paraId="52521475" w14:textId="77777777" w:rsidR="00F05F43" w:rsidRPr="00DD384E" w:rsidRDefault="00F05F43" w:rsidP="004E1EC6">
            <w:pPr>
              <w:numPr>
                <w:ilvl w:val="1"/>
                <w:numId w:val="2"/>
              </w:numPr>
              <w:spacing w:line="276" w:lineRule="auto"/>
              <w:rPr>
                <w:rFonts w:eastAsia="Times New Roman" w:cs="Arial"/>
                <w:color w:val="auto"/>
                <w:kern w:val="0"/>
                <w:sz w:val="18"/>
                <w:szCs w:val="18"/>
                <w:lang w:eastAsia="en-GB"/>
                <w14:ligatures w14:val="none"/>
              </w:rPr>
            </w:pPr>
            <w:r w:rsidRPr="00DD384E">
              <w:rPr>
                <w:rFonts w:eastAsia="Times New Roman" w:cs="Arial"/>
                <w:color w:val="auto"/>
                <w:kern w:val="0"/>
                <w:sz w:val="18"/>
                <w:szCs w:val="18"/>
                <w:lang w:eastAsia="en-GB"/>
                <w14:ligatures w14:val="none"/>
              </w:rPr>
              <w:t>Sharing</w:t>
            </w:r>
          </w:p>
          <w:p w14:paraId="31E7A200" w14:textId="77777777" w:rsidR="00F05F43" w:rsidRPr="00DD384E" w:rsidRDefault="00F05F43" w:rsidP="004E1EC6">
            <w:pPr>
              <w:numPr>
                <w:ilvl w:val="1"/>
                <w:numId w:val="2"/>
              </w:numPr>
              <w:spacing w:line="276" w:lineRule="auto"/>
              <w:rPr>
                <w:rFonts w:eastAsia="Times New Roman" w:cs="Arial"/>
                <w:color w:val="auto"/>
                <w:kern w:val="0"/>
                <w:sz w:val="18"/>
                <w:szCs w:val="18"/>
                <w:lang w:eastAsia="en-GB"/>
                <w14:ligatures w14:val="none"/>
              </w:rPr>
            </w:pPr>
            <w:r w:rsidRPr="00DD384E">
              <w:rPr>
                <w:rFonts w:eastAsia="Times New Roman" w:cs="Arial"/>
                <w:color w:val="auto"/>
                <w:kern w:val="0"/>
                <w:sz w:val="18"/>
                <w:szCs w:val="18"/>
                <w:lang w:eastAsia="en-GB"/>
                <w14:ligatures w14:val="none"/>
              </w:rPr>
              <w:t>Aggregation</w:t>
            </w:r>
          </w:p>
          <w:p w14:paraId="1E3E9725" w14:textId="77777777" w:rsidR="00F05F43" w:rsidRPr="00DD384E" w:rsidRDefault="00F05F43" w:rsidP="004E1EC6">
            <w:pPr>
              <w:numPr>
                <w:ilvl w:val="1"/>
                <w:numId w:val="2"/>
              </w:numPr>
              <w:spacing w:line="276" w:lineRule="auto"/>
              <w:rPr>
                <w:rFonts w:eastAsia="Times New Roman" w:cs="Arial"/>
                <w:color w:val="auto"/>
                <w:kern w:val="0"/>
                <w:sz w:val="18"/>
                <w:szCs w:val="18"/>
                <w:lang w:eastAsia="en-GB"/>
                <w14:ligatures w14:val="none"/>
              </w:rPr>
            </w:pPr>
            <w:r w:rsidRPr="00DD384E">
              <w:rPr>
                <w:rFonts w:eastAsia="Times New Roman" w:cs="Arial"/>
                <w:color w:val="auto"/>
                <w:kern w:val="0"/>
                <w:sz w:val="18"/>
                <w:szCs w:val="18"/>
                <w:lang w:eastAsia="en-GB"/>
                <w14:ligatures w14:val="none"/>
              </w:rPr>
              <w:t>Emulation</w:t>
            </w:r>
          </w:p>
          <w:p w14:paraId="6239224F" w14:textId="77777777" w:rsidR="00F05F43" w:rsidRPr="00DD384E" w:rsidRDefault="00F05F43" w:rsidP="004E1EC6">
            <w:pPr>
              <w:numPr>
                <w:ilvl w:val="1"/>
                <w:numId w:val="2"/>
              </w:numPr>
              <w:spacing w:line="276" w:lineRule="auto"/>
              <w:rPr>
                <w:rFonts w:eastAsia="Times New Roman" w:cs="Arial"/>
                <w:color w:val="auto"/>
                <w:kern w:val="0"/>
                <w:sz w:val="18"/>
                <w:szCs w:val="18"/>
                <w:lang w:eastAsia="en-GB"/>
                <w14:ligatures w14:val="none"/>
              </w:rPr>
            </w:pPr>
            <w:r w:rsidRPr="00DD384E">
              <w:rPr>
                <w:rFonts w:eastAsia="Times New Roman" w:cs="Arial"/>
                <w:color w:val="auto"/>
                <w:kern w:val="0"/>
                <w:sz w:val="18"/>
                <w:szCs w:val="18"/>
                <w:lang w:eastAsia="en-GB"/>
                <w14:ligatures w14:val="none"/>
              </w:rPr>
              <w:lastRenderedPageBreak/>
              <w:t>Isolation</w:t>
            </w:r>
          </w:p>
          <w:p w14:paraId="44E60F8F" w14:textId="77777777" w:rsidR="00F05F43" w:rsidRPr="00DD384E" w:rsidRDefault="00F05F43" w:rsidP="004E1EC6">
            <w:pPr>
              <w:numPr>
                <w:ilvl w:val="1"/>
                <w:numId w:val="2"/>
              </w:numPr>
              <w:spacing w:line="276" w:lineRule="auto"/>
              <w:rPr>
                <w:rFonts w:eastAsia="Times New Roman" w:cs="Arial"/>
                <w:color w:val="auto"/>
                <w:kern w:val="0"/>
                <w:sz w:val="18"/>
                <w:szCs w:val="18"/>
                <w:lang w:eastAsia="en-GB"/>
                <w14:ligatures w14:val="none"/>
              </w:rPr>
            </w:pPr>
            <w:r w:rsidRPr="00DD384E">
              <w:rPr>
                <w:rFonts w:eastAsia="Times New Roman" w:cs="Arial"/>
                <w:color w:val="auto"/>
                <w:kern w:val="0"/>
                <w:sz w:val="18"/>
                <w:szCs w:val="18"/>
                <w:lang w:eastAsia="en-GB"/>
                <w14:ligatures w14:val="none"/>
              </w:rPr>
              <w:t>Portability</w:t>
            </w:r>
          </w:p>
          <w:p w14:paraId="62EAA170" w14:textId="48EFB924" w:rsidR="00361EC6" w:rsidRPr="00DD384E" w:rsidRDefault="00F05F43" w:rsidP="00F05F43">
            <w:pPr>
              <w:pStyle w:val="Tablebullet3"/>
              <w:rPr>
                <w:rFonts w:ascii="Roboto" w:hAnsi="Roboto" w:cs="Roboto"/>
                <w:lang w:eastAsia="en-GB"/>
              </w:rPr>
            </w:pPr>
            <w:r w:rsidRPr="00DD384E">
              <w:rPr>
                <w:b/>
                <w:lang w:eastAsia="en-GB"/>
              </w:rPr>
              <w:t xml:space="preserve">Analyse </w:t>
            </w:r>
            <w:r w:rsidRPr="00DD384E">
              <w:rPr>
                <w:lang w:eastAsia="en-GB"/>
              </w:rPr>
              <w:t>the benefits and drawbacks of the use of virtual environments in a range of contexts</w:t>
            </w:r>
          </w:p>
        </w:tc>
        <w:tc>
          <w:tcPr>
            <w:tcW w:w="2835" w:type="dxa"/>
          </w:tcPr>
          <w:p w14:paraId="569DE8AA" w14:textId="4AE48A76" w:rsidR="005D77BD" w:rsidRPr="00DD384E" w:rsidRDefault="005D77BD" w:rsidP="005D77BD">
            <w:pPr>
              <w:pStyle w:val="Tablebody3"/>
              <w:rPr>
                <w:lang w:eastAsia="en-GB"/>
              </w:rPr>
            </w:pPr>
            <w:r w:rsidRPr="00DD384E">
              <w:rPr>
                <w:b/>
                <w:lang w:eastAsia="en-GB"/>
              </w:rPr>
              <w:lastRenderedPageBreak/>
              <w:t>7.3.1</w:t>
            </w:r>
            <w:r w:rsidRPr="00DD384E">
              <w:rPr>
                <w:lang w:eastAsia="en-GB"/>
              </w:rPr>
              <w:t xml:space="preserve"> Understand the key features of virtual environments: </w:t>
            </w:r>
          </w:p>
          <w:p w14:paraId="02F3A75D" w14:textId="77777777" w:rsidR="005D77BD" w:rsidRPr="00DD384E" w:rsidRDefault="005D77BD" w:rsidP="005D77BD">
            <w:pPr>
              <w:pStyle w:val="Tablebullet3"/>
              <w:rPr>
                <w:lang w:eastAsia="en-GB"/>
              </w:rPr>
            </w:pPr>
            <w:r w:rsidRPr="00DD384E">
              <w:rPr>
                <w:lang w:eastAsia="en-GB"/>
              </w:rPr>
              <w:t xml:space="preserve">increased security </w:t>
            </w:r>
          </w:p>
          <w:p w14:paraId="586859F3" w14:textId="77777777" w:rsidR="005D77BD" w:rsidRPr="00DD384E" w:rsidRDefault="005D77BD" w:rsidP="005D77BD">
            <w:pPr>
              <w:pStyle w:val="Tablebullet3"/>
              <w:rPr>
                <w:lang w:eastAsia="en-GB"/>
              </w:rPr>
            </w:pPr>
            <w:r w:rsidRPr="00DD384E">
              <w:rPr>
                <w:lang w:eastAsia="en-GB"/>
              </w:rPr>
              <w:t xml:space="preserve">managed execution </w:t>
            </w:r>
          </w:p>
          <w:p w14:paraId="364F9DD7" w14:textId="77777777" w:rsidR="005D77BD" w:rsidRPr="00DD384E" w:rsidRDefault="005D77BD" w:rsidP="005D77BD">
            <w:pPr>
              <w:pStyle w:val="Tablebullet3"/>
              <w:rPr>
                <w:lang w:eastAsia="en-GB"/>
              </w:rPr>
            </w:pPr>
            <w:r w:rsidRPr="00DD384E">
              <w:rPr>
                <w:lang w:eastAsia="en-GB"/>
              </w:rPr>
              <w:t xml:space="preserve">sharing </w:t>
            </w:r>
          </w:p>
          <w:p w14:paraId="2767146D" w14:textId="77777777" w:rsidR="005D77BD" w:rsidRPr="00DD384E" w:rsidRDefault="005D77BD" w:rsidP="005D77BD">
            <w:pPr>
              <w:pStyle w:val="Tablebullet3"/>
              <w:rPr>
                <w:lang w:eastAsia="en-GB"/>
              </w:rPr>
            </w:pPr>
            <w:r w:rsidRPr="00DD384E">
              <w:rPr>
                <w:lang w:eastAsia="en-GB"/>
              </w:rPr>
              <w:t xml:space="preserve">aggregation </w:t>
            </w:r>
          </w:p>
          <w:p w14:paraId="388772D7" w14:textId="77777777" w:rsidR="005D77BD" w:rsidRPr="00DD384E" w:rsidRDefault="005D77BD" w:rsidP="005D77BD">
            <w:pPr>
              <w:pStyle w:val="Tablebullet3"/>
              <w:rPr>
                <w:lang w:eastAsia="en-GB"/>
              </w:rPr>
            </w:pPr>
            <w:r w:rsidRPr="00DD384E">
              <w:rPr>
                <w:lang w:eastAsia="en-GB"/>
              </w:rPr>
              <w:lastRenderedPageBreak/>
              <w:t xml:space="preserve">emulation </w:t>
            </w:r>
          </w:p>
          <w:p w14:paraId="3F4D6265" w14:textId="77777777" w:rsidR="005D77BD" w:rsidRPr="00DD384E" w:rsidRDefault="005D77BD" w:rsidP="005D77BD">
            <w:pPr>
              <w:pStyle w:val="Tablebullet3"/>
              <w:rPr>
                <w:lang w:eastAsia="en-GB"/>
              </w:rPr>
            </w:pPr>
            <w:r w:rsidRPr="00DD384E">
              <w:rPr>
                <w:lang w:eastAsia="en-GB"/>
              </w:rPr>
              <w:t xml:space="preserve">isolation </w:t>
            </w:r>
          </w:p>
          <w:p w14:paraId="16C490B0" w14:textId="77777777" w:rsidR="005D77BD" w:rsidRPr="00DD384E" w:rsidRDefault="005D77BD" w:rsidP="005D77BD">
            <w:pPr>
              <w:pStyle w:val="Tablebullet3"/>
              <w:rPr>
                <w:lang w:eastAsia="en-GB"/>
              </w:rPr>
            </w:pPr>
            <w:r w:rsidRPr="00DD384E">
              <w:rPr>
                <w:lang w:eastAsia="en-GB"/>
              </w:rPr>
              <w:t xml:space="preserve">portability. </w:t>
            </w:r>
          </w:p>
          <w:p w14:paraId="5E402140" w14:textId="3754E22F" w:rsidR="00361EC6" w:rsidRPr="00DD384E" w:rsidRDefault="005D77BD" w:rsidP="005D77BD">
            <w:pPr>
              <w:pStyle w:val="Tablebody3"/>
            </w:pPr>
            <w:r w:rsidRPr="00DD384E">
              <w:rPr>
                <w:rFonts w:eastAsia="Times New Roman" w:cs="Arial"/>
                <w:b/>
                <w:color w:val="auto"/>
                <w:kern w:val="0"/>
                <w:szCs w:val="18"/>
                <w:lang w:eastAsia="en-GB"/>
                <w14:ligatures w14:val="none"/>
              </w:rPr>
              <w:t xml:space="preserve">7.3.2 </w:t>
            </w:r>
            <w:r w:rsidRPr="00DD384E">
              <w:rPr>
                <w:rFonts w:eastAsia="Times New Roman" w:cs="Arial"/>
                <w:color w:val="auto"/>
                <w:kern w:val="0"/>
                <w:szCs w:val="18"/>
                <w:lang w:eastAsia="en-GB"/>
                <w14:ligatures w14:val="none"/>
              </w:rPr>
              <w:t>Understand benefits and drawbacks of the use of virtual environments in a range of contexts</w:t>
            </w:r>
          </w:p>
        </w:tc>
        <w:tc>
          <w:tcPr>
            <w:tcW w:w="3441" w:type="dxa"/>
          </w:tcPr>
          <w:p w14:paraId="6BD24BD5" w14:textId="77777777" w:rsidR="00361EC6" w:rsidRPr="00DD384E" w:rsidRDefault="00361EC6" w:rsidP="00182695">
            <w:pPr>
              <w:pStyle w:val="Tablebody3"/>
            </w:pPr>
            <w:r w:rsidRPr="00DD384E">
              <w:lastRenderedPageBreak/>
              <w:t>English:</w:t>
            </w:r>
          </w:p>
          <w:p w14:paraId="71965E1A" w14:textId="0E68E74E" w:rsidR="00DE57CD" w:rsidRPr="00DD384E" w:rsidRDefault="00DE57CD" w:rsidP="00DE57CD">
            <w:pPr>
              <w:pStyle w:val="Tablebody3"/>
            </w:pPr>
            <w:r w:rsidRPr="00DD384E">
              <w:rPr>
                <w:b/>
                <w:bCs/>
              </w:rPr>
              <w:t>E1</w:t>
            </w:r>
            <w:r w:rsidRPr="00DD384E">
              <w:t xml:space="preserve"> Convey technical information to different audiences</w:t>
            </w:r>
          </w:p>
          <w:p w14:paraId="30A50AF9" w14:textId="3003B7D2" w:rsidR="00DE57CD" w:rsidRPr="00DD384E" w:rsidRDefault="00DE57CD" w:rsidP="00DE57CD">
            <w:pPr>
              <w:pStyle w:val="Tablebody3"/>
            </w:pPr>
            <w:r w:rsidRPr="00DD384E">
              <w:rPr>
                <w:b/>
                <w:bCs/>
              </w:rPr>
              <w:t>E2</w:t>
            </w:r>
            <w:r w:rsidRPr="00DD384E">
              <w:t xml:space="preserve"> Present information and ideas</w:t>
            </w:r>
          </w:p>
          <w:p w14:paraId="4977CD9E" w14:textId="77777777" w:rsidR="00C36244" w:rsidRPr="00DD384E" w:rsidRDefault="00C36244" w:rsidP="00C36244">
            <w:pPr>
              <w:pStyle w:val="Tablebody3"/>
              <w:rPr>
                <w:lang w:eastAsia="en-GB"/>
              </w:rPr>
            </w:pPr>
            <w:r w:rsidRPr="00DD384E">
              <w:rPr>
                <w:b/>
                <w:bCs/>
                <w:lang w:eastAsia="en-GB"/>
              </w:rPr>
              <w:t>E3</w:t>
            </w:r>
            <w:r w:rsidRPr="00DD384E">
              <w:rPr>
                <w:lang w:eastAsia="en-GB"/>
              </w:rPr>
              <w:t xml:space="preserve"> Create texts for different purposes and audiences</w:t>
            </w:r>
          </w:p>
          <w:p w14:paraId="46A2D24A" w14:textId="7846C373" w:rsidR="00DE57CD" w:rsidRPr="00DD384E" w:rsidRDefault="00DE57CD" w:rsidP="00DE57CD">
            <w:pPr>
              <w:pStyle w:val="Tablebody3"/>
            </w:pPr>
            <w:r w:rsidRPr="00DD384E">
              <w:rPr>
                <w:b/>
                <w:bCs/>
              </w:rPr>
              <w:t>E</w:t>
            </w:r>
            <w:r w:rsidR="00C36244" w:rsidRPr="00DD384E">
              <w:rPr>
                <w:b/>
                <w:bCs/>
              </w:rPr>
              <w:t>4</w:t>
            </w:r>
            <w:r w:rsidRPr="00DD384E">
              <w:t xml:space="preserve"> Summarise information/ideas</w:t>
            </w:r>
          </w:p>
          <w:p w14:paraId="5B3027CC" w14:textId="78ED68E5" w:rsidR="00DE57CD" w:rsidRPr="00DD384E" w:rsidRDefault="00DE57CD" w:rsidP="00DE57CD">
            <w:pPr>
              <w:pStyle w:val="Tablebody3"/>
            </w:pPr>
            <w:r w:rsidRPr="00DD384E">
              <w:rPr>
                <w:b/>
                <w:bCs/>
              </w:rPr>
              <w:lastRenderedPageBreak/>
              <w:t>E5</w:t>
            </w:r>
            <w:r w:rsidRPr="00DD384E">
              <w:t xml:space="preserve"> Synthesise information</w:t>
            </w:r>
          </w:p>
          <w:p w14:paraId="0DF5207A" w14:textId="44275DC9" w:rsidR="00361EC6" w:rsidRPr="00DD384E" w:rsidRDefault="00361EC6" w:rsidP="00182695">
            <w:pPr>
              <w:pStyle w:val="Tablebody3"/>
            </w:pPr>
            <w:r w:rsidRPr="00DD384E">
              <w:t>Digital:</w:t>
            </w:r>
          </w:p>
          <w:p w14:paraId="42723E03" w14:textId="6BE78E11" w:rsidR="00DE57CD" w:rsidRPr="00DD384E" w:rsidRDefault="00DE57CD" w:rsidP="00DE57CD">
            <w:pPr>
              <w:pStyle w:val="Tablebody3"/>
            </w:pPr>
            <w:r w:rsidRPr="00DD384E">
              <w:rPr>
                <w:b/>
                <w:bCs/>
              </w:rPr>
              <w:t>D1</w:t>
            </w:r>
            <w:r w:rsidRPr="00DD384E">
              <w:t xml:space="preserve"> Use digital technology and media effectively</w:t>
            </w:r>
          </w:p>
          <w:p w14:paraId="0FEBA71D" w14:textId="5CF157C6" w:rsidR="00361EC6" w:rsidRPr="00DD384E" w:rsidRDefault="00DE57CD" w:rsidP="00DE57CD">
            <w:pPr>
              <w:pStyle w:val="Tablebody3"/>
            </w:pPr>
            <w:r w:rsidRPr="00DD384E">
              <w:rPr>
                <w:b/>
                <w:bCs/>
              </w:rPr>
              <w:t>D6</w:t>
            </w:r>
            <w:r w:rsidRPr="00DD384E">
              <w:t xml:space="preserve"> Code and program</w:t>
            </w:r>
          </w:p>
        </w:tc>
        <w:tc>
          <w:tcPr>
            <w:tcW w:w="2574" w:type="dxa"/>
          </w:tcPr>
          <w:p w14:paraId="57B42C0F" w14:textId="33C7E1B3" w:rsidR="00FC6B15" w:rsidRPr="00DD384E" w:rsidRDefault="00FC6B15" w:rsidP="00FC6B15">
            <w:pPr>
              <w:spacing w:before="80" w:after="80"/>
              <w:rPr>
                <w:rFonts w:eastAsia="Times New Roman" w:cs="Times New Roman"/>
                <w:sz w:val="18"/>
                <w:szCs w:val="19"/>
                <w14:ligatures w14:val="none"/>
              </w:rPr>
            </w:pPr>
            <w:r w:rsidRPr="00DD384E">
              <w:rPr>
                <w:rFonts w:eastAsia="Times New Roman" w:cs="Times New Roman"/>
                <w:b/>
                <w:bCs/>
                <w:sz w:val="18"/>
                <w:szCs w:val="19"/>
                <w14:ligatures w14:val="none"/>
              </w:rPr>
              <w:lastRenderedPageBreak/>
              <w:t>5.1.3</w:t>
            </w:r>
            <w:r w:rsidRPr="00DD384E">
              <w:rPr>
                <w:rFonts w:eastAsia="Times New Roman" w:cs="Times New Roman"/>
                <w:sz w:val="18"/>
                <w:szCs w:val="19"/>
                <w14:ligatures w14:val="none"/>
              </w:rPr>
              <w:t xml:space="preserve"> Understand how digital supports the business needs of an organisation</w:t>
            </w:r>
          </w:p>
          <w:p w14:paraId="11EBCC54" w14:textId="162A6C3B" w:rsidR="00FC6B15" w:rsidRPr="00DD384E" w:rsidRDefault="00FC6B15" w:rsidP="00FC6B15">
            <w:pPr>
              <w:spacing w:before="80" w:after="80"/>
              <w:rPr>
                <w:rFonts w:eastAsia="Times New Roman" w:cs="Times New Roman"/>
                <w:sz w:val="18"/>
                <w:szCs w:val="19"/>
                <w14:ligatures w14:val="none"/>
              </w:rPr>
            </w:pPr>
            <w:r w:rsidRPr="00DD384E">
              <w:rPr>
                <w:rFonts w:eastAsia="Times New Roman" w:cs="Times New Roman"/>
                <w:b/>
                <w:bCs/>
                <w:sz w:val="18"/>
                <w:szCs w:val="19"/>
                <w14:ligatures w14:val="none"/>
              </w:rPr>
              <w:t>5.1.5</w:t>
            </w:r>
            <w:r w:rsidRPr="00DD384E">
              <w:rPr>
                <w:rFonts w:eastAsia="Times New Roman" w:cs="Times New Roman"/>
                <w:sz w:val="18"/>
                <w:szCs w:val="19"/>
                <w14:ligatures w14:val="none"/>
              </w:rPr>
              <w:t xml:space="preserve"> Understand how digital is used to meet user needs and ensure the quality of product/service</w:t>
            </w:r>
          </w:p>
          <w:p w14:paraId="5E76BF40" w14:textId="7CB507B2" w:rsidR="00361EC6" w:rsidRPr="00DD384E" w:rsidRDefault="00FC6B15" w:rsidP="00FC6B15">
            <w:pPr>
              <w:spacing w:before="80" w:after="80"/>
              <w:rPr>
                <w:rFonts w:eastAsia="Times New Roman" w:cs="Times New Roman"/>
                <w:sz w:val="18"/>
                <w:szCs w:val="19"/>
                <w14:ligatures w14:val="none"/>
              </w:rPr>
            </w:pPr>
            <w:r w:rsidRPr="00DD384E">
              <w:rPr>
                <w:rFonts w:eastAsia="Times New Roman" w:cs="Times New Roman"/>
                <w:b/>
                <w:bCs/>
                <w:sz w:val="18"/>
                <w:szCs w:val="19"/>
                <w14:ligatures w14:val="none"/>
              </w:rPr>
              <w:lastRenderedPageBreak/>
              <w:t>5.2.1</w:t>
            </w:r>
            <w:r w:rsidRPr="00DD384E">
              <w:rPr>
                <w:rFonts w:eastAsia="Times New Roman" w:cs="Times New Roman"/>
                <w:sz w:val="18"/>
                <w:szCs w:val="19"/>
                <w14:ligatures w14:val="none"/>
              </w:rPr>
              <w:t xml:space="preserve"> Understand the importance of digital within organisations</w:t>
            </w:r>
            <w:r w:rsidR="0094127E" w:rsidRPr="00DD384E">
              <w:rPr>
                <w:rFonts w:eastAsia="Times New Roman" w:cs="Times New Roman"/>
                <w:sz w:val="18"/>
                <w:szCs w:val="19"/>
                <w14:ligatures w14:val="none"/>
              </w:rPr>
              <w:t>,</w:t>
            </w:r>
            <w:r w:rsidRPr="00DD384E">
              <w:rPr>
                <w:rFonts w:eastAsia="Times New Roman" w:cs="Times New Roman"/>
                <w:sz w:val="18"/>
                <w:szCs w:val="19"/>
                <w14:ligatures w14:val="none"/>
              </w:rPr>
              <w:t xml:space="preserve"> and the ways in which digital is used to add value to the business</w:t>
            </w:r>
          </w:p>
        </w:tc>
      </w:tr>
      <w:tr w:rsidR="00B65FC3" w:rsidRPr="00DD384E" w14:paraId="324923AD" w14:textId="77777777" w:rsidTr="00BF27C2">
        <w:tc>
          <w:tcPr>
            <w:tcW w:w="1728" w:type="dxa"/>
          </w:tcPr>
          <w:p w14:paraId="05DE77BE" w14:textId="5E9186DE" w:rsidR="00361EC6" w:rsidRPr="00DD384E" w:rsidRDefault="00361EC6" w:rsidP="00182695">
            <w:pPr>
              <w:pStyle w:val="Tablehead3"/>
            </w:pPr>
            <w:r w:rsidRPr="00DD384E">
              <w:lastRenderedPageBreak/>
              <w:t>8</w:t>
            </w:r>
            <w:r w:rsidR="00B65FC3" w:rsidRPr="00DD384E">
              <w:t xml:space="preserve"> Cloud environments</w:t>
            </w:r>
          </w:p>
        </w:tc>
        <w:tc>
          <w:tcPr>
            <w:tcW w:w="3370" w:type="dxa"/>
          </w:tcPr>
          <w:p w14:paraId="42A4567E" w14:textId="77777777" w:rsidR="00361EC6" w:rsidRPr="00DD384E" w:rsidRDefault="00361EC6" w:rsidP="00182695">
            <w:pPr>
              <w:pStyle w:val="Tablebody3"/>
            </w:pPr>
            <w:r w:rsidRPr="00DD384E">
              <w:t>Students will be able to:</w:t>
            </w:r>
          </w:p>
          <w:p w14:paraId="26E29F98" w14:textId="77777777" w:rsidR="00F05F43" w:rsidRPr="00DD384E" w:rsidRDefault="00F05F43" w:rsidP="00F05F43">
            <w:pPr>
              <w:pStyle w:val="Tablebullet3"/>
              <w:rPr>
                <w:lang w:eastAsia="en-GB"/>
              </w:rPr>
            </w:pPr>
            <w:r w:rsidRPr="00DD384E">
              <w:rPr>
                <w:b/>
                <w:bCs/>
                <w:lang w:eastAsia="en-GB"/>
              </w:rPr>
              <w:t>Define</w:t>
            </w:r>
            <w:r w:rsidRPr="00DD384E">
              <w:rPr>
                <w:lang w:eastAsia="en-GB"/>
              </w:rPr>
              <w:t xml:space="preserve"> what cloud storage is</w:t>
            </w:r>
          </w:p>
          <w:p w14:paraId="5F115140" w14:textId="77777777" w:rsidR="00F05F43" w:rsidRPr="00DD384E" w:rsidRDefault="00F05F43" w:rsidP="00F05F43">
            <w:pPr>
              <w:pStyle w:val="Tablebullet3"/>
              <w:rPr>
                <w:lang w:eastAsia="en-GB"/>
              </w:rPr>
            </w:pPr>
            <w:r w:rsidRPr="00DD384E">
              <w:rPr>
                <w:b/>
                <w:bCs/>
                <w:lang w:eastAsia="en-GB"/>
              </w:rPr>
              <w:t>Describe</w:t>
            </w:r>
            <w:r w:rsidRPr="00DD384E">
              <w:rPr>
                <w:lang w:eastAsia="en-GB"/>
              </w:rPr>
              <w:t xml:space="preserve"> how organisations use cloud environments </w:t>
            </w:r>
          </w:p>
          <w:p w14:paraId="3666E595" w14:textId="77777777" w:rsidR="00F05F43" w:rsidRPr="00DD384E" w:rsidRDefault="00F05F43" w:rsidP="00F05F43">
            <w:pPr>
              <w:pStyle w:val="Tablebullet3"/>
              <w:rPr>
                <w:lang w:eastAsia="en-GB"/>
              </w:rPr>
            </w:pPr>
            <w:r w:rsidRPr="00DD384E">
              <w:rPr>
                <w:b/>
                <w:bCs/>
                <w:lang w:eastAsia="en-GB"/>
              </w:rPr>
              <w:t>Examine</w:t>
            </w:r>
            <w:r w:rsidRPr="00DD384E">
              <w:rPr>
                <w:lang w:eastAsia="en-GB"/>
              </w:rPr>
              <w:t xml:space="preserve"> the different models of cloud deployment</w:t>
            </w:r>
          </w:p>
          <w:p w14:paraId="24825D19" w14:textId="77777777" w:rsidR="00F05F43" w:rsidRPr="00DD384E" w:rsidRDefault="00F05F43" w:rsidP="00F05F43">
            <w:pPr>
              <w:pStyle w:val="Tablebullet3"/>
              <w:rPr>
                <w:lang w:eastAsia="en-GB"/>
              </w:rPr>
            </w:pPr>
            <w:r w:rsidRPr="00DD384E">
              <w:rPr>
                <w:b/>
                <w:bCs/>
                <w:lang w:eastAsia="en-GB"/>
              </w:rPr>
              <w:t>Explore</w:t>
            </w:r>
            <w:r w:rsidRPr="00DD384E">
              <w:rPr>
                <w:lang w:eastAsia="en-GB"/>
              </w:rPr>
              <w:t xml:space="preserve"> how the responsibility of ownership is distributed between subscriber and service provider</w:t>
            </w:r>
          </w:p>
          <w:p w14:paraId="7D925582" w14:textId="7BE3C402" w:rsidR="00361EC6" w:rsidRPr="00DD384E" w:rsidRDefault="00F05F43" w:rsidP="00F05F43">
            <w:pPr>
              <w:pStyle w:val="Tablebullet3"/>
              <w:rPr>
                <w:lang w:eastAsia="en-GB"/>
              </w:rPr>
            </w:pPr>
            <w:r w:rsidRPr="00DD384E">
              <w:rPr>
                <w:b/>
                <w:bCs/>
                <w:lang w:eastAsia="en-GB"/>
              </w:rPr>
              <w:t>Distinguish</w:t>
            </w:r>
            <w:r w:rsidRPr="00DD384E">
              <w:rPr>
                <w:lang w:eastAsia="en-GB"/>
              </w:rPr>
              <w:t xml:space="preserve"> between cloud service models</w:t>
            </w:r>
          </w:p>
        </w:tc>
        <w:tc>
          <w:tcPr>
            <w:tcW w:w="2835" w:type="dxa"/>
          </w:tcPr>
          <w:p w14:paraId="54DE82A4" w14:textId="77777777" w:rsidR="002A58D5" w:rsidRPr="00DD384E" w:rsidRDefault="002A58D5" w:rsidP="002A58D5">
            <w:pPr>
              <w:pStyle w:val="Tablebody3"/>
              <w:rPr>
                <w:lang w:eastAsia="en-GB"/>
              </w:rPr>
            </w:pPr>
            <w:r w:rsidRPr="00DD384E">
              <w:rPr>
                <w:b/>
                <w:lang w:eastAsia="en-GB"/>
              </w:rPr>
              <w:t>7.4.1</w:t>
            </w:r>
            <w:r w:rsidRPr="00DD384E">
              <w:rPr>
                <w:lang w:eastAsia="en-GB"/>
              </w:rPr>
              <w:t xml:space="preserve"> Understand the concepts of cloud computing deployment in terms of: </w:t>
            </w:r>
          </w:p>
          <w:p w14:paraId="7746BF04" w14:textId="77777777" w:rsidR="002A58D5" w:rsidRPr="00DD384E" w:rsidRDefault="002A58D5" w:rsidP="002A58D5">
            <w:pPr>
              <w:pStyle w:val="Tablebullet3"/>
              <w:rPr>
                <w:lang w:eastAsia="en-GB"/>
              </w:rPr>
            </w:pPr>
            <w:r w:rsidRPr="00DD384E">
              <w:rPr>
                <w:lang w:eastAsia="en-GB"/>
              </w:rPr>
              <w:t xml:space="preserve">applications </w:t>
            </w:r>
          </w:p>
          <w:p w14:paraId="701AFCCD" w14:textId="77777777" w:rsidR="002A58D5" w:rsidRPr="00DD384E" w:rsidRDefault="002A58D5" w:rsidP="002A58D5">
            <w:pPr>
              <w:pStyle w:val="Tablebullet3"/>
              <w:rPr>
                <w:lang w:eastAsia="en-GB"/>
              </w:rPr>
            </w:pPr>
            <w:r w:rsidRPr="00DD384E">
              <w:rPr>
                <w:lang w:eastAsia="en-GB"/>
              </w:rPr>
              <w:t xml:space="preserve">data </w:t>
            </w:r>
          </w:p>
          <w:p w14:paraId="56614A85" w14:textId="77777777" w:rsidR="002A58D5" w:rsidRPr="00DD384E" w:rsidRDefault="002A58D5" w:rsidP="002A58D5">
            <w:pPr>
              <w:pStyle w:val="Tablebullet3"/>
              <w:rPr>
                <w:lang w:eastAsia="en-GB"/>
              </w:rPr>
            </w:pPr>
            <w:r w:rsidRPr="00DD384E">
              <w:rPr>
                <w:lang w:eastAsia="en-GB"/>
              </w:rPr>
              <w:t>runtime</w:t>
            </w:r>
          </w:p>
          <w:p w14:paraId="6D74A881" w14:textId="77777777" w:rsidR="002A58D5" w:rsidRPr="00DD384E" w:rsidRDefault="002A58D5" w:rsidP="002A58D5">
            <w:pPr>
              <w:pStyle w:val="Tablebullet3"/>
              <w:rPr>
                <w:lang w:eastAsia="en-GB"/>
              </w:rPr>
            </w:pPr>
            <w:r w:rsidRPr="00DD384E">
              <w:rPr>
                <w:lang w:eastAsia="en-GB"/>
              </w:rPr>
              <w:t xml:space="preserve">middleware </w:t>
            </w:r>
          </w:p>
          <w:p w14:paraId="2F71550D" w14:textId="77777777" w:rsidR="002A58D5" w:rsidRPr="00DD384E" w:rsidRDefault="002A58D5" w:rsidP="002A58D5">
            <w:pPr>
              <w:pStyle w:val="Tablebullet3"/>
              <w:rPr>
                <w:lang w:eastAsia="en-GB"/>
              </w:rPr>
            </w:pPr>
            <w:r w:rsidRPr="00DD384E">
              <w:rPr>
                <w:lang w:eastAsia="en-GB"/>
              </w:rPr>
              <w:t xml:space="preserve">operating system </w:t>
            </w:r>
          </w:p>
          <w:p w14:paraId="29D894B0" w14:textId="77777777" w:rsidR="002A58D5" w:rsidRPr="00DD384E" w:rsidRDefault="002A58D5" w:rsidP="002A58D5">
            <w:pPr>
              <w:pStyle w:val="Tablebullet3"/>
              <w:rPr>
                <w:lang w:eastAsia="en-GB"/>
              </w:rPr>
            </w:pPr>
            <w:r w:rsidRPr="00DD384E">
              <w:rPr>
                <w:lang w:eastAsia="en-GB"/>
              </w:rPr>
              <w:t xml:space="preserve">virtualisation </w:t>
            </w:r>
          </w:p>
          <w:p w14:paraId="74CCE9EB" w14:textId="77777777" w:rsidR="002A58D5" w:rsidRPr="00DD384E" w:rsidRDefault="002A58D5" w:rsidP="002A58D5">
            <w:pPr>
              <w:pStyle w:val="Tablebullet3"/>
              <w:rPr>
                <w:lang w:eastAsia="en-GB"/>
              </w:rPr>
            </w:pPr>
            <w:r w:rsidRPr="00DD384E">
              <w:rPr>
                <w:lang w:eastAsia="en-GB"/>
              </w:rPr>
              <w:t xml:space="preserve">servers </w:t>
            </w:r>
          </w:p>
          <w:p w14:paraId="7436CF3C" w14:textId="77777777" w:rsidR="002A58D5" w:rsidRPr="00DD384E" w:rsidRDefault="002A58D5" w:rsidP="002A58D5">
            <w:pPr>
              <w:pStyle w:val="Tablebullet3"/>
              <w:rPr>
                <w:lang w:eastAsia="en-GB"/>
              </w:rPr>
            </w:pPr>
            <w:r w:rsidRPr="00DD384E">
              <w:rPr>
                <w:lang w:eastAsia="en-GB"/>
              </w:rPr>
              <w:t xml:space="preserve">storage </w:t>
            </w:r>
          </w:p>
          <w:p w14:paraId="75B91C2B" w14:textId="77777777" w:rsidR="002A58D5" w:rsidRPr="00DD384E" w:rsidRDefault="002A58D5" w:rsidP="002A58D5">
            <w:pPr>
              <w:pStyle w:val="Tablebullet3"/>
              <w:rPr>
                <w:lang w:eastAsia="en-GB"/>
              </w:rPr>
            </w:pPr>
            <w:r w:rsidRPr="00DD384E">
              <w:rPr>
                <w:lang w:eastAsia="en-GB"/>
              </w:rPr>
              <w:t>networking</w:t>
            </w:r>
          </w:p>
          <w:p w14:paraId="4BF4E837" w14:textId="77777777" w:rsidR="002A58D5" w:rsidRPr="00DD384E" w:rsidRDefault="002A58D5" w:rsidP="00CA5582">
            <w:pPr>
              <w:pStyle w:val="Tablebody3"/>
              <w:rPr>
                <w:lang w:eastAsia="en-GB"/>
              </w:rPr>
            </w:pPr>
            <w:r w:rsidRPr="00DD384E">
              <w:rPr>
                <w:b/>
                <w:lang w:eastAsia="en-GB"/>
              </w:rPr>
              <w:t>7.4.2</w:t>
            </w:r>
            <w:r w:rsidRPr="00DD384E">
              <w:rPr>
                <w:lang w:eastAsia="en-GB"/>
              </w:rPr>
              <w:t xml:space="preserve"> Understand common cloud delivery models and the way in which responsibility and ownership of resources are distributed between the subscriber and service provider: </w:t>
            </w:r>
          </w:p>
          <w:p w14:paraId="0D7D61FF" w14:textId="77777777" w:rsidR="002A58D5" w:rsidRPr="00DD384E" w:rsidRDefault="002A58D5" w:rsidP="002A58D5">
            <w:pPr>
              <w:pStyle w:val="Tablebullet3"/>
              <w:rPr>
                <w:lang w:eastAsia="en-GB"/>
              </w:rPr>
            </w:pPr>
            <w:r w:rsidRPr="00DD384E">
              <w:rPr>
                <w:lang w:eastAsia="en-GB"/>
              </w:rPr>
              <w:t xml:space="preserve">IaaS (Infrastructure as a Service) </w:t>
            </w:r>
          </w:p>
          <w:p w14:paraId="1E252936" w14:textId="77777777" w:rsidR="002A58D5" w:rsidRPr="00DD384E" w:rsidRDefault="002A58D5" w:rsidP="002A58D5">
            <w:pPr>
              <w:pStyle w:val="Tablebullet3"/>
              <w:rPr>
                <w:lang w:eastAsia="en-GB"/>
              </w:rPr>
            </w:pPr>
            <w:r w:rsidRPr="00DD384E">
              <w:rPr>
                <w:lang w:eastAsia="en-GB"/>
              </w:rPr>
              <w:t xml:space="preserve">PaaS (Platform as a Service) </w:t>
            </w:r>
          </w:p>
          <w:p w14:paraId="71E752AF" w14:textId="12AAD197" w:rsidR="00361EC6" w:rsidRPr="00DD384E" w:rsidRDefault="002A58D5" w:rsidP="002A58D5">
            <w:pPr>
              <w:pStyle w:val="Tablebullet3"/>
            </w:pPr>
            <w:r w:rsidRPr="00DD384E">
              <w:rPr>
                <w:lang w:eastAsia="en-GB"/>
              </w:rPr>
              <w:lastRenderedPageBreak/>
              <w:t>SaaS (Software as a Service)</w:t>
            </w:r>
          </w:p>
        </w:tc>
        <w:tc>
          <w:tcPr>
            <w:tcW w:w="3441" w:type="dxa"/>
          </w:tcPr>
          <w:p w14:paraId="3F307C93" w14:textId="77777777" w:rsidR="00361EC6" w:rsidRPr="00DD384E" w:rsidRDefault="00361EC6" w:rsidP="00182695">
            <w:pPr>
              <w:pStyle w:val="Tablebody3"/>
            </w:pPr>
            <w:r w:rsidRPr="00DD384E">
              <w:lastRenderedPageBreak/>
              <w:t>English:</w:t>
            </w:r>
          </w:p>
          <w:p w14:paraId="43FEE0C5" w14:textId="5C90EF04" w:rsidR="008F5F19" w:rsidRPr="00DD384E" w:rsidRDefault="008F5F19" w:rsidP="008F5F19">
            <w:pPr>
              <w:pStyle w:val="Tablebody3"/>
              <w:rPr>
                <w:lang w:eastAsia="en-GB"/>
              </w:rPr>
            </w:pPr>
            <w:r w:rsidRPr="00DD384E">
              <w:rPr>
                <w:b/>
                <w:bCs/>
                <w:lang w:eastAsia="en-GB"/>
              </w:rPr>
              <w:t>E2</w:t>
            </w:r>
            <w:r w:rsidRPr="00DD384E">
              <w:rPr>
                <w:lang w:eastAsia="en-GB"/>
              </w:rPr>
              <w:t xml:space="preserve"> Present information and ideas</w:t>
            </w:r>
          </w:p>
          <w:p w14:paraId="2401B1EC" w14:textId="43B852A4" w:rsidR="008F5F19" w:rsidRPr="00DD384E" w:rsidRDefault="008F5F19" w:rsidP="008F5F19">
            <w:pPr>
              <w:pStyle w:val="Tablebody3"/>
              <w:rPr>
                <w:lang w:eastAsia="en-GB"/>
              </w:rPr>
            </w:pPr>
            <w:r w:rsidRPr="00DD384E">
              <w:rPr>
                <w:b/>
                <w:bCs/>
                <w:lang w:eastAsia="en-GB"/>
              </w:rPr>
              <w:t>E4</w:t>
            </w:r>
            <w:r w:rsidRPr="00DD384E">
              <w:rPr>
                <w:lang w:eastAsia="en-GB"/>
              </w:rPr>
              <w:t xml:space="preserve"> Summarise information</w:t>
            </w:r>
            <w:r w:rsidR="00C36244" w:rsidRPr="00DD384E">
              <w:rPr>
                <w:lang w:eastAsia="en-GB"/>
              </w:rPr>
              <w:t>/</w:t>
            </w:r>
            <w:r w:rsidRPr="00DD384E">
              <w:rPr>
                <w:lang w:eastAsia="en-GB"/>
              </w:rPr>
              <w:t>ideas</w:t>
            </w:r>
          </w:p>
          <w:p w14:paraId="701361BB" w14:textId="00593F71" w:rsidR="008F5F19" w:rsidRPr="00DD384E" w:rsidRDefault="008F5F19" w:rsidP="008F5F19">
            <w:pPr>
              <w:pStyle w:val="Tablebody3"/>
              <w:rPr>
                <w:lang w:eastAsia="en-GB"/>
              </w:rPr>
            </w:pPr>
            <w:r w:rsidRPr="00DD384E">
              <w:rPr>
                <w:b/>
                <w:bCs/>
                <w:lang w:eastAsia="en-GB"/>
              </w:rPr>
              <w:t>E5</w:t>
            </w:r>
            <w:r w:rsidRPr="00DD384E">
              <w:rPr>
                <w:lang w:eastAsia="en-GB"/>
              </w:rPr>
              <w:t xml:space="preserve"> Synthesise information</w:t>
            </w:r>
          </w:p>
          <w:p w14:paraId="32992936" w14:textId="52F0AF7A" w:rsidR="008F5F19" w:rsidRPr="00DD384E" w:rsidRDefault="008F5F19" w:rsidP="008F5F19">
            <w:pPr>
              <w:pStyle w:val="Tablebody3"/>
              <w:rPr>
                <w:lang w:eastAsia="en-GB"/>
              </w:rPr>
            </w:pPr>
            <w:r w:rsidRPr="00DD384E">
              <w:rPr>
                <w:b/>
                <w:bCs/>
                <w:lang w:eastAsia="en-GB"/>
              </w:rPr>
              <w:t>E6</w:t>
            </w:r>
            <w:r w:rsidRPr="00DD384E">
              <w:rPr>
                <w:lang w:eastAsia="en-GB"/>
              </w:rPr>
              <w:t xml:space="preserve"> Take part in/leading discussions</w:t>
            </w:r>
          </w:p>
          <w:p w14:paraId="2200834E" w14:textId="7688C03F" w:rsidR="00361EC6" w:rsidRPr="00DD384E" w:rsidRDefault="00361EC6" w:rsidP="00182695">
            <w:pPr>
              <w:pStyle w:val="Tablebody3"/>
            </w:pPr>
            <w:r w:rsidRPr="00DD384E">
              <w:t>Digital:</w:t>
            </w:r>
          </w:p>
          <w:p w14:paraId="08BA1D6F" w14:textId="194FEB3B" w:rsidR="00361EC6" w:rsidRPr="00DD384E" w:rsidRDefault="008F5F19" w:rsidP="008F5F19">
            <w:pPr>
              <w:pStyle w:val="Tablebody3"/>
            </w:pPr>
            <w:r w:rsidRPr="00DD384E">
              <w:rPr>
                <w:b/>
                <w:bCs/>
              </w:rPr>
              <w:t>D3</w:t>
            </w:r>
            <w:r w:rsidRPr="00DD384E">
              <w:t xml:space="preserve"> Communicate and collaborate</w:t>
            </w:r>
          </w:p>
        </w:tc>
        <w:tc>
          <w:tcPr>
            <w:tcW w:w="2574" w:type="dxa"/>
          </w:tcPr>
          <w:p w14:paraId="2B6B4790" w14:textId="79B7FF37" w:rsidR="00FC6B15" w:rsidRPr="00DD384E" w:rsidRDefault="00FC6B15" w:rsidP="00FC6B15">
            <w:pPr>
              <w:spacing w:before="80" w:after="80"/>
              <w:rPr>
                <w:rFonts w:eastAsia="Times New Roman" w:cs="Times New Roman"/>
                <w:sz w:val="18"/>
                <w:szCs w:val="19"/>
                <w14:ligatures w14:val="none"/>
              </w:rPr>
            </w:pPr>
            <w:r w:rsidRPr="00DD384E">
              <w:rPr>
                <w:rFonts w:eastAsia="Times New Roman" w:cs="Times New Roman"/>
                <w:b/>
                <w:bCs/>
                <w:sz w:val="18"/>
                <w:szCs w:val="19"/>
                <w14:ligatures w14:val="none"/>
              </w:rPr>
              <w:t>5.1.3</w:t>
            </w:r>
            <w:r w:rsidRPr="00DD384E">
              <w:rPr>
                <w:rFonts w:eastAsia="Times New Roman" w:cs="Times New Roman"/>
                <w:sz w:val="18"/>
                <w:szCs w:val="19"/>
                <w14:ligatures w14:val="none"/>
              </w:rPr>
              <w:t xml:space="preserve"> Understand how digital supports the business needs of an organisation</w:t>
            </w:r>
          </w:p>
          <w:p w14:paraId="517279AF" w14:textId="22C6CFBA" w:rsidR="00FC6B15" w:rsidRPr="00DD384E" w:rsidRDefault="00FC6B15" w:rsidP="00FC6B15">
            <w:pPr>
              <w:spacing w:before="80" w:after="80"/>
              <w:rPr>
                <w:rFonts w:eastAsia="Times New Roman" w:cs="Times New Roman"/>
                <w:sz w:val="18"/>
                <w:szCs w:val="19"/>
                <w14:ligatures w14:val="none"/>
              </w:rPr>
            </w:pPr>
            <w:r w:rsidRPr="00DD384E">
              <w:rPr>
                <w:rFonts w:eastAsia="Times New Roman" w:cs="Times New Roman"/>
                <w:b/>
                <w:bCs/>
                <w:sz w:val="18"/>
                <w:szCs w:val="19"/>
                <w14:ligatures w14:val="none"/>
              </w:rPr>
              <w:t>5.1.5</w:t>
            </w:r>
            <w:r w:rsidRPr="00DD384E">
              <w:rPr>
                <w:rFonts w:eastAsia="Times New Roman" w:cs="Times New Roman"/>
                <w:sz w:val="18"/>
                <w:szCs w:val="19"/>
                <w14:ligatures w14:val="none"/>
              </w:rPr>
              <w:t xml:space="preserve"> Understand how digital is used to meet user needs and ensure the quality of product/service</w:t>
            </w:r>
          </w:p>
          <w:p w14:paraId="6707D37C" w14:textId="6D06E38E" w:rsidR="00361EC6" w:rsidRPr="00DD384E" w:rsidRDefault="00FC6B15" w:rsidP="00FC6B15">
            <w:pPr>
              <w:spacing w:before="80" w:after="80"/>
              <w:rPr>
                <w:rFonts w:eastAsia="Times New Roman" w:cs="Times New Roman"/>
                <w:sz w:val="18"/>
                <w:szCs w:val="19"/>
                <w14:ligatures w14:val="none"/>
              </w:rPr>
            </w:pPr>
            <w:r w:rsidRPr="00DD384E">
              <w:rPr>
                <w:rFonts w:eastAsia="Times New Roman" w:cs="Times New Roman"/>
                <w:b/>
                <w:bCs/>
                <w:sz w:val="18"/>
                <w:szCs w:val="19"/>
                <w14:ligatures w14:val="none"/>
              </w:rPr>
              <w:t>5.2.1</w:t>
            </w:r>
            <w:r w:rsidRPr="00DD384E">
              <w:rPr>
                <w:rFonts w:eastAsia="Times New Roman" w:cs="Times New Roman"/>
                <w:sz w:val="18"/>
                <w:szCs w:val="19"/>
                <w14:ligatures w14:val="none"/>
              </w:rPr>
              <w:t xml:space="preserve"> Understand the importance of digital within organisations</w:t>
            </w:r>
            <w:r w:rsidR="0094127E" w:rsidRPr="00DD384E">
              <w:rPr>
                <w:rFonts w:eastAsia="Times New Roman" w:cs="Times New Roman"/>
                <w:sz w:val="18"/>
                <w:szCs w:val="19"/>
                <w14:ligatures w14:val="none"/>
              </w:rPr>
              <w:t>,</w:t>
            </w:r>
            <w:r w:rsidRPr="00DD384E">
              <w:rPr>
                <w:rFonts w:eastAsia="Times New Roman" w:cs="Times New Roman"/>
                <w:sz w:val="18"/>
                <w:szCs w:val="19"/>
                <w14:ligatures w14:val="none"/>
              </w:rPr>
              <w:t xml:space="preserve"> and the ways in which digital is used to add value to the business</w:t>
            </w:r>
          </w:p>
        </w:tc>
      </w:tr>
      <w:tr w:rsidR="00B65FC3" w:rsidRPr="00DD384E" w14:paraId="09AFF796" w14:textId="77777777" w:rsidTr="00BF27C2">
        <w:tc>
          <w:tcPr>
            <w:tcW w:w="1728" w:type="dxa"/>
          </w:tcPr>
          <w:p w14:paraId="77A6A657" w14:textId="0D89B00E" w:rsidR="00361EC6" w:rsidRPr="00DD384E" w:rsidRDefault="00361EC6" w:rsidP="00182695">
            <w:pPr>
              <w:pStyle w:val="Tablehead3"/>
            </w:pPr>
            <w:r w:rsidRPr="00DD384E">
              <w:t>9</w:t>
            </w:r>
            <w:r w:rsidR="00B65FC3" w:rsidRPr="00DD384E">
              <w:t xml:space="preserve"> Cloud delivery methods</w:t>
            </w:r>
          </w:p>
        </w:tc>
        <w:tc>
          <w:tcPr>
            <w:tcW w:w="3370" w:type="dxa"/>
          </w:tcPr>
          <w:p w14:paraId="4F484DEB" w14:textId="77777777" w:rsidR="00361EC6" w:rsidRPr="00DD384E" w:rsidRDefault="00361EC6" w:rsidP="00182695">
            <w:pPr>
              <w:pStyle w:val="Tablebody3"/>
            </w:pPr>
            <w:r w:rsidRPr="00DD384E">
              <w:t>Students will be able to:</w:t>
            </w:r>
          </w:p>
          <w:p w14:paraId="2E62F4F6" w14:textId="77777777" w:rsidR="00F05F43" w:rsidRPr="00DD384E" w:rsidRDefault="00F05F43" w:rsidP="00F05F43">
            <w:pPr>
              <w:pStyle w:val="Tablebullet3"/>
              <w:rPr>
                <w:lang w:eastAsia="en-GB"/>
              </w:rPr>
            </w:pPr>
            <w:r w:rsidRPr="00DD384E">
              <w:rPr>
                <w:b/>
                <w:lang w:eastAsia="en-GB"/>
              </w:rPr>
              <w:t>Recognise</w:t>
            </w:r>
            <w:r w:rsidRPr="00DD384E">
              <w:rPr>
                <w:lang w:eastAsia="en-GB"/>
              </w:rPr>
              <w:t xml:space="preserve"> the concept of DaaS (Data as a Service)</w:t>
            </w:r>
          </w:p>
          <w:p w14:paraId="255C58CF" w14:textId="77777777" w:rsidR="00F05F43" w:rsidRPr="00DD384E" w:rsidRDefault="00F05F43" w:rsidP="00F05F43">
            <w:pPr>
              <w:pStyle w:val="Tablebullet3"/>
              <w:rPr>
                <w:lang w:eastAsia="en-GB"/>
              </w:rPr>
            </w:pPr>
            <w:r w:rsidRPr="00DD384E">
              <w:rPr>
                <w:b/>
                <w:lang w:eastAsia="en-GB"/>
              </w:rPr>
              <w:t>Discover</w:t>
            </w:r>
            <w:r w:rsidRPr="00DD384E">
              <w:rPr>
                <w:lang w:eastAsia="en-GB"/>
              </w:rPr>
              <w:t xml:space="preserve"> how DaaS is used and the benefits and drawbacks it provides for organisations</w:t>
            </w:r>
          </w:p>
          <w:p w14:paraId="62C7D610" w14:textId="77777777" w:rsidR="00F05F43" w:rsidRPr="00DD384E" w:rsidRDefault="00F05F43" w:rsidP="00F05F43">
            <w:pPr>
              <w:pStyle w:val="Tablebullet3"/>
              <w:rPr>
                <w:lang w:eastAsia="en-GB"/>
              </w:rPr>
            </w:pPr>
            <w:r w:rsidRPr="00DD384E">
              <w:rPr>
                <w:b/>
                <w:lang w:eastAsia="en-GB"/>
              </w:rPr>
              <w:t>Identify</w:t>
            </w:r>
            <w:r w:rsidRPr="00DD384E">
              <w:rPr>
                <w:lang w:eastAsia="en-GB"/>
              </w:rPr>
              <w:t xml:space="preserve"> what is meant by cloud sourcing and cloud portability</w:t>
            </w:r>
          </w:p>
          <w:p w14:paraId="57758B30" w14:textId="276C0DFD" w:rsidR="00361EC6" w:rsidRPr="00DD384E" w:rsidRDefault="00F05F43" w:rsidP="00F05F43">
            <w:pPr>
              <w:pStyle w:val="Tablebullet3"/>
              <w:rPr>
                <w:rFonts w:ascii="Roboto" w:hAnsi="Roboto" w:cs="Roboto"/>
                <w:lang w:eastAsia="en-GB"/>
              </w:rPr>
            </w:pPr>
            <w:r w:rsidRPr="00DD384E">
              <w:rPr>
                <w:b/>
                <w:lang w:eastAsia="en-GB"/>
              </w:rPr>
              <w:t xml:space="preserve">Explore </w:t>
            </w:r>
            <w:r w:rsidRPr="00DD384E">
              <w:rPr>
                <w:lang w:eastAsia="en-GB"/>
              </w:rPr>
              <w:t>the ways in which organisations use cloud environments to provide access to digital tools, services, and storage</w:t>
            </w:r>
          </w:p>
        </w:tc>
        <w:tc>
          <w:tcPr>
            <w:tcW w:w="2835" w:type="dxa"/>
          </w:tcPr>
          <w:p w14:paraId="499291D8" w14:textId="77777777" w:rsidR="002A58D5" w:rsidRPr="00DD384E" w:rsidRDefault="002A58D5" w:rsidP="002A58D5">
            <w:pPr>
              <w:pStyle w:val="Tablebody3"/>
              <w:rPr>
                <w:lang w:eastAsia="en-GB"/>
              </w:rPr>
            </w:pPr>
            <w:r w:rsidRPr="00DD384E">
              <w:rPr>
                <w:b/>
                <w:lang w:eastAsia="en-GB"/>
              </w:rPr>
              <w:t xml:space="preserve">7.4.3 </w:t>
            </w:r>
            <w:r w:rsidRPr="00DD384E">
              <w:rPr>
                <w:lang w:eastAsia="en-GB"/>
              </w:rPr>
              <w:t xml:space="preserve">Understand the concept of DaaS (Data as a Service) in terms of: </w:t>
            </w:r>
          </w:p>
          <w:p w14:paraId="16F1E443" w14:textId="77777777" w:rsidR="002A58D5" w:rsidRPr="00DD384E" w:rsidRDefault="002A58D5" w:rsidP="002A58D5">
            <w:pPr>
              <w:pStyle w:val="Tablebullet3"/>
              <w:rPr>
                <w:lang w:eastAsia="en-GB"/>
              </w:rPr>
            </w:pPr>
            <w:r w:rsidRPr="00DD384E">
              <w:rPr>
                <w:lang w:eastAsia="en-GB"/>
              </w:rPr>
              <w:t xml:space="preserve">data science platforms </w:t>
            </w:r>
          </w:p>
          <w:p w14:paraId="58CE9B2E" w14:textId="77777777" w:rsidR="002A58D5" w:rsidRPr="00DD384E" w:rsidRDefault="002A58D5" w:rsidP="002A58D5">
            <w:pPr>
              <w:pStyle w:val="Tablebullet3"/>
              <w:rPr>
                <w:lang w:eastAsia="en-GB"/>
              </w:rPr>
            </w:pPr>
            <w:r w:rsidRPr="00DD384E">
              <w:rPr>
                <w:lang w:eastAsia="en-GB"/>
              </w:rPr>
              <w:t xml:space="preserve">dashboards </w:t>
            </w:r>
          </w:p>
          <w:p w14:paraId="09242070" w14:textId="77777777" w:rsidR="002A58D5" w:rsidRPr="00DD384E" w:rsidRDefault="002A58D5" w:rsidP="002A58D5">
            <w:pPr>
              <w:pStyle w:val="Tablebullet3"/>
              <w:rPr>
                <w:lang w:eastAsia="en-GB"/>
              </w:rPr>
            </w:pPr>
            <w:r w:rsidRPr="00DD384E">
              <w:rPr>
                <w:lang w:eastAsia="en-GB"/>
              </w:rPr>
              <w:t>business information tools</w:t>
            </w:r>
          </w:p>
          <w:p w14:paraId="49FD0B4E" w14:textId="77777777" w:rsidR="002A58D5" w:rsidRPr="00DD384E" w:rsidRDefault="002A58D5" w:rsidP="002A58D5">
            <w:pPr>
              <w:pStyle w:val="Tablebullet3"/>
              <w:rPr>
                <w:lang w:eastAsia="en-GB"/>
              </w:rPr>
            </w:pPr>
            <w:r w:rsidRPr="00DD384E">
              <w:rPr>
                <w:lang w:eastAsia="en-GB"/>
              </w:rPr>
              <w:t xml:space="preserve">data lakes </w:t>
            </w:r>
          </w:p>
          <w:p w14:paraId="0BA78608" w14:textId="77777777" w:rsidR="002A58D5" w:rsidRPr="00DD384E" w:rsidRDefault="002A58D5" w:rsidP="002A58D5">
            <w:pPr>
              <w:pStyle w:val="Tablebullet3"/>
              <w:rPr>
                <w:lang w:eastAsia="en-GB"/>
              </w:rPr>
            </w:pPr>
            <w:r w:rsidRPr="00DD384E">
              <w:rPr>
                <w:lang w:eastAsia="en-GB"/>
              </w:rPr>
              <w:t xml:space="preserve">databases </w:t>
            </w:r>
          </w:p>
          <w:p w14:paraId="34CD9A74" w14:textId="77777777" w:rsidR="002A58D5" w:rsidRPr="00DD384E" w:rsidRDefault="002A58D5" w:rsidP="002A58D5">
            <w:pPr>
              <w:pStyle w:val="Tablebullet3"/>
              <w:rPr>
                <w:lang w:eastAsia="en-GB"/>
              </w:rPr>
            </w:pPr>
            <w:r w:rsidRPr="00DD384E">
              <w:rPr>
                <w:lang w:eastAsia="en-GB"/>
              </w:rPr>
              <w:t>file systems</w:t>
            </w:r>
          </w:p>
          <w:p w14:paraId="152FE8F7" w14:textId="77777777" w:rsidR="002A58D5" w:rsidRPr="00DD384E" w:rsidRDefault="002A58D5" w:rsidP="00CA5582">
            <w:pPr>
              <w:pStyle w:val="Tablebody3"/>
              <w:rPr>
                <w:lang w:eastAsia="en-GB"/>
              </w:rPr>
            </w:pPr>
            <w:r w:rsidRPr="00DD384E">
              <w:rPr>
                <w:b/>
                <w:lang w:eastAsia="en-GB"/>
              </w:rPr>
              <w:t>7.4.4</w:t>
            </w:r>
            <w:r w:rsidRPr="00DD384E">
              <w:rPr>
                <w:lang w:eastAsia="en-GB"/>
              </w:rPr>
              <w:t xml:space="preserve"> Understand how DaaS (Data as a Service) is used by organisations, and the benefits and drawbacks it provides for organisations and their stakeholders. </w:t>
            </w:r>
          </w:p>
          <w:p w14:paraId="53699B5C" w14:textId="79020597" w:rsidR="00361EC6" w:rsidRPr="00DD384E" w:rsidRDefault="002A58D5" w:rsidP="00CA5582">
            <w:pPr>
              <w:pStyle w:val="Tablebody3"/>
            </w:pPr>
            <w:r w:rsidRPr="00DD384E">
              <w:rPr>
                <w:b/>
                <w:bCs/>
              </w:rPr>
              <w:t>7.4.5</w:t>
            </w:r>
            <w:r w:rsidRPr="00DD384E">
              <w:t xml:space="preserve"> Understand the concept of cloud sourcing and cloud portability, and the implications for service providers and organisations (subscribers).</w:t>
            </w:r>
          </w:p>
        </w:tc>
        <w:tc>
          <w:tcPr>
            <w:tcW w:w="3441" w:type="dxa"/>
          </w:tcPr>
          <w:p w14:paraId="15F2B368" w14:textId="77777777" w:rsidR="00361EC6" w:rsidRPr="00DD384E" w:rsidRDefault="00361EC6" w:rsidP="00182695">
            <w:pPr>
              <w:pStyle w:val="Tablebody3"/>
            </w:pPr>
            <w:r w:rsidRPr="00DD384E">
              <w:t>English:</w:t>
            </w:r>
          </w:p>
          <w:p w14:paraId="358C07C1" w14:textId="59D18069" w:rsidR="002D1BF1" w:rsidRPr="00DD384E" w:rsidRDefault="002D1BF1" w:rsidP="002D1BF1">
            <w:pPr>
              <w:pStyle w:val="Tablebody3"/>
            </w:pPr>
            <w:r w:rsidRPr="00DD384E">
              <w:rPr>
                <w:b/>
                <w:bCs/>
              </w:rPr>
              <w:t>E2</w:t>
            </w:r>
            <w:r w:rsidRPr="00DD384E">
              <w:t xml:space="preserve"> Present information and ideas</w:t>
            </w:r>
          </w:p>
          <w:p w14:paraId="581256DF" w14:textId="7ABB7AC5" w:rsidR="002D1BF1" w:rsidRPr="00DD384E" w:rsidRDefault="002D1BF1" w:rsidP="002D1BF1">
            <w:pPr>
              <w:pStyle w:val="Tablebody3"/>
            </w:pPr>
            <w:r w:rsidRPr="00DD384E">
              <w:rPr>
                <w:b/>
                <w:bCs/>
              </w:rPr>
              <w:t>E4</w:t>
            </w:r>
            <w:r w:rsidRPr="00DD384E">
              <w:t xml:space="preserve"> Summarise information</w:t>
            </w:r>
            <w:r w:rsidR="00C36244" w:rsidRPr="00DD384E">
              <w:t>/</w:t>
            </w:r>
            <w:r w:rsidRPr="00DD384E">
              <w:t>ideas</w:t>
            </w:r>
          </w:p>
          <w:p w14:paraId="529B8818" w14:textId="15493632" w:rsidR="002D1BF1" w:rsidRPr="00DD384E" w:rsidRDefault="002D1BF1" w:rsidP="002D1BF1">
            <w:pPr>
              <w:pStyle w:val="Tablebody3"/>
            </w:pPr>
            <w:r w:rsidRPr="00DD384E">
              <w:rPr>
                <w:b/>
                <w:bCs/>
              </w:rPr>
              <w:t>E5</w:t>
            </w:r>
            <w:r w:rsidRPr="00DD384E">
              <w:t xml:space="preserve"> Synthesise information</w:t>
            </w:r>
          </w:p>
          <w:p w14:paraId="2301F738" w14:textId="0A1FACCE" w:rsidR="00C36244" w:rsidRPr="00DD384E" w:rsidRDefault="002D1BF1" w:rsidP="00182695">
            <w:pPr>
              <w:pStyle w:val="Tablebody3"/>
            </w:pPr>
            <w:r w:rsidRPr="00DD384E">
              <w:rPr>
                <w:b/>
                <w:bCs/>
              </w:rPr>
              <w:t>E6</w:t>
            </w:r>
            <w:r w:rsidRPr="00DD384E">
              <w:t xml:space="preserve"> Take part in/leading discussions</w:t>
            </w:r>
          </w:p>
          <w:p w14:paraId="1FBA70B3" w14:textId="6AF0628F" w:rsidR="00361EC6" w:rsidRPr="00DD384E" w:rsidRDefault="00361EC6" w:rsidP="00182695">
            <w:pPr>
              <w:pStyle w:val="Tablebody3"/>
            </w:pPr>
            <w:r w:rsidRPr="00DD384E">
              <w:t>Maths:</w:t>
            </w:r>
          </w:p>
          <w:p w14:paraId="610BAA35" w14:textId="50642313" w:rsidR="002D1BF1" w:rsidRPr="00DD384E" w:rsidRDefault="002D1BF1" w:rsidP="00182695">
            <w:pPr>
              <w:pStyle w:val="Tablebody3"/>
            </w:pPr>
            <w:r w:rsidRPr="00DD384E">
              <w:rPr>
                <w:rFonts w:cs="Arial"/>
                <w:b/>
                <w:bCs/>
                <w:szCs w:val="18"/>
              </w:rPr>
              <w:t>M5</w:t>
            </w:r>
            <w:r w:rsidRPr="00DD384E">
              <w:rPr>
                <w:rFonts w:cs="Arial"/>
                <w:szCs w:val="18"/>
              </w:rPr>
              <w:t xml:space="preserve"> Process data</w:t>
            </w:r>
            <w:r w:rsidRPr="00DD384E">
              <w:t xml:space="preserve"> </w:t>
            </w:r>
          </w:p>
          <w:p w14:paraId="77D01DBC" w14:textId="2CA2786E" w:rsidR="00361EC6" w:rsidRPr="00DD384E" w:rsidRDefault="00361EC6" w:rsidP="00182695">
            <w:pPr>
              <w:pStyle w:val="Tablebody3"/>
            </w:pPr>
            <w:r w:rsidRPr="00DD384E">
              <w:t>Digital:</w:t>
            </w:r>
          </w:p>
          <w:p w14:paraId="50FD9944" w14:textId="2DFD2421" w:rsidR="002D1BF1" w:rsidRPr="00DD384E" w:rsidRDefault="002D1BF1" w:rsidP="002D1BF1">
            <w:pPr>
              <w:pStyle w:val="Tablebody3"/>
            </w:pPr>
            <w:r w:rsidRPr="00DD384E">
              <w:rPr>
                <w:b/>
                <w:bCs/>
              </w:rPr>
              <w:t>D2</w:t>
            </w:r>
            <w:r w:rsidRPr="00DD384E">
              <w:t xml:space="preserve"> Design, create and edit documents and digital media</w:t>
            </w:r>
          </w:p>
          <w:p w14:paraId="0611AC5D" w14:textId="10DB6956" w:rsidR="00361EC6" w:rsidRPr="00DD384E" w:rsidRDefault="002D1BF1" w:rsidP="002D1BF1">
            <w:pPr>
              <w:pStyle w:val="Tablebody3"/>
            </w:pPr>
            <w:r w:rsidRPr="00DD384E">
              <w:rPr>
                <w:b/>
                <w:bCs/>
              </w:rPr>
              <w:t>D3</w:t>
            </w:r>
            <w:r w:rsidRPr="00DD384E">
              <w:t xml:space="preserve"> Communicate and collaborate</w:t>
            </w:r>
          </w:p>
        </w:tc>
        <w:tc>
          <w:tcPr>
            <w:tcW w:w="2574" w:type="dxa"/>
          </w:tcPr>
          <w:p w14:paraId="6F0E1106" w14:textId="369DCA95" w:rsidR="00361EC6" w:rsidRPr="00DD384E" w:rsidRDefault="001E5A9D" w:rsidP="00182695">
            <w:pPr>
              <w:pStyle w:val="Tablebody3"/>
            </w:pPr>
            <w:r w:rsidRPr="00DD384E">
              <w:rPr>
                <w:b/>
                <w:bCs/>
              </w:rPr>
              <w:t>5.1.3</w:t>
            </w:r>
            <w:r w:rsidRPr="00DD384E">
              <w:t xml:space="preserve"> Understand how digital supports the business needs of an organisation</w:t>
            </w:r>
          </w:p>
        </w:tc>
      </w:tr>
      <w:tr w:rsidR="00B65FC3" w:rsidRPr="00DD384E" w14:paraId="157FD8BD" w14:textId="77777777" w:rsidTr="00BF27C2">
        <w:tc>
          <w:tcPr>
            <w:tcW w:w="1728" w:type="dxa"/>
          </w:tcPr>
          <w:p w14:paraId="5FEFF149" w14:textId="1F7197AD" w:rsidR="00361EC6" w:rsidRPr="00DD384E" w:rsidRDefault="00361EC6" w:rsidP="00182695">
            <w:pPr>
              <w:pStyle w:val="Tablehead3"/>
            </w:pPr>
            <w:r w:rsidRPr="00DD384E">
              <w:t>10</w:t>
            </w:r>
            <w:r w:rsidR="00B65FC3" w:rsidRPr="00DD384E">
              <w:t xml:space="preserve"> Resilience of environment</w:t>
            </w:r>
          </w:p>
        </w:tc>
        <w:tc>
          <w:tcPr>
            <w:tcW w:w="3370" w:type="dxa"/>
          </w:tcPr>
          <w:p w14:paraId="130871E3" w14:textId="77777777" w:rsidR="00361EC6" w:rsidRPr="00DD384E" w:rsidRDefault="00361EC6" w:rsidP="00182695">
            <w:pPr>
              <w:pStyle w:val="Tablebody3"/>
            </w:pPr>
            <w:r w:rsidRPr="00DD384E">
              <w:t>Students will be able to:</w:t>
            </w:r>
          </w:p>
          <w:p w14:paraId="667C18CF" w14:textId="77777777" w:rsidR="00F05F43" w:rsidRPr="00DD384E" w:rsidRDefault="00F05F43" w:rsidP="00F05F43">
            <w:pPr>
              <w:pStyle w:val="Tablebullet3"/>
              <w:rPr>
                <w:lang w:eastAsia="en-GB"/>
              </w:rPr>
            </w:pPr>
            <w:r w:rsidRPr="00DD384E">
              <w:rPr>
                <w:b/>
                <w:lang w:eastAsia="en-GB"/>
              </w:rPr>
              <w:t>Recognise</w:t>
            </w:r>
            <w:r w:rsidRPr="00DD384E">
              <w:rPr>
                <w:lang w:eastAsia="en-GB"/>
              </w:rPr>
              <w:t xml:space="preserve"> the need to ensure digital environments are resilient</w:t>
            </w:r>
          </w:p>
          <w:p w14:paraId="41D0A13B" w14:textId="77777777" w:rsidR="00F05F43" w:rsidRPr="00DD384E" w:rsidRDefault="00F05F43" w:rsidP="00F05F43">
            <w:pPr>
              <w:pStyle w:val="Tablebullet3"/>
              <w:rPr>
                <w:lang w:eastAsia="en-GB"/>
              </w:rPr>
            </w:pPr>
            <w:r w:rsidRPr="00DD384E">
              <w:rPr>
                <w:b/>
                <w:lang w:eastAsia="en-GB"/>
              </w:rPr>
              <w:t>Compare</w:t>
            </w:r>
            <w:r w:rsidRPr="00DD384E">
              <w:rPr>
                <w:lang w:eastAsia="en-GB"/>
              </w:rPr>
              <w:t xml:space="preserve"> a range of methods used to improve the resilience of digital environments</w:t>
            </w:r>
          </w:p>
          <w:p w14:paraId="7BC61AB7" w14:textId="77777777" w:rsidR="00F05F43" w:rsidRPr="00DD384E" w:rsidRDefault="00F05F43" w:rsidP="00F05F43">
            <w:pPr>
              <w:pStyle w:val="Tablebullet3"/>
              <w:rPr>
                <w:lang w:eastAsia="en-GB"/>
              </w:rPr>
            </w:pPr>
            <w:r w:rsidRPr="00DD384E">
              <w:rPr>
                <w:b/>
                <w:lang w:eastAsia="en-GB"/>
              </w:rPr>
              <w:lastRenderedPageBreak/>
              <w:t>Identify</w:t>
            </w:r>
            <w:r w:rsidRPr="00DD384E">
              <w:rPr>
                <w:lang w:eastAsia="en-GB"/>
              </w:rPr>
              <w:t xml:space="preserve"> the impact on organisations and stakeholders if resilience is not achieved</w:t>
            </w:r>
          </w:p>
          <w:p w14:paraId="6933756E" w14:textId="79FBC6DA" w:rsidR="00361EC6" w:rsidRPr="00DD384E" w:rsidRDefault="00F05F43" w:rsidP="00F05F43">
            <w:pPr>
              <w:pStyle w:val="Tablebullet3"/>
              <w:rPr>
                <w:rFonts w:ascii="Roboto" w:hAnsi="Roboto" w:cs="Roboto"/>
                <w:lang w:eastAsia="en-GB"/>
              </w:rPr>
            </w:pPr>
            <w:r w:rsidRPr="00DD384E">
              <w:rPr>
                <w:b/>
                <w:lang w:eastAsia="en-GB"/>
              </w:rPr>
              <w:t>Apply</w:t>
            </w:r>
            <w:r w:rsidRPr="00DD384E">
              <w:rPr>
                <w:lang w:eastAsia="en-GB"/>
              </w:rPr>
              <w:t xml:space="preserve"> your knowledge of the benefits and drawbacks of methods used to improve the resilience of digital environments in a real-world scenario</w:t>
            </w:r>
          </w:p>
        </w:tc>
        <w:tc>
          <w:tcPr>
            <w:tcW w:w="2835" w:type="dxa"/>
          </w:tcPr>
          <w:p w14:paraId="00B73B72" w14:textId="77777777" w:rsidR="00A415C3" w:rsidRPr="00DD384E" w:rsidRDefault="00A415C3" w:rsidP="00A415C3">
            <w:pPr>
              <w:pStyle w:val="Tablebody3"/>
              <w:rPr>
                <w:lang w:eastAsia="en-GB"/>
              </w:rPr>
            </w:pPr>
            <w:r w:rsidRPr="00DD384E">
              <w:rPr>
                <w:b/>
                <w:lang w:eastAsia="en-GB"/>
              </w:rPr>
              <w:lastRenderedPageBreak/>
              <w:t>7.5.1</w:t>
            </w:r>
            <w:r w:rsidRPr="00DD384E">
              <w:rPr>
                <w:lang w:eastAsia="en-GB"/>
              </w:rPr>
              <w:t xml:space="preserve"> Understand the need to ensure digital environments are resilient, and the impact on organisations and stakeholders if this is not achieved. </w:t>
            </w:r>
          </w:p>
          <w:p w14:paraId="3D98666E" w14:textId="77777777" w:rsidR="00A415C3" w:rsidRPr="00DD384E" w:rsidRDefault="00A415C3" w:rsidP="00CA5582">
            <w:pPr>
              <w:pStyle w:val="Tablebody3"/>
              <w:rPr>
                <w:lang w:eastAsia="en-GB"/>
              </w:rPr>
            </w:pPr>
            <w:r w:rsidRPr="00DD384E">
              <w:rPr>
                <w:b/>
                <w:lang w:eastAsia="en-GB"/>
              </w:rPr>
              <w:t>7.5.2</w:t>
            </w:r>
            <w:r w:rsidRPr="00DD384E">
              <w:rPr>
                <w:lang w:eastAsia="en-GB"/>
              </w:rPr>
              <w:t xml:space="preserve"> Understand methods used to improve the resilience of digital environments: </w:t>
            </w:r>
          </w:p>
          <w:p w14:paraId="1A9E67F6" w14:textId="77777777" w:rsidR="00A415C3" w:rsidRPr="00DD384E" w:rsidRDefault="00A415C3" w:rsidP="00A415C3">
            <w:pPr>
              <w:pStyle w:val="Tablebullet3"/>
              <w:rPr>
                <w:lang w:eastAsia="en-GB"/>
              </w:rPr>
            </w:pPr>
            <w:r w:rsidRPr="00DD384E">
              <w:rPr>
                <w:lang w:eastAsia="en-GB"/>
              </w:rPr>
              <w:lastRenderedPageBreak/>
              <w:t xml:space="preserve">data and system redundancy </w:t>
            </w:r>
          </w:p>
          <w:p w14:paraId="4A070A01" w14:textId="77777777" w:rsidR="00A415C3" w:rsidRPr="00DD384E" w:rsidRDefault="00A415C3" w:rsidP="00A415C3">
            <w:pPr>
              <w:pStyle w:val="Tablebullet3"/>
              <w:rPr>
                <w:lang w:eastAsia="en-GB"/>
              </w:rPr>
            </w:pPr>
            <w:r w:rsidRPr="00DD384E">
              <w:rPr>
                <w:lang w:eastAsia="en-GB"/>
              </w:rPr>
              <w:t xml:space="preserve">back-up systems </w:t>
            </w:r>
          </w:p>
          <w:p w14:paraId="0B17A6B4" w14:textId="77777777" w:rsidR="00A415C3" w:rsidRPr="00DD384E" w:rsidRDefault="00A415C3" w:rsidP="00A415C3">
            <w:pPr>
              <w:pStyle w:val="Tablebullet3"/>
              <w:rPr>
                <w:lang w:eastAsia="en-GB"/>
              </w:rPr>
            </w:pPr>
            <w:r w:rsidRPr="00DD384E">
              <w:rPr>
                <w:lang w:eastAsia="en-GB"/>
              </w:rPr>
              <w:t xml:space="preserve">hot, cold and warm sites </w:t>
            </w:r>
          </w:p>
          <w:p w14:paraId="2562EECE" w14:textId="77777777" w:rsidR="00A415C3" w:rsidRPr="00DD384E" w:rsidRDefault="00A415C3" w:rsidP="00A415C3">
            <w:pPr>
              <w:pStyle w:val="Tablebullet3"/>
              <w:rPr>
                <w:lang w:eastAsia="en-GB"/>
              </w:rPr>
            </w:pPr>
            <w:r w:rsidRPr="00DD384E">
              <w:rPr>
                <w:lang w:eastAsia="en-GB"/>
              </w:rPr>
              <w:t xml:space="preserve">data back-up and recovery procedures </w:t>
            </w:r>
          </w:p>
          <w:p w14:paraId="5F701D24" w14:textId="77777777" w:rsidR="00A415C3" w:rsidRPr="00DD384E" w:rsidRDefault="00A415C3" w:rsidP="00A415C3">
            <w:pPr>
              <w:pStyle w:val="Tablebullet3"/>
              <w:rPr>
                <w:lang w:eastAsia="en-GB"/>
              </w:rPr>
            </w:pPr>
            <w:r w:rsidRPr="00DD384E">
              <w:rPr>
                <w:lang w:eastAsia="en-GB"/>
              </w:rPr>
              <w:t>device hardening</w:t>
            </w:r>
          </w:p>
          <w:p w14:paraId="762CEA0E" w14:textId="7F15214A" w:rsidR="00361EC6" w:rsidRPr="00DD384E" w:rsidRDefault="00A415C3" w:rsidP="00A415C3">
            <w:pPr>
              <w:pStyle w:val="Tablebody3"/>
            </w:pPr>
            <w:r w:rsidRPr="00DD384E">
              <w:rPr>
                <w:rFonts w:eastAsia="Times New Roman" w:cs="Arial"/>
                <w:b/>
                <w:color w:val="auto"/>
                <w:kern w:val="0"/>
                <w:szCs w:val="18"/>
                <w:lang w:eastAsia="en-GB"/>
                <w14:ligatures w14:val="none"/>
              </w:rPr>
              <w:t xml:space="preserve">7.5.3 </w:t>
            </w:r>
            <w:r w:rsidRPr="00DD384E">
              <w:rPr>
                <w:rFonts w:eastAsia="Times New Roman" w:cs="Arial"/>
                <w:color w:val="auto"/>
                <w:kern w:val="0"/>
                <w:szCs w:val="18"/>
                <w:lang w:eastAsia="en-GB"/>
                <w14:ligatures w14:val="none"/>
              </w:rPr>
              <w:t>Understand the benefits and drawbacks of methods used to improve the resilience of digital environments.</w:t>
            </w:r>
          </w:p>
        </w:tc>
        <w:tc>
          <w:tcPr>
            <w:tcW w:w="3441" w:type="dxa"/>
          </w:tcPr>
          <w:p w14:paraId="70E8D7F2" w14:textId="77777777" w:rsidR="00361EC6" w:rsidRPr="00DD384E" w:rsidRDefault="00361EC6" w:rsidP="00182695">
            <w:pPr>
              <w:pStyle w:val="Tablebody3"/>
            </w:pPr>
            <w:r w:rsidRPr="00DD384E">
              <w:lastRenderedPageBreak/>
              <w:t>English:</w:t>
            </w:r>
          </w:p>
          <w:p w14:paraId="63083CDA" w14:textId="4E969E1F" w:rsidR="004923BB" w:rsidRPr="00DD384E" w:rsidRDefault="004923BB" w:rsidP="004923BB">
            <w:pPr>
              <w:pStyle w:val="Tablebody3"/>
              <w:rPr>
                <w:lang w:eastAsia="en-GB"/>
              </w:rPr>
            </w:pPr>
            <w:r w:rsidRPr="00DD384E">
              <w:rPr>
                <w:b/>
                <w:bCs/>
                <w:lang w:eastAsia="en-GB"/>
              </w:rPr>
              <w:t>E1</w:t>
            </w:r>
            <w:r w:rsidRPr="00DD384E">
              <w:rPr>
                <w:lang w:eastAsia="en-GB"/>
              </w:rPr>
              <w:t xml:space="preserve"> Convey technical information to different audiences</w:t>
            </w:r>
          </w:p>
          <w:p w14:paraId="4E136304" w14:textId="5102F591" w:rsidR="004923BB" w:rsidRPr="00DD384E" w:rsidRDefault="004923BB" w:rsidP="004923BB">
            <w:pPr>
              <w:pStyle w:val="Tablebody3"/>
              <w:rPr>
                <w:lang w:eastAsia="en-GB"/>
              </w:rPr>
            </w:pPr>
            <w:r w:rsidRPr="00DD384E">
              <w:rPr>
                <w:b/>
                <w:bCs/>
                <w:lang w:eastAsia="en-GB"/>
              </w:rPr>
              <w:t>E2</w:t>
            </w:r>
            <w:r w:rsidRPr="00DD384E">
              <w:rPr>
                <w:lang w:eastAsia="en-GB"/>
              </w:rPr>
              <w:t xml:space="preserve"> Present information and ideas</w:t>
            </w:r>
          </w:p>
          <w:p w14:paraId="58CA78E7" w14:textId="317D4341" w:rsidR="004923BB" w:rsidRPr="00DD384E" w:rsidRDefault="004923BB" w:rsidP="004923BB">
            <w:pPr>
              <w:pStyle w:val="Tablebody3"/>
              <w:rPr>
                <w:lang w:eastAsia="en-GB"/>
              </w:rPr>
            </w:pPr>
            <w:r w:rsidRPr="00DD384E">
              <w:rPr>
                <w:b/>
                <w:bCs/>
                <w:lang w:eastAsia="en-GB"/>
              </w:rPr>
              <w:t>E4</w:t>
            </w:r>
            <w:r w:rsidRPr="00DD384E">
              <w:rPr>
                <w:lang w:eastAsia="en-GB"/>
              </w:rPr>
              <w:t xml:space="preserve"> Summarise information</w:t>
            </w:r>
            <w:r w:rsidR="00C36244" w:rsidRPr="00DD384E">
              <w:rPr>
                <w:lang w:eastAsia="en-GB"/>
              </w:rPr>
              <w:t>/</w:t>
            </w:r>
            <w:r w:rsidRPr="00DD384E">
              <w:rPr>
                <w:lang w:eastAsia="en-GB"/>
              </w:rPr>
              <w:t>ideas</w:t>
            </w:r>
          </w:p>
          <w:p w14:paraId="6A8D17B2" w14:textId="1E7F75F9" w:rsidR="004923BB" w:rsidRPr="00DD384E" w:rsidRDefault="004923BB" w:rsidP="004923BB">
            <w:pPr>
              <w:pStyle w:val="Tablebody3"/>
              <w:rPr>
                <w:lang w:eastAsia="en-GB"/>
              </w:rPr>
            </w:pPr>
            <w:r w:rsidRPr="00DD384E">
              <w:rPr>
                <w:b/>
                <w:bCs/>
                <w:lang w:eastAsia="en-GB"/>
              </w:rPr>
              <w:t>E5</w:t>
            </w:r>
            <w:r w:rsidRPr="00DD384E">
              <w:rPr>
                <w:lang w:eastAsia="en-GB"/>
              </w:rPr>
              <w:t xml:space="preserve"> Synthesise information</w:t>
            </w:r>
          </w:p>
          <w:p w14:paraId="41D30971" w14:textId="465192B7" w:rsidR="004923BB" w:rsidRPr="00DD384E" w:rsidRDefault="004923BB" w:rsidP="004923BB">
            <w:pPr>
              <w:pStyle w:val="Tablebody3"/>
              <w:rPr>
                <w:lang w:eastAsia="en-GB"/>
              </w:rPr>
            </w:pPr>
            <w:r w:rsidRPr="00DD384E">
              <w:rPr>
                <w:b/>
                <w:bCs/>
                <w:lang w:eastAsia="en-GB"/>
              </w:rPr>
              <w:t>E6</w:t>
            </w:r>
            <w:r w:rsidRPr="00DD384E">
              <w:rPr>
                <w:lang w:eastAsia="en-GB"/>
              </w:rPr>
              <w:t xml:space="preserve"> Take part in/leading discussions</w:t>
            </w:r>
          </w:p>
          <w:p w14:paraId="4089EB71" w14:textId="42765531" w:rsidR="00361EC6" w:rsidRPr="00DD384E" w:rsidRDefault="00361EC6" w:rsidP="00182695">
            <w:pPr>
              <w:pStyle w:val="Tablebody3"/>
            </w:pPr>
            <w:r w:rsidRPr="00DD384E">
              <w:lastRenderedPageBreak/>
              <w:t>Maths:</w:t>
            </w:r>
          </w:p>
          <w:p w14:paraId="128860F0" w14:textId="73333A61" w:rsidR="004923BB" w:rsidRPr="00DD384E" w:rsidRDefault="004923BB" w:rsidP="004923BB">
            <w:pPr>
              <w:pStyle w:val="Tablebody3"/>
            </w:pPr>
            <w:r w:rsidRPr="00DD384E">
              <w:rPr>
                <w:b/>
                <w:bCs/>
              </w:rPr>
              <w:t>M6</w:t>
            </w:r>
            <w:r w:rsidRPr="00DD384E">
              <w:t xml:space="preserve"> Understand data and risk </w:t>
            </w:r>
          </w:p>
          <w:p w14:paraId="341A4BC5" w14:textId="0F538EA2" w:rsidR="00361EC6" w:rsidRPr="00DD384E" w:rsidRDefault="00361EC6" w:rsidP="00182695">
            <w:pPr>
              <w:pStyle w:val="Tablebody3"/>
            </w:pPr>
            <w:r w:rsidRPr="00DD384E">
              <w:t>Digital:</w:t>
            </w:r>
          </w:p>
          <w:p w14:paraId="16B918E2" w14:textId="2A68FA23" w:rsidR="004923BB" w:rsidRPr="00DD384E" w:rsidRDefault="004923BB" w:rsidP="004923BB">
            <w:pPr>
              <w:pStyle w:val="Tablebody3"/>
              <w:rPr>
                <w:lang w:eastAsia="en-GB"/>
              </w:rPr>
            </w:pPr>
            <w:r w:rsidRPr="00DD384E">
              <w:rPr>
                <w:b/>
                <w:bCs/>
                <w:lang w:eastAsia="en-GB"/>
              </w:rPr>
              <w:t>D1</w:t>
            </w:r>
            <w:r w:rsidRPr="00DD384E">
              <w:rPr>
                <w:lang w:eastAsia="en-GB"/>
              </w:rPr>
              <w:t xml:space="preserve"> Use digital technology and media effectively</w:t>
            </w:r>
          </w:p>
          <w:p w14:paraId="55FC4A53" w14:textId="6F69279D" w:rsidR="004923BB" w:rsidRPr="00DD384E" w:rsidRDefault="004923BB" w:rsidP="004923BB">
            <w:pPr>
              <w:pStyle w:val="Tablebody3"/>
              <w:rPr>
                <w:lang w:eastAsia="en-GB"/>
              </w:rPr>
            </w:pPr>
            <w:r w:rsidRPr="00DD384E">
              <w:rPr>
                <w:b/>
                <w:bCs/>
                <w:lang w:eastAsia="en-GB"/>
              </w:rPr>
              <w:t>D2</w:t>
            </w:r>
            <w:r w:rsidRPr="00DD384E">
              <w:rPr>
                <w:lang w:eastAsia="en-GB"/>
              </w:rPr>
              <w:t xml:space="preserve"> Design, create and edit documents and digital media</w:t>
            </w:r>
          </w:p>
          <w:p w14:paraId="6FD98C7F" w14:textId="16CB4AFA" w:rsidR="00361EC6" w:rsidRPr="00DD384E" w:rsidRDefault="004923BB" w:rsidP="00182695">
            <w:pPr>
              <w:pStyle w:val="Tablebody3"/>
              <w:rPr>
                <w:lang w:eastAsia="en-GB"/>
              </w:rPr>
            </w:pPr>
            <w:r w:rsidRPr="00DD384E">
              <w:rPr>
                <w:b/>
                <w:bCs/>
                <w:lang w:eastAsia="en-GB"/>
              </w:rPr>
              <w:t>D3</w:t>
            </w:r>
            <w:r w:rsidRPr="00DD384E">
              <w:rPr>
                <w:lang w:eastAsia="en-GB"/>
              </w:rPr>
              <w:t xml:space="preserve"> Communicate and collaborate</w:t>
            </w:r>
          </w:p>
        </w:tc>
        <w:tc>
          <w:tcPr>
            <w:tcW w:w="2574" w:type="dxa"/>
          </w:tcPr>
          <w:p w14:paraId="54ABFAAC" w14:textId="77777777" w:rsidR="001E5A9D" w:rsidRPr="00DD384E" w:rsidRDefault="001E5A9D" w:rsidP="001E5A9D">
            <w:pPr>
              <w:spacing w:before="80" w:after="80"/>
              <w:rPr>
                <w:rFonts w:eastAsia="Times New Roman" w:cs="Times New Roman"/>
                <w:sz w:val="18"/>
                <w:szCs w:val="19"/>
                <w14:ligatures w14:val="none"/>
              </w:rPr>
            </w:pPr>
            <w:r w:rsidRPr="00DD384E">
              <w:rPr>
                <w:rFonts w:eastAsia="Times New Roman" w:cs="Times New Roman"/>
                <w:b/>
                <w:bCs/>
                <w:sz w:val="18"/>
                <w:szCs w:val="19"/>
                <w14:ligatures w14:val="none"/>
              </w:rPr>
              <w:lastRenderedPageBreak/>
              <w:t>5.4.1</w:t>
            </w:r>
            <w:r w:rsidRPr="00DD384E">
              <w:rPr>
                <w:rFonts w:eastAsia="Times New Roman" w:cs="Times New Roman"/>
                <w:sz w:val="18"/>
                <w:szCs w:val="19"/>
                <w14:ligatures w14:val="none"/>
              </w:rPr>
              <w:t xml:space="preserve"> Understand the potential risks to an organisation of use of digital systems and technologies</w:t>
            </w:r>
          </w:p>
          <w:p w14:paraId="2BD9B311" w14:textId="3D5DC2FC" w:rsidR="001E5A9D" w:rsidRPr="00DD384E" w:rsidRDefault="001E5A9D" w:rsidP="001E5A9D">
            <w:pPr>
              <w:spacing w:before="80" w:after="80"/>
              <w:rPr>
                <w:rFonts w:eastAsia="Times New Roman" w:cs="Times New Roman"/>
                <w:sz w:val="18"/>
                <w:szCs w:val="19"/>
                <w14:ligatures w14:val="none"/>
              </w:rPr>
            </w:pPr>
            <w:r w:rsidRPr="00DD384E">
              <w:rPr>
                <w:rFonts w:eastAsia="Times New Roman" w:cs="Times New Roman"/>
                <w:b/>
                <w:bCs/>
                <w:sz w:val="18"/>
                <w:szCs w:val="19"/>
                <w14:ligatures w14:val="none"/>
              </w:rPr>
              <w:t>8.1.1</w:t>
            </w:r>
            <w:r w:rsidRPr="00DD384E">
              <w:rPr>
                <w:rFonts w:eastAsia="Times New Roman" w:cs="Times New Roman"/>
                <w:sz w:val="18"/>
                <w:szCs w:val="19"/>
                <w14:ligatures w14:val="none"/>
              </w:rPr>
              <w:t xml:space="preserve"> Understand the importance of maintaining privacy and confidentiality of an organisation’s information</w:t>
            </w:r>
            <w:r w:rsidR="0094127E" w:rsidRPr="00DD384E">
              <w:rPr>
                <w:rFonts w:eastAsia="Times New Roman" w:cs="Times New Roman"/>
                <w:sz w:val="18"/>
                <w:szCs w:val="19"/>
                <w14:ligatures w14:val="none"/>
              </w:rPr>
              <w:t>,</w:t>
            </w:r>
            <w:r w:rsidRPr="00DD384E">
              <w:rPr>
                <w:rFonts w:eastAsia="Times New Roman" w:cs="Times New Roman"/>
                <w:sz w:val="18"/>
                <w:szCs w:val="19"/>
                <w14:ligatures w14:val="none"/>
              </w:rPr>
              <w:t xml:space="preserve"> </w:t>
            </w:r>
            <w:r w:rsidRPr="00DD384E">
              <w:rPr>
                <w:rFonts w:eastAsia="Times New Roman" w:cs="Times New Roman"/>
                <w:sz w:val="18"/>
                <w:szCs w:val="19"/>
                <w14:ligatures w14:val="none"/>
              </w:rPr>
              <w:lastRenderedPageBreak/>
              <w:t>as well as that of stakeholders</w:t>
            </w:r>
          </w:p>
          <w:p w14:paraId="6CE3C3DD" w14:textId="317D4341" w:rsidR="001E5A9D" w:rsidRPr="00DD384E" w:rsidRDefault="001E5A9D" w:rsidP="001E5A9D">
            <w:pPr>
              <w:spacing w:before="80" w:after="80"/>
              <w:rPr>
                <w:rFonts w:eastAsia="Times New Roman" w:cs="Times New Roman"/>
                <w:sz w:val="18"/>
                <w:szCs w:val="19"/>
                <w14:ligatures w14:val="none"/>
              </w:rPr>
            </w:pPr>
            <w:r w:rsidRPr="00DD384E">
              <w:rPr>
                <w:rFonts w:eastAsia="Times New Roman" w:cs="Times New Roman"/>
                <w:b/>
                <w:bCs/>
                <w:sz w:val="18"/>
                <w:szCs w:val="19"/>
                <w14:ligatures w14:val="none"/>
              </w:rPr>
              <w:t>8.1.3</w:t>
            </w:r>
            <w:r w:rsidRPr="00DD384E">
              <w:rPr>
                <w:rFonts w:eastAsia="Times New Roman" w:cs="Times New Roman"/>
                <w:sz w:val="18"/>
                <w:szCs w:val="19"/>
                <w14:ligatures w14:val="none"/>
              </w:rPr>
              <w:t xml:space="preserve"> Understand potential technical threats and vulnerabilities to systems data an</w:t>
            </w:r>
            <w:r w:rsidR="0094127E" w:rsidRPr="00DD384E">
              <w:rPr>
                <w:rFonts w:eastAsia="Times New Roman" w:cs="Times New Roman"/>
                <w:sz w:val="18"/>
                <w:szCs w:val="19"/>
                <w14:ligatures w14:val="none"/>
              </w:rPr>
              <w:t>d</w:t>
            </w:r>
            <w:r w:rsidRPr="00DD384E">
              <w:rPr>
                <w:rFonts w:eastAsia="Times New Roman" w:cs="Times New Roman"/>
                <w:sz w:val="18"/>
                <w:szCs w:val="19"/>
                <w14:ligatures w14:val="none"/>
              </w:rPr>
              <w:t xml:space="preserve"> information</w:t>
            </w:r>
          </w:p>
          <w:p w14:paraId="74D21D28" w14:textId="67BF5DA6" w:rsidR="001E5A9D" w:rsidRPr="00DD384E" w:rsidRDefault="001E5A9D" w:rsidP="001E5A9D">
            <w:pPr>
              <w:spacing w:before="80" w:after="80"/>
              <w:rPr>
                <w:rFonts w:eastAsia="Times New Roman" w:cs="Times New Roman"/>
                <w:sz w:val="18"/>
                <w:szCs w:val="19"/>
                <w14:ligatures w14:val="none"/>
              </w:rPr>
            </w:pPr>
            <w:r w:rsidRPr="00DD384E">
              <w:rPr>
                <w:rFonts w:eastAsia="Times New Roman" w:cs="Times New Roman"/>
                <w:b/>
                <w:bCs/>
                <w:sz w:val="18"/>
                <w:szCs w:val="19"/>
                <w14:ligatures w14:val="none"/>
              </w:rPr>
              <w:t>8.1.4</w:t>
            </w:r>
            <w:r w:rsidRPr="00DD384E">
              <w:rPr>
                <w:rFonts w:eastAsia="Times New Roman" w:cs="Times New Roman"/>
                <w:sz w:val="18"/>
                <w:szCs w:val="19"/>
                <w14:ligatures w14:val="none"/>
              </w:rPr>
              <w:t xml:space="preserve"> Understand potential physical threats and vulnerabilities to systems data an</w:t>
            </w:r>
            <w:r w:rsidR="0094127E" w:rsidRPr="00DD384E">
              <w:rPr>
                <w:rFonts w:eastAsia="Times New Roman" w:cs="Times New Roman"/>
                <w:sz w:val="18"/>
                <w:szCs w:val="19"/>
                <w14:ligatures w14:val="none"/>
              </w:rPr>
              <w:t>d</w:t>
            </w:r>
            <w:r w:rsidRPr="00DD384E">
              <w:rPr>
                <w:rFonts w:eastAsia="Times New Roman" w:cs="Times New Roman"/>
                <w:sz w:val="18"/>
                <w:szCs w:val="19"/>
                <w14:ligatures w14:val="none"/>
              </w:rPr>
              <w:t xml:space="preserve"> information</w:t>
            </w:r>
          </w:p>
          <w:p w14:paraId="07EFCC5E" w14:textId="58B9FC92" w:rsidR="00361EC6" w:rsidRPr="00DD384E" w:rsidRDefault="001E5A9D" w:rsidP="001E5A9D">
            <w:pPr>
              <w:pStyle w:val="Tablebody3"/>
            </w:pPr>
            <w:r w:rsidRPr="00DD384E">
              <w:rPr>
                <w:b/>
                <w:bCs/>
              </w:rPr>
              <w:t>8.1.5</w:t>
            </w:r>
            <w:r w:rsidRPr="00DD384E">
              <w:t xml:space="preserve"> Understand potential human threats and vulnerabilities to systems data an</w:t>
            </w:r>
            <w:r w:rsidR="0094127E" w:rsidRPr="00DD384E">
              <w:t>d</w:t>
            </w:r>
            <w:r w:rsidRPr="00DD384E">
              <w:t xml:space="preserve"> information</w:t>
            </w:r>
          </w:p>
        </w:tc>
      </w:tr>
    </w:tbl>
    <w:p w14:paraId="41724E71" w14:textId="77777777" w:rsidR="00263F74" w:rsidRPr="00DD384E" w:rsidRDefault="00263F74" w:rsidP="00263F74"/>
    <w:p w14:paraId="1807DEDF" w14:textId="0C19E92E" w:rsidR="00263F74" w:rsidRPr="00DD384E" w:rsidRDefault="00263F74" w:rsidP="00263F74">
      <w:pPr>
        <w:tabs>
          <w:tab w:val="left" w:pos="10783"/>
        </w:tabs>
        <w:sectPr w:rsidR="00263F74" w:rsidRPr="00DD384E" w:rsidSect="001453D7">
          <w:headerReference w:type="even" r:id="rId33"/>
          <w:headerReference w:type="default" r:id="rId34"/>
          <w:footerReference w:type="even" r:id="rId35"/>
          <w:footerReference w:type="default" r:id="rId36"/>
          <w:pgSz w:w="16838" w:h="11906" w:orient="landscape"/>
          <w:pgMar w:top="1440" w:right="1440" w:bottom="2268" w:left="1440" w:header="708" w:footer="708" w:gutter="0"/>
          <w:cols w:space="708"/>
          <w:docGrid w:linePitch="360"/>
        </w:sectPr>
      </w:pPr>
    </w:p>
    <w:p w14:paraId="6EDE0A6E" w14:textId="77777777" w:rsidR="00377A27" w:rsidRPr="00DD384E" w:rsidRDefault="00377A27" w:rsidP="00377A27">
      <w:pPr>
        <w:pStyle w:val="Chapter"/>
      </w:pPr>
      <w:bookmarkStart w:id="28" w:name="_Toc137031737"/>
      <w:bookmarkStart w:id="29" w:name="_Toc138426718"/>
      <w:bookmarkStart w:id="30" w:name="_Toc138426742"/>
      <w:bookmarkStart w:id="31" w:name="_Toc138426774"/>
      <w:bookmarkStart w:id="32" w:name="_Toc138426806"/>
      <w:bookmarkStart w:id="33" w:name="_Toc138426838"/>
      <w:bookmarkStart w:id="34" w:name="_Toc157000300"/>
      <w:r w:rsidRPr="00DD384E">
        <w:lastRenderedPageBreak/>
        <w:t>Lesson guidance</w:t>
      </w:r>
      <w:bookmarkEnd w:id="28"/>
      <w:bookmarkEnd w:id="29"/>
      <w:bookmarkEnd w:id="30"/>
      <w:bookmarkEnd w:id="31"/>
      <w:bookmarkEnd w:id="32"/>
      <w:bookmarkEnd w:id="33"/>
      <w:bookmarkEnd w:id="34"/>
    </w:p>
    <w:p w14:paraId="5743225C" w14:textId="49CE0748" w:rsidR="00377A27" w:rsidRPr="00DD384E" w:rsidRDefault="00377A27" w:rsidP="00377A27">
      <w:pPr>
        <w:pStyle w:val="Heading1"/>
      </w:pPr>
      <w:bookmarkStart w:id="35" w:name="_Toc137031738"/>
      <w:bookmarkStart w:id="36" w:name="_Toc138426719"/>
      <w:bookmarkStart w:id="37" w:name="_Toc138426743"/>
      <w:bookmarkStart w:id="38" w:name="_Toc138426775"/>
      <w:bookmarkStart w:id="39" w:name="_Toc138426807"/>
      <w:bookmarkStart w:id="40" w:name="_Toc138426839"/>
      <w:bookmarkStart w:id="41" w:name="_Toc157000301"/>
      <w:r w:rsidRPr="00DD384E">
        <w:t xml:space="preserve">Lesson </w:t>
      </w:r>
      <w:r w:rsidR="005872A4" w:rsidRPr="00DD384E">
        <w:t>1</w:t>
      </w:r>
      <w:r w:rsidRPr="00DD384E">
        <w:t xml:space="preserve">: </w:t>
      </w:r>
      <w:bookmarkEnd w:id="35"/>
      <w:bookmarkEnd w:id="36"/>
      <w:bookmarkEnd w:id="37"/>
      <w:bookmarkEnd w:id="38"/>
      <w:bookmarkEnd w:id="39"/>
      <w:bookmarkEnd w:id="40"/>
      <w:r w:rsidR="00004A3E" w:rsidRPr="00DD384E">
        <w:t>Computer systems</w:t>
      </w:r>
      <w:bookmarkEnd w:id="41"/>
    </w:p>
    <w:p w14:paraId="65EAE1E3" w14:textId="27586BD6" w:rsidR="00D72866" w:rsidRPr="00DD384E" w:rsidRDefault="72E98880" w:rsidP="00377A27">
      <w:bookmarkStart w:id="42" w:name="_Hlk169096642"/>
      <w:r w:rsidRPr="00DD384E">
        <w:rPr>
          <w:rFonts w:cs="Arial"/>
        </w:rPr>
        <w:t>This lesson</w:t>
      </w:r>
      <w:r w:rsidR="46797A2A" w:rsidRPr="00DD384E">
        <w:rPr>
          <w:rFonts w:cs="Arial"/>
        </w:rPr>
        <w:t xml:space="preserve"> introduces computer systems including common hardware that is found in most systems. </w:t>
      </w:r>
      <w:r w:rsidR="60B2BBE8" w:rsidRPr="00DD384E">
        <w:rPr>
          <w:rFonts w:cs="Arial"/>
        </w:rPr>
        <w:t>The lesson then progresses onto</w:t>
      </w:r>
      <w:r w:rsidR="46797A2A" w:rsidRPr="00DD384E">
        <w:rPr>
          <w:rFonts w:cs="Arial"/>
        </w:rPr>
        <w:t xml:space="preserve"> a range of different devices that can be classified as computer systems </w:t>
      </w:r>
      <w:r w:rsidR="6F893EBC" w:rsidRPr="00DD384E">
        <w:rPr>
          <w:rFonts w:cs="Arial"/>
        </w:rPr>
        <w:t>that</w:t>
      </w:r>
      <w:r w:rsidR="46797A2A" w:rsidRPr="00DD384E">
        <w:rPr>
          <w:rFonts w:cs="Arial"/>
        </w:rPr>
        <w:t xml:space="preserve"> share common characteristics</w:t>
      </w:r>
      <w:r w:rsidR="191178C6" w:rsidRPr="00DD384E">
        <w:rPr>
          <w:rFonts w:cs="Arial"/>
        </w:rPr>
        <w:t xml:space="preserve"> and</w:t>
      </w:r>
      <w:r w:rsidR="46797A2A" w:rsidRPr="00DD384E">
        <w:rPr>
          <w:rFonts w:cs="Arial"/>
        </w:rPr>
        <w:t xml:space="preserve"> the key components that make up a computer system.</w:t>
      </w:r>
    </w:p>
    <w:p w14:paraId="5C935C6C" w14:textId="26267FCC" w:rsidR="00377A27" w:rsidRPr="00DD384E" w:rsidRDefault="00377A27" w:rsidP="00142E67">
      <w:pPr>
        <w:pStyle w:val="Heading2"/>
      </w:pPr>
      <w:bookmarkStart w:id="43" w:name="_Toc137031739"/>
      <w:bookmarkStart w:id="44" w:name="_Toc138426720"/>
      <w:bookmarkStart w:id="45" w:name="_Toc138426744"/>
      <w:bookmarkStart w:id="46" w:name="_Toc138426776"/>
      <w:bookmarkStart w:id="47" w:name="_Toc138426808"/>
      <w:bookmarkStart w:id="48" w:name="_Toc138426840"/>
      <w:bookmarkStart w:id="49" w:name="_Toc157000302"/>
      <w:bookmarkEnd w:id="42"/>
      <w:r w:rsidRPr="00DD384E">
        <w:t>Preparation</w:t>
      </w:r>
      <w:bookmarkEnd w:id="43"/>
      <w:bookmarkEnd w:id="44"/>
      <w:bookmarkEnd w:id="45"/>
      <w:bookmarkEnd w:id="46"/>
      <w:bookmarkEnd w:id="47"/>
      <w:bookmarkEnd w:id="48"/>
      <w:bookmarkEnd w:id="49"/>
    </w:p>
    <w:tbl>
      <w:tblPr>
        <w:tblStyle w:val="TableGridLight"/>
        <w:tblW w:w="0" w:type="auto"/>
        <w:tblLook w:val="04A0" w:firstRow="1" w:lastRow="0" w:firstColumn="1" w:lastColumn="0" w:noHBand="0" w:noVBand="1"/>
      </w:tblPr>
      <w:tblGrid>
        <w:gridCol w:w="2547"/>
        <w:gridCol w:w="6469"/>
      </w:tblGrid>
      <w:tr w:rsidR="00377A27" w:rsidRPr="00DD384E" w14:paraId="0F2205BB" w14:textId="77777777" w:rsidTr="508D1F31">
        <w:tc>
          <w:tcPr>
            <w:tcW w:w="2547" w:type="dxa"/>
          </w:tcPr>
          <w:p w14:paraId="5738AF7D" w14:textId="01535C7F" w:rsidR="00377A27" w:rsidRPr="00DD384E" w:rsidRDefault="00377A27" w:rsidP="00891891">
            <w:pPr>
              <w:pStyle w:val="Tablehead2"/>
            </w:pPr>
            <w:r w:rsidRPr="00DD384E">
              <w:t>Resources provided</w:t>
            </w:r>
          </w:p>
        </w:tc>
        <w:tc>
          <w:tcPr>
            <w:tcW w:w="6469" w:type="dxa"/>
          </w:tcPr>
          <w:p w14:paraId="330F1482" w14:textId="77777777" w:rsidR="00A028AF" w:rsidRPr="00DD384E" w:rsidRDefault="00A028AF" w:rsidP="00A028AF">
            <w:pPr>
              <w:pStyle w:val="Tablebullets2"/>
              <w:rPr>
                <w:lang w:eastAsia="en-GB"/>
              </w:rPr>
            </w:pPr>
            <w:r w:rsidRPr="00DD384E">
              <w:rPr>
                <w:lang w:eastAsia="en-GB"/>
              </w:rPr>
              <w:t xml:space="preserve">Slides </w:t>
            </w:r>
          </w:p>
          <w:p w14:paraId="6492819C" w14:textId="77777777" w:rsidR="00A028AF" w:rsidRPr="00DD384E" w:rsidRDefault="00A028AF" w:rsidP="00A028AF">
            <w:pPr>
              <w:pStyle w:val="Tablebullets2"/>
              <w:rPr>
                <w:lang w:eastAsia="en-GB"/>
              </w:rPr>
            </w:pPr>
            <w:r w:rsidRPr="00DD384E">
              <w:rPr>
                <w:lang w:eastAsia="en-GB"/>
              </w:rPr>
              <w:t>Activity sheets:</w:t>
            </w:r>
          </w:p>
          <w:p w14:paraId="63833B53" w14:textId="77777777" w:rsidR="00A028AF" w:rsidRPr="00DD384E" w:rsidRDefault="4E692534" w:rsidP="004E1EC6">
            <w:pPr>
              <w:pStyle w:val="Tablebullets2"/>
              <w:numPr>
                <w:ilvl w:val="1"/>
                <w:numId w:val="1"/>
              </w:numPr>
              <w:rPr>
                <w:lang w:eastAsia="en-GB"/>
              </w:rPr>
            </w:pPr>
            <w:r w:rsidRPr="00DD384E">
              <w:rPr>
                <w:lang w:eastAsia="en-GB"/>
              </w:rPr>
              <w:t>A2 Activity sheet – Hardware peripherals</w:t>
            </w:r>
          </w:p>
          <w:p w14:paraId="3C87D072" w14:textId="77777777" w:rsidR="00A028AF" w:rsidRPr="00DD384E" w:rsidRDefault="00A028AF" w:rsidP="004E1EC6">
            <w:pPr>
              <w:pStyle w:val="Tablebullets2"/>
              <w:numPr>
                <w:ilvl w:val="1"/>
                <w:numId w:val="1"/>
              </w:numPr>
              <w:rPr>
                <w:lang w:eastAsia="en-GB"/>
              </w:rPr>
            </w:pPr>
            <w:r w:rsidRPr="00DD384E">
              <w:rPr>
                <w:lang w:eastAsia="en-GB"/>
              </w:rPr>
              <w:t>A2 Answer sheet – Hardware peripherals</w:t>
            </w:r>
          </w:p>
          <w:p w14:paraId="41547177" w14:textId="77777777" w:rsidR="00A028AF" w:rsidRPr="00DD384E" w:rsidRDefault="00A028AF" w:rsidP="004E1EC6">
            <w:pPr>
              <w:pStyle w:val="Tablebullets2"/>
              <w:numPr>
                <w:ilvl w:val="1"/>
                <w:numId w:val="1"/>
              </w:numPr>
              <w:rPr>
                <w:lang w:eastAsia="en-GB"/>
              </w:rPr>
            </w:pPr>
            <w:r w:rsidRPr="00DD384E">
              <w:rPr>
                <w:lang w:eastAsia="en-GB"/>
              </w:rPr>
              <w:t>A3 Activity sheet – Processor components</w:t>
            </w:r>
          </w:p>
          <w:p w14:paraId="34B14147" w14:textId="5F91CA14" w:rsidR="00377A27" w:rsidRPr="00DD384E" w:rsidRDefault="4E692534" w:rsidP="508D1F31">
            <w:pPr>
              <w:pStyle w:val="Tablebullets2"/>
              <w:numPr>
                <w:ilvl w:val="1"/>
                <w:numId w:val="1"/>
              </w:numPr>
              <w:rPr>
                <w:lang w:eastAsia="en-GB"/>
              </w:rPr>
            </w:pPr>
            <w:r w:rsidRPr="00DD384E">
              <w:rPr>
                <w:lang w:eastAsia="en-GB"/>
              </w:rPr>
              <w:t>A3 Answer sheet – Processor components</w:t>
            </w:r>
          </w:p>
        </w:tc>
      </w:tr>
      <w:tr w:rsidR="00377A27" w:rsidRPr="00DD384E" w14:paraId="3A00E831" w14:textId="77777777" w:rsidTr="508D1F31">
        <w:tc>
          <w:tcPr>
            <w:tcW w:w="2547" w:type="dxa"/>
          </w:tcPr>
          <w:p w14:paraId="27428E9B" w14:textId="665A549E" w:rsidR="00377A27" w:rsidRPr="00DD384E" w:rsidRDefault="00377A27" w:rsidP="00891891">
            <w:pPr>
              <w:pStyle w:val="Tablehead2"/>
            </w:pPr>
            <w:r w:rsidRPr="00DD384E">
              <w:t>Equipment needed</w:t>
            </w:r>
          </w:p>
        </w:tc>
        <w:tc>
          <w:tcPr>
            <w:tcW w:w="6469" w:type="dxa"/>
          </w:tcPr>
          <w:p w14:paraId="3F65A893" w14:textId="06B37911" w:rsidR="00377A27" w:rsidRPr="00DD384E" w:rsidRDefault="00847859" w:rsidP="00891891">
            <w:pPr>
              <w:pStyle w:val="Tablebody2"/>
            </w:pPr>
            <w:r w:rsidRPr="00DD384E">
              <w:rPr>
                <w:rFonts w:cs="Arial"/>
              </w:rPr>
              <w:t>Students may require access to computers for some activities in the lesson.</w:t>
            </w:r>
          </w:p>
        </w:tc>
      </w:tr>
      <w:tr w:rsidR="008327D5" w:rsidRPr="00DD384E" w14:paraId="2657D6F9" w14:textId="77777777" w:rsidTr="508D1F31">
        <w:tc>
          <w:tcPr>
            <w:tcW w:w="2547" w:type="dxa"/>
          </w:tcPr>
          <w:p w14:paraId="4FD88301" w14:textId="326D1893" w:rsidR="008327D5" w:rsidRPr="00DD384E" w:rsidRDefault="008327D5" w:rsidP="008327D5">
            <w:pPr>
              <w:pStyle w:val="Tablehead2"/>
            </w:pPr>
            <w:r w:rsidRPr="00DD384E">
              <w:t>Safety factors</w:t>
            </w:r>
          </w:p>
        </w:tc>
        <w:tc>
          <w:tcPr>
            <w:tcW w:w="6469" w:type="dxa"/>
          </w:tcPr>
          <w:p w14:paraId="3BEEF1F3" w14:textId="6C9F3EEA" w:rsidR="008327D5" w:rsidRPr="00DD384E" w:rsidRDefault="4009CC21" w:rsidP="008327D5">
            <w:pPr>
              <w:pStyle w:val="Tablebody2"/>
            </w:pPr>
            <w:r w:rsidRPr="00DD384E">
              <w:rPr>
                <w:rFonts w:cs="Arial"/>
                <w:color w:val="000000" w:themeColor="text1"/>
              </w:rPr>
              <w:t>Teachers and students are required to carry out their own risk assessments for the activities in each lesson.</w:t>
            </w:r>
          </w:p>
          <w:p w14:paraId="4026AA16" w14:textId="29019B6D" w:rsidR="008327D5" w:rsidRPr="00DD384E" w:rsidRDefault="364E0572" w:rsidP="6C71EA1E">
            <w:pPr>
              <w:pStyle w:val="Tablebody2"/>
            </w:pPr>
            <w:r w:rsidRPr="00DD384E">
              <w:rPr>
                <w:rFonts w:eastAsia="Arial" w:cs="Arial"/>
                <w:color w:val="000000" w:themeColor="text1"/>
              </w:rPr>
              <w:t>You may consider internet access for students in line with appropriate use policies and procedures of the organisation.</w:t>
            </w:r>
          </w:p>
        </w:tc>
      </w:tr>
      <w:tr w:rsidR="008327D5" w:rsidRPr="00DD384E" w14:paraId="57379909" w14:textId="77777777" w:rsidTr="508D1F31">
        <w:tc>
          <w:tcPr>
            <w:tcW w:w="2547" w:type="dxa"/>
          </w:tcPr>
          <w:p w14:paraId="5621FC91" w14:textId="3E4D9D0D" w:rsidR="008327D5" w:rsidRPr="00DD384E" w:rsidRDefault="008327D5" w:rsidP="008327D5">
            <w:pPr>
              <w:pStyle w:val="Tablehead2"/>
            </w:pPr>
            <w:r w:rsidRPr="00DD384E">
              <w:t>Prior learning</w:t>
            </w:r>
          </w:p>
        </w:tc>
        <w:tc>
          <w:tcPr>
            <w:tcW w:w="6469" w:type="dxa"/>
          </w:tcPr>
          <w:p w14:paraId="33F94D67" w14:textId="77777777" w:rsidR="00B86C46" w:rsidRPr="00DD384E" w:rsidRDefault="00B86C46" w:rsidP="00B86C46">
            <w:pPr>
              <w:pStyle w:val="Tablebullets2"/>
              <w:rPr>
                <w:lang w:eastAsia="en-GB"/>
              </w:rPr>
            </w:pPr>
            <w:r w:rsidRPr="00DD384E">
              <w:rPr>
                <w:lang w:eastAsia="en-GB"/>
              </w:rPr>
              <w:t xml:space="preserve">Students should have an understanding of input and output devices and experience of using peripheral devices. </w:t>
            </w:r>
          </w:p>
          <w:p w14:paraId="70E33365" w14:textId="2605EC2B" w:rsidR="008327D5" w:rsidRPr="00DD384E" w:rsidRDefault="00B86C46" w:rsidP="00B86C46">
            <w:pPr>
              <w:pStyle w:val="Tablebullets2"/>
            </w:pPr>
            <w:r w:rsidRPr="00DD384E">
              <w:rPr>
                <w:rFonts w:eastAsia="Times New Roman" w:cs="Arial"/>
                <w:color w:val="auto"/>
                <w:kern w:val="0"/>
                <w:szCs w:val="20"/>
                <w:lang w:eastAsia="en-GB"/>
                <w14:ligatures w14:val="none"/>
              </w:rPr>
              <w:t>Students may have prior knowledge of what a processor is and the role it plays in a computer system.</w:t>
            </w:r>
          </w:p>
        </w:tc>
      </w:tr>
      <w:tr w:rsidR="008327D5" w:rsidRPr="00DD384E" w14:paraId="4137CB3B" w14:textId="77777777" w:rsidTr="508D1F31">
        <w:tc>
          <w:tcPr>
            <w:tcW w:w="2547" w:type="dxa"/>
          </w:tcPr>
          <w:p w14:paraId="0AF6C51D" w14:textId="5E59F3DB" w:rsidR="008327D5" w:rsidRPr="00DD384E" w:rsidRDefault="008327D5" w:rsidP="008327D5">
            <w:pPr>
              <w:pStyle w:val="Tablehead2"/>
            </w:pPr>
            <w:r w:rsidRPr="00DD384E">
              <w:t>Common misconceptions</w:t>
            </w:r>
          </w:p>
        </w:tc>
        <w:tc>
          <w:tcPr>
            <w:tcW w:w="6469" w:type="dxa"/>
          </w:tcPr>
          <w:p w14:paraId="744FC921" w14:textId="77777777" w:rsidR="00873701" w:rsidRPr="00DD384E" w:rsidRDefault="00873701" w:rsidP="008327D5">
            <w:pPr>
              <w:pStyle w:val="Tablebullets2"/>
            </w:pPr>
            <w:r w:rsidRPr="00DD384E">
              <w:rPr>
                <w:rFonts w:cs="Arial"/>
              </w:rPr>
              <w:t xml:space="preserve">The different roles of computer systems, particularly the client and server. </w:t>
            </w:r>
          </w:p>
          <w:p w14:paraId="37F4B104" w14:textId="70186E63" w:rsidR="008327D5" w:rsidRPr="00DD384E" w:rsidRDefault="00873701" w:rsidP="008327D5">
            <w:pPr>
              <w:pStyle w:val="Tablebullets2"/>
            </w:pPr>
            <w:r w:rsidRPr="00DD384E">
              <w:rPr>
                <w:rFonts w:cs="Arial"/>
              </w:rPr>
              <w:t>The terms CPU and processor are often used interchangeably. Students should be aware that a CPU can contain one or more processors.</w:t>
            </w:r>
          </w:p>
        </w:tc>
      </w:tr>
      <w:tr w:rsidR="008327D5" w:rsidRPr="00DD384E" w14:paraId="0DD552AC" w14:textId="77777777" w:rsidTr="508D1F31">
        <w:tc>
          <w:tcPr>
            <w:tcW w:w="2547" w:type="dxa"/>
          </w:tcPr>
          <w:p w14:paraId="147C7C0A" w14:textId="36DA3F10" w:rsidR="008327D5" w:rsidRPr="00DD384E" w:rsidRDefault="008327D5" w:rsidP="008327D5">
            <w:pPr>
              <w:pStyle w:val="Tablehead2"/>
            </w:pPr>
            <w:r w:rsidRPr="00DD384E">
              <w:t>Accessibility</w:t>
            </w:r>
          </w:p>
        </w:tc>
        <w:tc>
          <w:tcPr>
            <w:tcW w:w="6469" w:type="dxa"/>
          </w:tcPr>
          <w:p w14:paraId="17CE8CED" w14:textId="45B66671" w:rsidR="009A7CB4" w:rsidRPr="00DD384E" w:rsidRDefault="009A7CB4" w:rsidP="009A7CB4">
            <w:pPr>
              <w:pStyle w:val="Tablebullets2"/>
            </w:pPr>
            <w:r w:rsidRPr="00DD384E">
              <w:rPr>
                <w:shd w:val="clear" w:color="auto" w:fill="FFFFFF"/>
              </w:rPr>
              <w:t>Seek to ensure wide representation for any visiting speakers and case studies used</w:t>
            </w:r>
            <w:r w:rsidR="00FB4D20" w:rsidRPr="00DD384E">
              <w:rPr>
                <w:shd w:val="clear" w:color="auto" w:fill="FFFFFF"/>
              </w:rPr>
              <w:t>.</w:t>
            </w:r>
          </w:p>
          <w:p w14:paraId="06AF4ACD" w14:textId="48B79CCF" w:rsidR="008327D5" w:rsidRPr="00DD384E" w:rsidRDefault="00FB4D20" w:rsidP="00FB4D20">
            <w:pPr>
              <w:pStyle w:val="Tablebullets2"/>
            </w:pPr>
            <w:r w:rsidRPr="00DD384E">
              <w:rPr>
                <w:rFonts w:cs="Arial"/>
              </w:rPr>
              <w:t>Consider students’ potential lack of confidence in participating in a debate at this early stage of their learning. It is worth establishing the core principles of working in a collaborative manner, in a ‘safe space’, at this point in the course.</w:t>
            </w:r>
          </w:p>
        </w:tc>
      </w:tr>
    </w:tbl>
    <w:p w14:paraId="089742D7" w14:textId="54167F20" w:rsidR="00377A27" w:rsidRPr="00DD384E" w:rsidRDefault="00377A27" w:rsidP="00142E67">
      <w:pPr>
        <w:pStyle w:val="Heading2"/>
      </w:pPr>
      <w:bookmarkStart w:id="50" w:name="_Toc137031740"/>
      <w:bookmarkStart w:id="51" w:name="_Toc138426721"/>
      <w:bookmarkStart w:id="52" w:name="_Toc138426745"/>
      <w:bookmarkStart w:id="53" w:name="_Toc138426777"/>
      <w:bookmarkStart w:id="54" w:name="_Toc138426809"/>
      <w:bookmarkStart w:id="55" w:name="_Toc138426841"/>
      <w:bookmarkStart w:id="56" w:name="_Toc157000303"/>
      <w:r w:rsidRPr="00DD384E">
        <w:t>Activity guide</w:t>
      </w:r>
      <w:bookmarkEnd w:id="50"/>
      <w:bookmarkEnd w:id="51"/>
      <w:bookmarkEnd w:id="52"/>
      <w:bookmarkEnd w:id="53"/>
      <w:bookmarkEnd w:id="54"/>
      <w:bookmarkEnd w:id="55"/>
      <w:bookmarkEnd w:id="56"/>
    </w:p>
    <w:tbl>
      <w:tblPr>
        <w:tblStyle w:val="TableGridLight"/>
        <w:tblW w:w="0" w:type="auto"/>
        <w:tblLook w:val="04A0" w:firstRow="1" w:lastRow="0" w:firstColumn="1" w:lastColumn="0" w:noHBand="0" w:noVBand="1"/>
      </w:tblPr>
      <w:tblGrid>
        <w:gridCol w:w="2089"/>
        <w:gridCol w:w="6927"/>
      </w:tblGrid>
      <w:tr w:rsidR="008327D5" w:rsidRPr="00DD384E" w14:paraId="78CAEDD2" w14:textId="77777777" w:rsidTr="508D1F31">
        <w:tc>
          <w:tcPr>
            <w:tcW w:w="2089" w:type="dxa"/>
          </w:tcPr>
          <w:p w14:paraId="2D6BDF2E" w14:textId="35E26A1D" w:rsidR="008327D5" w:rsidRPr="00DD384E" w:rsidRDefault="008A4281" w:rsidP="008327D5">
            <w:pPr>
              <w:pStyle w:val="Tablehead2"/>
            </w:pPr>
            <w:r w:rsidRPr="00DD384E">
              <w:t>Starter activity</w:t>
            </w:r>
            <w:r w:rsidR="00EE46F4" w:rsidRPr="00DD384E">
              <w:t>: What is a computer system?</w:t>
            </w:r>
          </w:p>
          <w:p w14:paraId="1E5DBCC2" w14:textId="677D2D13" w:rsidR="008327D5" w:rsidRPr="00DD384E" w:rsidRDefault="008327D5" w:rsidP="008327D5">
            <w:pPr>
              <w:pStyle w:val="Tablesubhead2"/>
            </w:pPr>
            <w:r w:rsidRPr="00DD384E">
              <w:lastRenderedPageBreak/>
              <w:t xml:space="preserve">SUGGESTED TIME: </w:t>
            </w:r>
          </w:p>
          <w:p w14:paraId="0D1F182D" w14:textId="026FB1EE" w:rsidR="008327D5" w:rsidRPr="00DD384E" w:rsidRDefault="008A4281" w:rsidP="008327D5">
            <w:pPr>
              <w:pStyle w:val="Tablebody2"/>
            </w:pPr>
            <w:r w:rsidRPr="00DD384E">
              <w:t>5</w:t>
            </w:r>
            <w:r w:rsidR="008327D5" w:rsidRPr="00DD384E">
              <w:t xml:space="preserve"> minutes</w:t>
            </w:r>
          </w:p>
          <w:p w14:paraId="7CEF2493" w14:textId="09E6AE26" w:rsidR="008327D5" w:rsidRPr="00DD384E" w:rsidRDefault="008327D5" w:rsidP="008327D5">
            <w:pPr>
              <w:pStyle w:val="Tablesubhead2"/>
            </w:pPr>
            <w:r w:rsidRPr="00DD384E">
              <w:t xml:space="preserve">RESOURCES: </w:t>
            </w:r>
          </w:p>
          <w:p w14:paraId="1CF54403" w14:textId="77777777" w:rsidR="008327D5" w:rsidRPr="00DD384E" w:rsidRDefault="008A4281" w:rsidP="008327D5">
            <w:pPr>
              <w:pStyle w:val="Tablebullets2"/>
            </w:pPr>
            <w:r w:rsidRPr="00DD384E">
              <w:t>Slides 2–5</w:t>
            </w:r>
          </w:p>
          <w:p w14:paraId="083EF279" w14:textId="3C250BBF" w:rsidR="0084712E" w:rsidRPr="00DD384E" w:rsidRDefault="0084712E" w:rsidP="0084712E">
            <w:pPr>
              <w:pStyle w:val="Tablesubhead2"/>
            </w:pPr>
            <w:r w:rsidRPr="00DD384E">
              <w:t xml:space="preserve">general competencies: </w:t>
            </w:r>
          </w:p>
          <w:p w14:paraId="0C56537D" w14:textId="707DAB44" w:rsidR="0084712E" w:rsidRPr="00DD384E" w:rsidRDefault="00486BB4" w:rsidP="0084712E">
            <w:pPr>
              <w:pStyle w:val="Tablebody2"/>
            </w:pPr>
            <w:r w:rsidRPr="00DD384E">
              <w:t>E</w:t>
            </w:r>
            <w:r w:rsidR="0084712E" w:rsidRPr="00DD384E">
              <w:t>6</w:t>
            </w:r>
          </w:p>
        </w:tc>
        <w:tc>
          <w:tcPr>
            <w:tcW w:w="6927" w:type="dxa"/>
          </w:tcPr>
          <w:p w14:paraId="20F6A70F" w14:textId="259A62B4" w:rsidR="6C71EA1E" w:rsidRPr="00DD384E" w:rsidRDefault="614888CC" w:rsidP="00BF27C2">
            <w:pPr>
              <w:pStyle w:val="Tablebullets2"/>
              <w:numPr>
                <w:ilvl w:val="0"/>
                <w:numId w:val="0"/>
              </w:numPr>
              <w:rPr>
                <w:szCs w:val="20"/>
                <w:lang w:eastAsia="en-GB"/>
              </w:rPr>
            </w:pPr>
            <w:r w:rsidRPr="00DD384E">
              <w:rPr>
                <w:rFonts w:eastAsia="Arial" w:cs="Arial"/>
                <w:szCs w:val="20"/>
              </w:rPr>
              <w:lastRenderedPageBreak/>
              <w:t>Before the lesson, study the slide deck as a guide to summarise what will be covered in the lesson to introduce the topic.</w:t>
            </w:r>
          </w:p>
          <w:p w14:paraId="33ABB07A" w14:textId="1EEC0FFA" w:rsidR="00EE46F4" w:rsidRPr="00DD384E" w:rsidRDefault="3477ECED" w:rsidP="00EE46F4">
            <w:pPr>
              <w:pStyle w:val="Tablebullets2"/>
              <w:rPr>
                <w:lang w:eastAsia="en-GB"/>
              </w:rPr>
            </w:pPr>
            <w:r w:rsidRPr="00DD384E">
              <w:rPr>
                <w:lang w:eastAsia="en-GB"/>
              </w:rPr>
              <w:lastRenderedPageBreak/>
              <w:t>Begin the lesson</w:t>
            </w:r>
            <w:r w:rsidR="625AD5C1" w:rsidRPr="00DD384E">
              <w:rPr>
                <w:lang w:eastAsia="en-GB"/>
              </w:rPr>
              <w:t xml:space="preserve"> </w:t>
            </w:r>
            <w:r w:rsidR="00BF27C2" w:rsidRPr="00DD384E">
              <w:rPr>
                <w:lang w:eastAsia="en-GB"/>
              </w:rPr>
              <w:t xml:space="preserve">by </w:t>
            </w:r>
            <w:r w:rsidR="625AD5C1" w:rsidRPr="00DD384E">
              <w:rPr>
                <w:lang w:eastAsia="en-GB"/>
              </w:rPr>
              <w:t>show</w:t>
            </w:r>
            <w:r w:rsidR="00BF27C2" w:rsidRPr="00DD384E">
              <w:rPr>
                <w:lang w:eastAsia="en-GB"/>
              </w:rPr>
              <w:t>ing</w:t>
            </w:r>
            <w:r w:rsidR="625AD5C1" w:rsidRPr="00DD384E">
              <w:rPr>
                <w:lang w:eastAsia="en-GB"/>
              </w:rPr>
              <w:t xml:space="preserve"> students the introduction video. This introduces the topic of digital environments to students and explores how digital environments are used at the Raspberry Pi Foundation.</w:t>
            </w:r>
          </w:p>
          <w:p w14:paraId="34851F17" w14:textId="77777777" w:rsidR="00EE46F4" w:rsidRPr="00DD384E" w:rsidRDefault="625AD5C1" w:rsidP="00EE46F4">
            <w:pPr>
              <w:pStyle w:val="Tablebullets2"/>
              <w:rPr>
                <w:lang w:eastAsia="en-GB"/>
              </w:rPr>
            </w:pPr>
            <w:r w:rsidRPr="00DD384E">
              <w:rPr>
                <w:lang w:eastAsia="en-GB"/>
              </w:rPr>
              <w:t xml:space="preserve">Then ask the question, </w:t>
            </w:r>
            <w:r w:rsidRPr="00DD384E">
              <w:rPr>
                <w:b/>
                <w:bCs/>
                <w:lang w:eastAsia="en-GB"/>
              </w:rPr>
              <w:t xml:space="preserve">“What devices have you used in the past three days?” </w:t>
            </w:r>
            <w:r w:rsidRPr="00DD384E">
              <w:rPr>
                <w:lang w:eastAsia="en-GB"/>
              </w:rPr>
              <w:t>The students should discuss their answer with a partner and then consider the question, “</w:t>
            </w:r>
            <w:r w:rsidRPr="00DD384E">
              <w:rPr>
                <w:b/>
                <w:bCs/>
                <w:lang w:eastAsia="en-GB"/>
              </w:rPr>
              <w:t>What components does a device need to be considered a computer?”</w:t>
            </w:r>
            <w:r w:rsidRPr="00DD384E">
              <w:rPr>
                <w:lang w:eastAsia="en-GB"/>
              </w:rPr>
              <w:t xml:space="preserve"> It would be helpful to introduce the term ‘characteristics’ at this point.</w:t>
            </w:r>
          </w:p>
          <w:p w14:paraId="7CE4AE8B" w14:textId="69F4597F" w:rsidR="00EE46F4" w:rsidRPr="00DD384E" w:rsidRDefault="625AD5C1" w:rsidP="00EE46F4">
            <w:pPr>
              <w:pStyle w:val="Tablebullets2"/>
              <w:rPr>
                <w:lang w:eastAsia="en-GB"/>
              </w:rPr>
            </w:pPr>
            <w:r w:rsidRPr="00DD384E">
              <w:rPr>
                <w:lang w:eastAsia="en-GB"/>
              </w:rPr>
              <w:t>Once discussed</w:t>
            </w:r>
            <w:r w:rsidR="00BF27C2" w:rsidRPr="00DD384E">
              <w:rPr>
                <w:lang w:eastAsia="en-GB"/>
              </w:rPr>
              <w:t>,</w:t>
            </w:r>
            <w:r w:rsidRPr="00DD384E">
              <w:rPr>
                <w:lang w:eastAsia="en-GB"/>
              </w:rPr>
              <w:t xml:space="preserve"> ask the students to consider the list of devices on slide 4. For each one, they should question whether or not it is a computer by applying the characteristics they discussed with their partner. </w:t>
            </w:r>
          </w:p>
          <w:p w14:paraId="66CD9B47" w14:textId="33A1331E" w:rsidR="008327D5" w:rsidRPr="00DD384E" w:rsidRDefault="625AD5C1" w:rsidP="00EE46F4">
            <w:pPr>
              <w:pStyle w:val="Tablebullets2"/>
            </w:pPr>
            <w:r w:rsidRPr="00DD384E">
              <w:rPr>
                <w:lang w:eastAsia="en-GB"/>
              </w:rPr>
              <w:t>Use slide 5 to introduce the lesson objectives.</w:t>
            </w:r>
          </w:p>
        </w:tc>
      </w:tr>
      <w:tr w:rsidR="008327D5" w:rsidRPr="00DD384E" w14:paraId="18997477" w14:textId="77777777" w:rsidTr="508D1F31">
        <w:tc>
          <w:tcPr>
            <w:tcW w:w="2089" w:type="dxa"/>
          </w:tcPr>
          <w:p w14:paraId="3DF7621E" w14:textId="30FFA18E" w:rsidR="008327D5" w:rsidRPr="00DD384E" w:rsidRDefault="00BD32EC" w:rsidP="008327D5">
            <w:pPr>
              <w:pStyle w:val="Tablehead2"/>
            </w:pPr>
            <w:r w:rsidRPr="00DD384E">
              <w:lastRenderedPageBreak/>
              <w:t>Activity 1: What is a computer?</w:t>
            </w:r>
          </w:p>
          <w:p w14:paraId="567BF051" w14:textId="77777777" w:rsidR="008327D5" w:rsidRPr="00DD384E" w:rsidRDefault="008327D5" w:rsidP="008327D5">
            <w:pPr>
              <w:pStyle w:val="Tablesubhead2"/>
            </w:pPr>
            <w:r w:rsidRPr="00DD384E">
              <w:t xml:space="preserve">Suggested time: </w:t>
            </w:r>
          </w:p>
          <w:p w14:paraId="6BBF2C83" w14:textId="53B08EC2" w:rsidR="008327D5" w:rsidRPr="00DD384E" w:rsidRDefault="00BD32EC" w:rsidP="008327D5">
            <w:pPr>
              <w:pStyle w:val="Tablebody2"/>
            </w:pPr>
            <w:r w:rsidRPr="00DD384E">
              <w:t>20</w:t>
            </w:r>
            <w:r w:rsidR="008327D5" w:rsidRPr="00DD384E">
              <w:t xml:space="preserve"> minutes</w:t>
            </w:r>
          </w:p>
          <w:p w14:paraId="201B9CAC" w14:textId="77777777" w:rsidR="008327D5" w:rsidRPr="00DD384E" w:rsidRDefault="008327D5" w:rsidP="008327D5">
            <w:pPr>
              <w:pStyle w:val="Tablesubhead2"/>
            </w:pPr>
            <w:r w:rsidRPr="00DD384E">
              <w:t xml:space="preserve">Resources: </w:t>
            </w:r>
          </w:p>
          <w:p w14:paraId="7AC36390" w14:textId="77777777" w:rsidR="008327D5" w:rsidRPr="00DD384E" w:rsidRDefault="47D3F679" w:rsidP="008327D5">
            <w:pPr>
              <w:pStyle w:val="Tablebullets2"/>
            </w:pPr>
            <w:r w:rsidRPr="00DD384E">
              <w:t>Slides 6–14</w:t>
            </w:r>
          </w:p>
          <w:p w14:paraId="34CF93C2" w14:textId="77777777" w:rsidR="0084712E" w:rsidRPr="00DD384E" w:rsidRDefault="0084712E" w:rsidP="0084712E">
            <w:pPr>
              <w:pStyle w:val="Tablesubhead2"/>
            </w:pPr>
            <w:r w:rsidRPr="00DD384E">
              <w:t xml:space="preserve">general competencies: </w:t>
            </w:r>
          </w:p>
          <w:p w14:paraId="1C129B3C" w14:textId="42C4E7E4" w:rsidR="0084712E" w:rsidRPr="00DD384E" w:rsidRDefault="00486BB4" w:rsidP="00EC3E88">
            <w:pPr>
              <w:pStyle w:val="Tablebody2"/>
            </w:pPr>
            <w:r w:rsidRPr="00DD384E">
              <w:t>E</w:t>
            </w:r>
            <w:r w:rsidR="0084712E" w:rsidRPr="00DD384E">
              <w:t xml:space="preserve">2, </w:t>
            </w:r>
            <w:r w:rsidRPr="00DD384E">
              <w:t>E</w:t>
            </w:r>
            <w:r w:rsidR="0084712E" w:rsidRPr="00DD384E">
              <w:t xml:space="preserve">4, </w:t>
            </w:r>
            <w:r w:rsidRPr="00DD384E">
              <w:t>E</w:t>
            </w:r>
            <w:r w:rsidR="0084712E" w:rsidRPr="00DD384E">
              <w:t xml:space="preserve">6, </w:t>
            </w:r>
            <w:r w:rsidRPr="00DD384E">
              <w:t>D</w:t>
            </w:r>
            <w:r w:rsidR="0084712E" w:rsidRPr="00DD384E">
              <w:t xml:space="preserve">1, </w:t>
            </w:r>
            <w:r w:rsidRPr="00DD384E">
              <w:t>D</w:t>
            </w:r>
            <w:r w:rsidR="0084712E" w:rsidRPr="00DD384E">
              <w:t>3</w:t>
            </w:r>
          </w:p>
        </w:tc>
        <w:tc>
          <w:tcPr>
            <w:tcW w:w="6927" w:type="dxa"/>
          </w:tcPr>
          <w:p w14:paraId="4DCCBB85" w14:textId="77777777" w:rsidR="00BD32EC" w:rsidRPr="00DD384E" w:rsidRDefault="47D3F679" w:rsidP="00BD32EC">
            <w:pPr>
              <w:pStyle w:val="Tablebullets2"/>
              <w:rPr>
                <w:lang w:eastAsia="en-GB"/>
              </w:rPr>
            </w:pPr>
            <w:r w:rsidRPr="00DD384E">
              <w:rPr>
                <w:lang w:eastAsia="en-GB"/>
              </w:rPr>
              <w:t xml:space="preserve">Slide 6 shows the students the Input, Process, Output and Storage (IPOS) model. Use this to highlight the process stage and its importance to a device being classified as a computer system. </w:t>
            </w:r>
          </w:p>
          <w:p w14:paraId="12658322" w14:textId="79F7D915" w:rsidR="00BD32EC" w:rsidRPr="00DD384E" w:rsidRDefault="47D3F679" w:rsidP="00BD32EC">
            <w:pPr>
              <w:pStyle w:val="Tablebullets2"/>
              <w:rPr>
                <w:lang w:eastAsia="en-GB"/>
              </w:rPr>
            </w:pPr>
            <w:r w:rsidRPr="00DD384E">
              <w:rPr>
                <w:lang w:eastAsia="en-GB"/>
              </w:rPr>
              <w:t>Slide 7 introduces the concept that computers can be grouped into different categories. Students could reflect on the devices they listed for the starter activity and think about what categories the devices fit into.</w:t>
            </w:r>
          </w:p>
          <w:p w14:paraId="346419DF" w14:textId="349357AE" w:rsidR="00BD32EC" w:rsidRPr="00DD384E" w:rsidRDefault="47D3F679" w:rsidP="00BD32EC">
            <w:pPr>
              <w:pStyle w:val="Tablebullets2"/>
              <w:rPr>
                <w:lang w:eastAsia="en-GB"/>
              </w:rPr>
            </w:pPr>
            <w:r w:rsidRPr="00DD384E">
              <w:rPr>
                <w:lang w:eastAsia="en-GB"/>
              </w:rPr>
              <w:t>Pose the question to students, “</w:t>
            </w:r>
            <w:r w:rsidRPr="00DD384E">
              <w:rPr>
                <w:b/>
                <w:bCs/>
                <w:lang w:eastAsia="en-GB"/>
              </w:rPr>
              <w:t>What would an organisation have to consider when buying new computers?”</w:t>
            </w:r>
            <w:r w:rsidRPr="00DD384E">
              <w:rPr>
                <w:i/>
                <w:iCs/>
                <w:lang w:eastAsia="en-GB"/>
              </w:rPr>
              <w:t xml:space="preserve"> </w:t>
            </w:r>
            <w:r w:rsidRPr="00DD384E">
              <w:rPr>
                <w:lang w:eastAsia="en-GB"/>
              </w:rPr>
              <w:t xml:space="preserve">You may want to get students to discuss this in small groups or pairs and </w:t>
            </w:r>
            <w:r w:rsidR="6874A441" w:rsidRPr="00DD384E">
              <w:rPr>
                <w:lang w:eastAsia="en-GB"/>
              </w:rPr>
              <w:t>feedback</w:t>
            </w:r>
            <w:r w:rsidRPr="00DD384E">
              <w:rPr>
                <w:lang w:eastAsia="en-GB"/>
              </w:rPr>
              <w:t xml:space="preserve"> their discussions to the rest of the group. A note is provided on the slide to highlight the issue around availability that many organisations may have had to consider during the COVID-19 pandemic. </w:t>
            </w:r>
          </w:p>
          <w:p w14:paraId="06EA8B59" w14:textId="3AED2942" w:rsidR="00BD32EC" w:rsidRPr="00DD384E" w:rsidRDefault="47D3F679" w:rsidP="00BD32EC">
            <w:pPr>
              <w:pStyle w:val="Tablebullets2"/>
              <w:rPr>
                <w:lang w:eastAsia="en-GB"/>
              </w:rPr>
            </w:pPr>
            <w:r w:rsidRPr="00DD384E">
              <w:rPr>
                <w:lang w:eastAsia="en-GB"/>
              </w:rPr>
              <w:t xml:space="preserve">Introduce the term ‘personal computer’ (PC) and the characteristics of a PC. Ask students to think about what should be considered when buying a laptop or desktop computer system. It </w:t>
            </w:r>
            <w:r w:rsidR="4AE83B29" w:rsidRPr="00DD384E">
              <w:rPr>
                <w:lang w:eastAsia="en-GB"/>
              </w:rPr>
              <w:t>may be useful</w:t>
            </w:r>
            <w:r w:rsidR="00BF27C2" w:rsidRPr="00DD384E">
              <w:rPr>
                <w:lang w:eastAsia="en-GB"/>
              </w:rPr>
              <w:t xml:space="preserve"> </w:t>
            </w:r>
            <w:r w:rsidRPr="00DD384E">
              <w:rPr>
                <w:lang w:eastAsia="en-GB"/>
              </w:rPr>
              <w:t>to highlight the idea of purpose/intended use here, as this may alter some of the decisions made.</w:t>
            </w:r>
          </w:p>
          <w:p w14:paraId="1D9D74C9" w14:textId="77777777" w:rsidR="00BD32EC" w:rsidRPr="00DD384E" w:rsidRDefault="00BD32EC" w:rsidP="004E1EC6">
            <w:pPr>
              <w:pStyle w:val="Tablebullets2"/>
              <w:numPr>
                <w:ilvl w:val="1"/>
                <w:numId w:val="1"/>
              </w:numPr>
              <w:rPr>
                <w:lang w:eastAsia="en-GB"/>
              </w:rPr>
            </w:pPr>
            <w:r w:rsidRPr="00DD384E">
              <w:rPr>
                <w:b/>
                <w:lang w:eastAsia="en-GB"/>
              </w:rPr>
              <w:t>Physical size</w:t>
            </w:r>
            <w:r w:rsidRPr="00DD384E">
              <w:rPr>
                <w:lang w:eastAsia="en-GB"/>
              </w:rPr>
              <w:t xml:space="preserve"> — people who travel a lot may require a smaller, lighter laptop device</w:t>
            </w:r>
          </w:p>
          <w:p w14:paraId="3C960DE0" w14:textId="77777777" w:rsidR="00BD32EC" w:rsidRPr="00DD384E" w:rsidRDefault="00BD32EC" w:rsidP="004E1EC6">
            <w:pPr>
              <w:pStyle w:val="Tablebullets2"/>
              <w:numPr>
                <w:ilvl w:val="1"/>
                <w:numId w:val="1"/>
              </w:numPr>
              <w:rPr>
                <w:lang w:eastAsia="en-GB"/>
              </w:rPr>
            </w:pPr>
            <w:r w:rsidRPr="00DD384E">
              <w:rPr>
                <w:b/>
                <w:lang w:eastAsia="en-GB"/>
              </w:rPr>
              <w:t>Processor speed</w:t>
            </w:r>
            <w:r w:rsidRPr="00DD384E">
              <w:rPr>
                <w:lang w:eastAsia="en-GB"/>
              </w:rPr>
              <w:t xml:space="preserve"> — people who work with a lot of images and multimedia content will require more processing power for creating, editing, and converting content</w:t>
            </w:r>
          </w:p>
          <w:p w14:paraId="639F0F75" w14:textId="77777777" w:rsidR="00BD32EC" w:rsidRPr="00DD384E" w:rsidRDefault="00BD32EC" w:rsidP="004E1EC6">
            <w:pPr>
              <w:pStyle w:val="Tablebullets2"/>
              <w:numPr>
                <w:ilvl w:val="1"/>
                <w:numId w:val="1"/>
              </w:numPr>
              <w:rPr>
                <w:lang w:eastAsia="en-GB"/>
              </w:rPr>
            </w:pPr>
            <w:r w:rsidRPr="00DD384E">
              <w:rPr>
                <w:b/>
                <w:lang w:eastAsia="en-GB"/>
              </w:rPr>
              <w:t>Cost</w:t>
            </w:r>
            <w:r w:rsidRPr="00DD384E">
              <w:rPr>
                <w:lang w:eastAsia="en-GB"/>
              </w:rPr>
              <w:t xml:space="preserve"> — what are the budget implications for the organisation?</w:t>
            </w:r>
          </w:p>
          <w:p w14:paraId="515D0358" w14:textId="77777777" w:rsidR="00BD32EC" w:rsidRPr="00DD384E" w:rsidRDefault="47D3F679" w:rsidP="00BD32EC">
            <w:pPr>
              <w:pStyle w:val="Tablebullets2"/>
              <w:rPr>
                <w:lang w:eastAsia="en-GB"/>
              </w:rPr>
            </w:pPr>
            <w:r w:rsidRPr="00DD384E">
              <w:rPr>
                <w:lang w:eastAsia="en-GB"/>
              </w:rPr>
              <w:t xml:space="preserve">Introduce the term ‘mobile device’ and the characteristics of a mobile device. Ask students to think about the considerations when buying a mobile device: </w:t>
            </w:r>
          </w:p>
          <w:p w14:paraId="1B29F764" w14:textId="77777777" w:rsidR="00BD32EC" w:rsidRPr="00DD384E" w:rsidRDefault="00BD32EC" w:rsidP="004E1EC6">
            <w:pPr>
              <w:pStyle w:val="Tablebullets2"/>
              <w:numPr>
                <w:ilvl w:val="1"/>
                <w:numId w:val="1"/>
              </w:numPr>
              <w:rPr>
                <w:lang w:eastAsia="en-GB"/>
              </w:rPr>
            </w:pPr>
            <w:r w:rsidRPr="00DD384E">
              <w:rPr>
                <w:b/>
                <w:lang w:eastAsia="en-GB"/>
              </w:rPr>
              <w:t>Size and resolution of the display</w:t>
            </w:r>
            <w:r w:rsidRPr="00DD384E">
              <w:rPr>
                <w:lang w:eastAsia="en-GB"/>
              </w:rPr>
              <w:t xml:space="preserve"> — this may depend on the user and accessibility requirements</w:t>
            </w:r>
          </w:p>
          <w:p w14:paraId="34047AFD" w14:textId="77777777" w:rsidR="00BD32EC" w:rsidRPr="00DD384E" w:rsidRDefault="00BD32EC" w:rsidP="004E1EC6">
            <w:pPr>
              <w:pStyle w:val="Tablebullets2"/>
              <w:numPr>
                <w:ilvl w:val="1"/>
                <w:numId w:val="1"/>
              </w:numPr>
              <w:rPr>
                <w:lang w:eastAsia="en-GB"/>
              </w:rPr>
            </w:pPr>
            <w:r w:rsidRPr="00DD384E">
              <w:rPr>
                <w:b/>
                <w:lang w:eastAsia="en-GB"/>
              </w:rPr>
              <w:t>Battery duration</w:t>
            </w:r>
            <w:r w:rsidRPr="00DD384E">
              <w:rPr>
                <w:lang w:eastAsia="en-GB"/>
              </w:rPr>
              <w:t xml:space="preserve"> — people who spend large proportions of their time away from power sources would require larger battery capacity, for example, if a delivery driver uses a smartphone to log the delivery of items throughout the day, they need a device that will have enough battery capacity to last the day</w:t>
            </w:r>
          </w:p>
          <w:p w14:paraId="3141D700" w14:textId="5294EA04" w:rsidR="00BD32EC" w:rsidRPr="00DD384E" w:rsidRDefault="47D3F679" w:rsidP="00BD32EC">
            <w:pPr>
              <w:pStyle w:val="Tablebullets2"/>
              <w:rPr>
                <w:lang w:eastAsia="en-GB"/>
              </w:rPr>
            </w:pPr>
            <w:r w:rsidRPr="00DD384E">
              <w:rPr>
                <w:lang w:eastAsia="en-GB"/>
              </w:rPr>
              <w:lastRenderedPageBreak/>
              <w:t xml:space="preserve">Slide 10 introduces the term </w:t>
            </w:r>
            <w:r w:rsidRPr="00DD384E">
              <w:rPr>
                <w:b/>
                <w:bCs/>
                <w:lang w:eastAsia="en-GB"/>
              </w:rPr>
              <w:t>server</w:t>
            </w:r>
            <w:r w:rsidRPr="00DD384E">
              <w:rPr>
                <w:lang w:eastAsia="en-GB"/>
              </w:rPr>
              <w:t xml:space="preserve"> to students and the main point to highlight here is that a </w:t>
            </w:r>
            <w:r w:rsidRPr="00DD384E">
              <w:rPr>
                <w:b/>
                <w:bCs/>
                <w:lang w:eastAsia="en-GB"/>
              </w:rPr>
              <w:t>client</w:t>
            </w:r>
            <w:r w:rsidRPr="00DD384E">
              <w:rPr>
                <w:lang w:eastAsia="en-GB"/>
              </w:rPr>
              <w:t xml:space="preserve"> is a device or service that makes a request and the </w:t>
            </w:r>
            <w:r w:rsidRPr="00DD384E">
              <w:rPr>
                <w:b/>
                <w:bCs/>
                <w:lang w:eastAsia="en-GB"/>
              </w:rPr>
              <w:t>server</w:t>
            </w:r>
            <w:r w:rsidRPr="00DD384E">
              <w:rPr>
                <w:lang w:eastAsia="en-GB"/>
              </w:rPr>
              <w:t xml:space="preserve"> is a computer system that provides services to any authorised client. More specific servers will be covered later on in the </w:t>
            </w:r>
            <w:r w:rsidR="4CB172B6" w:rsidRPr="00DD384E">
              <w:rPr>
                <w:lang w:eastAsia="en-GB"/>
              </w:rPr>
              <w:t>topic</w:t>
            </w:r>
            <w:r w:rsidR="00BF27C2" w:rsidRPr="00DD384E">
              <w:rPr>
                <w:lang w:eastAsia="en-GB"/>
              </w:rPr>
              <w:t>.</w:t>
            </w:r>
          </w:p>
          <w:p w14:paraId="075E1A96" w14:textId="77777777" w:rsidR="00BD32EC" w:rsidRPr="00DD384E" w:rsidRDefault="47D3F679" w:rsidP="00BD32EC">
            <w:pPr>
              <w:pStyle w:val="Tablebullets2"/>
              <w:rPr>
                <w:lang w:eastAsia="en-GB"/>
              </w:rPr>
            </w:pPr>
            <w:r w:rsidRPr="00DD384E">
              <w:rPr>
                <w:lang w:eastAsia="en-GB"/>
              </w:rPr>
              <w:t>Describe the term ‘internet of things’ (IoT) and explain that these devices are often referred to as smart or internet-enabled devices. Discuss some of the examples provided on the slide deck with students. Students may be more familiar with smart home devices and wearable technology, so it may be good to explore some of the other areas in more detail:</w:t>
            </w:r>
          </w:p>
          <w:p w14:paraId="5590F7B9" w14:textId="77777777" w:rsidR="00BD32EC" w:rsidRPr="00DD384E" w:rsidRDefault="00BD32EC" w:rsidP="004E1EC6">
            <w:pPr>
              <w:pStyle w:val="Tablebullets2"/>
              <w:numPr>
                <w:ilvl w:val="1"/>
                <w:numId w:val="1"/>
              </w:numPr>
              <w:rPr>
                <w:lang w:eastAsia="en-GB"/>
              </w:rPr>
            </w:pPr>
            <w:r w:rsidRPr="00DD384E">
              <w:rPr>
                <w:b/>
                <w:lang w:eastAsia="en-GB"/>
              </w:rPr>
              <w:t xml:space="preserve">Industrial IoT devices - inventory trackers </w:t>
            </w:r>
            <w:r w:rsidRPr="00DD384E">
              <w:rPr>
                <w:lang w:eastAsia="en-GB"/>
              </w:rPr>
              <w:t xml:space="preserve">— Industry can now monitor inventory in real time, i.e. stock coming in and out and deliveries made to customers. You could use the example of a smart shop like Amazon Fresh where technology can automatically detect what shoppers have put in their baskets. </w:t>
            </w:r>
          </w:p>
          <w:p w14:paraId="10DA0FB6" w14:textId="1C285FB6" w:rsidR="008327D5" w:rsidRPr="00DD384E" w:rsidRDefault="47D3F679" w:rsidP="00BD32EC">
            <w:pPr>
              <w:pStyle w:val="Tablebullets2"/>
              <w:rPr>
                <w:lang w:eastAsia="en-GB"/>
              </w:rPr>
            </w:pPr>
            <w:r w:rsidRPr="00DD384E">
              <w:rPr>
                <w:lang w:eastAsia="en-GB"/>
              </w:rPr>
              <w:t>Students should select one of the smart/internet-enabled categories from slides 12 and 13 and conduct some guided discovery about how these devices are used in</w:t>
            </w:r>
            <w:r w:rsidR="04ABFF0D" w:rsidRPr="00DD384E">
              <w:rPr>
                <w:lang w:eastAsia="en-GB"/>
              </w:rPr>
              <w:t xml:space="preserve"> different</w:t>
            </w:r>
            <w:r w:rsidR="00BF27C2" w:rsidRPr="00DD384E">
              <w:rPr>
                <w:lang w:eastAsia="en-GB"/>
              </w:rPr>
              <w:t xml:space="preserve"> </w:t>
            </w:r>
            <w:r w:rsidRPr="00DD384E">
              <w:rPr>
                <w:lang w:eastAsia="en-GB"/>
              </w:rPr>
              <w:t>industr</w:t>
            </w:r>
            <w:r w:rsidR="692797E7" w:rsidRPr="00DD384E">
              <w:rPr>
                <w:lang w:eastAsia="en-GB"/>
              </w:rPr>
              <w:t>ies</w:t>
            </w:r>
            <w:r w:rsidRPr="00DD384E">
              <w:rPr>
                <w:lang w:eastAsia="en-GB"/>
              </w:rPr>
              <w:t>. Full information for this activity is outlined on slide 14. They should then prepare a debate where they will explore the benefits and drawbacks of the use of smart/internet-enabled devices in the industry they researched.</w:t>
            </w:r>
          </w:p>
        </w:tc>
      </w:tr>
      <w:tr w:rsidR="008327D5" w:rsidRPr="00DD384E" w14:paraId="2997FFDC" w14:textId="77777777" w:rsidTr="508D1F31">
        <w:tc>
          <w:tcPr>
            <w:tcW w:w="2089" w:type="dxa"/>
          </w:tcPr>
          <w:p w14:paraId="08A65C3D" w14:textId="6BB34BC0" w:rsidR="008327D5" w:rsidRPr="00DD384E" w:rsidRDefault="00BC62FD" w:rsidP="008327D5">
            <w:pPr>
              <w:pStyle w:val="Tablehead2"/>
            </w:pPr>
            <w:r w:rsidRPr="00DD384E">
              <w:lastRenderedPageBreak/>
              <w:t>Activity 2: Von Neumann architecture</w:t>
            </w:r>
          </w:p>
          <w:p w14:paraId="712D5431" w14:textId="77777777" w:rsidR="008327D5" w:rsidRPr="00DD384E" w:rsidRDefault="008327D5" w:rsidP="008327D5">
            <w:pPr>
              <w:pStyle w:val="Tablesubhead2"/>
            </w:pPr>
            <w:r w:rsidRPr="00DD384E">
              <w:t xml:space="preserve">Suggested time: </w:t>
            </w:r>
          </w:p>
          <w:p w14:paraId="7303D94E" w14:textId="62AD72C5" w:rsidR="008327D5" w:rsidRPr="00DD384E" w:rsidRDefault="00BC62FD" w:rsidP="008327D5">
            <w:pPr>
              <w:pStyle w:val="Tablebody2"/>
            </w:pPr>
            <w:r w:rsidRPr="00DD384E">
              <w:t>15</w:t>
            </w:r>
            <w:r w:rsidR="008327D5" w:rsidRPr="00DD384E">
              <w:t xml:space="preserve"> minutes</w:t>
            </w:r>
          </w:p>
          <w:p w14:paraId="75B468C3" w14:textId="77777777" w:rsidR="008327D5" w:rsidRPr="00DD384E" w:rsidRDefault="008327D5" w:rsidP="008327D5">
            <w:pPr>
              <w:pStyle w:val="Tablesubhead2"/>
            </w:pPr>
            <w:r w:rsidRPr="00DD384E">
              <w:t xml:space="preserve">Resources: </w:t>
            </w:r>
          </w:p>
          <w:p w14:paraId="421E980E" w14:textId="77777777" w:rsidR="008327D5" w:rsidRPr="00DD384E" w:rsidRDefault="2E3C3696" w:rsidP="008327D5">
            <w:pPr>
              <w:pStyle w:val="Tablebullets2"/>
            </w:pPr>
            <w:r w:rsidRPr="00DD384E">
              <w:t>Slides 15–24</w:t>
            </w:r>
          </w:p>
          <w:p w14:paraId="6E87876D" w14:textId="77777777" w:rsidR="00C422F5" w:rsidRPr="00DD384E" w:rsidRDefault="4C1A6C2F" w:rsidP="008327D5">
            <w:pPr>
              <w:pStyle w:val="Tablebullets2"/>
            </w:pPr>
            <w:r w:rsidRPr="00DD384E">
              <w:t>A2 Activity sheet</w:t>
            </w:r>
          </w:p>
          <w:p w14:paraId="5120E03A" w14:textId="77777777" w:rsidR="00C422F5" w:rsidRPr="00DD384E" w:rsidRDefault="4C1A6C2F" w:rsidP="008327D5">
            <w:pPr>
              <w:pStyle w:val="Tablebullets2"/>
            </w:pPr>
            <w:r w:rsidRPr="00DD384E">
              <w:t>A2 Answers</w:t>
            </w:r>
          </w:p>
          <w:p w14:paraId="7546EC08" w14:textId="77777777" w:rsidR="0084712E" w:rsidRPr="00DD384E" w:rsidRDefault="0084712E" w:rsidP="0084712E">
            <w:pPr>
              <w:pStyle w:val="Tablesubhead2"/>
            </w:pPr>
            <w:r w:rsidRPr="00DD384E">
              <w:t xml:space="preserve">general competencies: </w:t>
            </w:r>
          </w:p>
          <w:p w14:paraId="5215A750" w14:textId="01518FC6" w:rsidR="0084712E" w:rsidRPr="00DD384E" w:rsidRDefault="00486BB4" w:rsidP="00EC3E88">
            <w:pPr>
              <w:pStyle w:val="Tablebody2"/>
            </w:pPr>
            <w:r w:rsidRPr="00DD384E">
              <w:t>E</w:t>
            </w:r>
            <w:r w:rsidR="0084712E" w:rsidRPr="00DD384E">
              <w:t>4</w:t>
            </w:r>
          </w:p>
        </w:tc>
        <w:tc>
          <w:tcPr>
            <w:tcW w:w="6927" w:type="dxa"/>
          </w:tcPr>
          <w:p w14:paraId="537103B8" w14:textId="77777777" w:rsidR="00C422F5" w:rsidRPr="00DD384E" w:rsidRDefault="4C1A6C2F" w:rsidP="00C422F5">
            <w:pPr>
              <w:pStyle w:val="Tablebullets2"/>
              <w:rPr>
                <w:lang w:eastAsia="en-GB"/>
              </w:rPr>
            </w:pPr>
            <w:r w:rsidRPr="00DD384E">
              <w:rPr>
                <w:lang w:eastAsia="en-GB"/>
              </w:rPr>
              <w:t>Show students the video on slide 15.</w:t>
            </w:r>
          </w:p>
          <w:p w14:paraId="2CDB73B1" w14:textId="77777777" w:rsidR="00C422F5" w:rsidRPr="00DD384E" w:rsidRDefault="4C1A6C2F" w:rsidP="00C422F5">
            <w:pPr>
              <w:pStyle w:val="Tablebullets2"/>
              <w:rPr>
                <w:lang w:eastAsia="en-GB"/>
              </w:rPr>
            </w:pPr>
            <w:r w:rsidRPr="00DD384E">
              <w:rPr>
                <w:lang w:eastAsia="en-GB"/>
              </w:rPr>
              <w:t>Introduce the concept of the stored program computer and use slide 16 to explore a brief history of the development of computers. Share the features of von Neumann architecture and discuss with students whether this matches the characteristics they discussed in the starter activity.</w:t>
            </w:r>
          </w:p>
          <w:p w14:paraId="55E64F03" w14:textId="77777777" w:rsidR="00C422F5" w:rsidRPr="00DD384E" w:rsidRDefault="4C1A6C2F" w:rsidP="00C422F5">
            <w:pPr>
              <w:pStyle w:val="Tablebullets2"/>
              <w:rPr>
                <w:lang w:eastAsia="en-GB"/>
              </w:rPr>
            </w:pPr>
            <w:r w:rsidRPr="00DD384E">
              <w:rPr>
                <w:lang w:eastAsia="en-GB"/>
              </w:rPr>
              <w:t xml:space="preserve">Use slides 17 to 21 to go through the role of the main components starting with input and output devices. </w:t>
            </w:r>
          </w:p>
          <w:p w14:paraId="56D27855" w14:textId="77777777" w:rsidR="00C422F5" w:rsidRPr="00DD384E" w:rsidRDefault="4C1A6C2F" w:rsidP="00C422F5">
            <w:pPr>
              <w:pStyle w:val="Tablebullets2"/>
              <w:rPr>
                <w:highlight w:val="white"/>
                <w:lang w:eastAsia="en-GB"/>
              </w:rPr>
            </w:pPr>
            <w:r w:rsidRPr="00DD384E">
              <w:rPr>
                <w:highlight w:val="white"/>
                <w:lang w:eastAsia="en-GB"/>
              </w:rPr>
              <w:t xml:space="preserve">Slides 22 and 23 are ‘industry spotlights’ which introduces a software engineer and software developer. Ask students to consider what peripheral devices these individuals may use as part of their job role. </w:t>
            </w:r>
          </w:p>
          <w:p w14:paraId="59F6E7D2" w14:textId="07939F80" w:rsidR="00C422F5" w:rsidRPr="00DD384E" w:rsidRDefault="4C1A6C2F" w:rsidP="00C422F5">
            <w:pPr>
              <w:pStyle w:val="Tablebullets2"/>
              <w:rPr>
                <w:lang w:eastAsia="en-GB"/>
              </w:rPr>
            </w:pPr>
            <w:r w:rsidRPr="00DD384E">
              <w:rPr>
                <w:lang w:eastAsia="en-GB"/>
              </w:rPr>
              <w:t>Group students into pairs or small groups and instruct students to open their version of the ‘</w:t>
            </w:r>
            <w:r w:rsidRPr="00DD384E">
              <w:rPr>
                <w:b/>
                <w:bCs/>
                <w:lang w:eastAsia="en-GB"/>
              </w:rPr>
              <w:t xml:space="preserve">A2 Activity sheet </w:t>
            </w:r>
            <w:r w:rsidRPr="00DD384E">
              <w:rPr>
                <w:lang w:eastAsia="en-GB"/>
              </w:rPr>
              <w:t xml:space="preserve">– Hardware peripherals’ (full information for this activity presented on Slide 24). In their groups students should discuss and list peripheral devices that they think may be useful for a software engineer or developer. They can use the activity sheet to record their responses. Encourage students to focus on the characteristics and features using the example provided to guide them. As a further activity students could attempt the Explorer task to explain what peripheral devices another organisation may use (this may be the students' industry placement or another small or large organisation). Give them 10 minutes to do this. </w:t>
            </w:r>
          </w:p>
          <w:p w14:paraId="23C076BD" w14:textId="520BB4AD" w:rsidR="008327D5" w:rsidRPr="00DD384E" w:rsidRDefault="4C1A6C2F" w:rsidP="00C422F5">
            <w:pPr>
              <w:pStyle w:val="Tablebullets2"/>
            </w:pPr>
            <w:r w:rsidRPr="00DD384E">
              <w:rPr>
                <w:lang w:eastAsia="en-GB"/>
              </w:rPr>
              <w:t>Share and display some sample answers from ‘</w:t>
            </w:r>
            <w:r w:rsidRPr="00DD384E">
              <w:rPr>
                <w:b/>
                <w:bCs/>
                <w:lang w:eastAsia="en-GB"/>
              </w:rPr>
              <w:t>A2 Answers</w:t>
            </w:r>
            <w:r w:rsidRPr="00DD384E">
              <w:rPr>
                <w:lang w:eastAsia="en-GB"/>
              </w:rPr>
              <w:t xml:space="preserve"> – Hardware peripherals’ with students. You may also get groups to share their responses to the rest of the class.</w:t>
            </w:r>
          </w:p>
        </w:tc>
      </w:tr>
      <w:tr w:rsidR="008327D5" w:rsidRPr="00DD384E" w14:paraId="4184F34F" w14:textId="77777777" w:rsidTr="508D1F31">
        <w:tc>
          <w:tcPr>
            <w:tcW w:w="2089" w:type="dxa"/>
          </w:tcPr>
          <w:p w14:paraId="6A776A4A" w14:textId="4B9F2350" w:rsidR="008327D5" w:rsidRPr="00DD384E" w:rsidRDefault="003E3F3D" w:rsidP="008327D5">
            <w:pPr>
              <w:pStyle w:val="Tablehead2"/>
            </w:pPr>
            <w:r w:rsidRPr="00DD384E">
              <w:lastRenderedPageBreak/>
              <w:t>Activity 3: Processor components</w:t>
            </w:r>
          </w:p>
          <w:p w14:paraId="0235889B" w14:textId="77777777" w:rsidR="008327D5" w:rsidRPr="00DD384E" w:rsidRDefault="008327D5" w:rsidP="008327D5">
            <w:pPr>
              <w:pStyle w:val="Tablesubhead2"/>
            </w:pPr>
            <w:r w:rsidRPr="00DD384E">
              <w:t xml:space="preserve">Suggested time: </w:t>
            </w:r>
          </w:p>
          <w:p w14:paraId="5AC64F1D" w14:textId="0F2BC25C" w:rsidR="008327D5" w:rsidRPr="00DD384E" w:rsidRDefault="003E3F3D" w:rsidP="008327D5">
            <w:pPr>
              <w:pStyle w:val="Tablebody2"/>
            </w:pPr>
            <w:r w:rsidRPr="00DD384E">
              <w:t>10</w:t>
            </w:r>
            <w:r w:rsidR="008327D5" w:rsidRPr="00DD384E">
              <w:t xml:space="preserve"> minutes</w:t>
            </w:r>
          </w:p>
          <w:p w14:paraId="04D5FD35" w14:textId="77777777" w:rsidR="008327D5" w:rsidRPr="00DD384E" w:rsidRDefault="008327D5" w:rsidP="008327D5">
            <w:pPr>
              <w:pStyle w:val="Tablesubhead2"/>
            </w:pPr>
            <w:r w:rsidRPr="00DD384E">
              <w:t xml:space="preserve">Resources: </w:t>
            </w:r>
          </w:p>
          <w:p w14:paraId="3E74B029" w14:textId="77777777" w:rsidR="008327D5" w:rsidRPr="00DD384E" w:rsidRDefault="53DDB3DC" w:rsidP="008327D5">
            <w:pPr>
              <w:pStyle w:val="Tablebullets2"/>
            </w:pPr>
            <w:r w:rsidRPr="00DD384E">
              <w:t>Slides 25–33</w:t>
            </w:r>
          </w:p>
          <w:p w14:paraId="7DF0F7A5" w14:textId="77777777" w:rsidR="00774D8F" w:rsidRPr="00DD384E" w:rsidRDefault="2D69033D" w:rsidP="008327D5">
            <w:pPr>
              <w:pStyle w:val="Tablebullets2"/>
            </w:pPr>
            <w:r w:rsidRPr="00DD384E">
              <w:t>A3 Activity sheet</w:t>
            </w:r>
          </w:p>
          <w:p w14:paraId="205966AF" w14:textId="77777777" w:rsidR="0084712E" w:rsidRPr="00DD384E" w:rsidRDefault="0084712E" w:rsidP="0084712E">
            <w:pPr>
              <w:pStyle w:val="Tablesubhead2"/>
            </w:pPr>
            <w:r w:rsidRPr="00DD384E">
              <w:t xml:space="preserve">general competencies: </w:t>
            </w:r>
          </w:p>
          <w:p w14:paraId="473F7489" w14:textId="3190CFFA" w:rsidR="0084712E" w:rsidRPr="00DD384E" w:rsidRDefault="00486BB4" w:rsidP="00EC3E88">
            <w:pPr>
              <w:pStyle w:val="Tablebody2"/>
            </w:pPr>
            <w:r w:rsidRPr="00DD384E">
              <w:t>E</w:t>
            </w:r>
            <w:r w:rsidR="0084712E" w:rsidRPr="00DD384E">
              <w:t>4</w:t>
            </w:r>
          </w:p>
        </w:tc>
        <w:tc>
          <w:tcPr>
            <w:tcW w:w="6927" w:type="dxa"/>
          </w:tcPr>
          <w:p w14:paraId="2E7050B3" w14:textId="77777777" w:rsidR="00433361" w:rsidRPr="00DD384E" w:rsidRDefault="34578B02" w:rsidP="00433361">
            <w:pPr>
              <w:pStyle w:val="Tablebullets2"/>
              <w:rPr>
                <w:lang w:eastAsia="en-GB"/>
              </w:rPr>
            </w:pPr>
            <w:r w:rsidRPr="00DD384E">
              <w:rPr>
                <w:lang w:eastAsia="en-GB"/>
              </w:rPr>
              <w:t>Return to the diagram on slide 25 to explain the role of the processor and use slide 26 to introduce the names of the main components of the processor.</w:t>
            </w:r>
          </w:p>
          <w:p w14:paraId="6C616DB3" w14:textId="77777777" w:rsidR="00433361" w:rsidRPr="00DD384E" w:rsidRDefault="34578B02" w:rsidP="00433361">
            <w:pPr>
              <w:pStyle w:val="Tablebullets2"/>
              <w:rPr>
                <w:lang w:eastAsia="en-GB"/>
              </w:rPr>
            </w:pPr>
            <w:r w:rsidRPr="00DD384E">
              <w:rPr>
                <w:lang w:eastAsia="en-GB"/>
              </w:rPr>
              <w:t>Display slide 27 and instruct students to open their version of the ‘</w:t>
            </w:r>
            <w:r w:rsidRPr="00DD384E">
              <w:rPr>
                <w:b/>
                <w:bCs/>
                <w:lang w:eastAsia="en-GB"/>
              </w:rPr>
              <w:t>A3 Activity sheet</w:t>
            </w:r>
            <w:r w:rsidRPr="00DD384E">
              <w:rPr>
                <w:lang w:eastAsia="en-GB"/>
              </w:rPr>
              <w:t xml:space="preserve"> – Processor components’. Students should research and make notes on the knowledge organiser. </w:t>
            </w:r>
          </w:p>
          <w:p w14:paraId="37A0CA2B" w14:textId="77777777" w:rsidR="00433361" w:rsidRPr="00DD384E" w:rsidRDefault="00433361" w:rsidP="004E1EC6">
            <w:pPr>
              <w:pStyle w:val="Tablebullets2"/>
              <w:numPr>
                <w:ilvl w:val="1"/>
                <w:numId w:val="1"/>
              </w:numPr>
              <w:rPr>
                <w:lang w:eastAsia="en-GB"/>
              </w:rPr>
            </w:pPr>
            <w:r w:rsidRPr="00DD384E">
              <w:rPr>
                <w:b/>
                <w:lang w:eastAsia="en-GB"/>
              </w:rPr>
              <w:t>Arithmetic and logic unit (ALU):</w:t>
            </w:r>
            <w:r w:rsidRPr="00DD384E">
              <w:rPr>
                <w:lang w:eastAsia="en-GB"/>
              </w:rPr>
              <w:t xml:space="preserve"> Performs arithmetic and logic operations. Where calculations and logical processing are done. </w:t>
            </w:r>
          </w:p>
          <w:p w14:paraId="2E78A96A" w14:textId="77777777" w:rsidR="00433361" w:rsidRPr="00DD384E" w:rsidRDefault="00433361" w:rsidP="004E1EC6">
            <w:pPr>
              <w:pStyle w:val="Tablebullets2"/>
              <w:numPr>
                <w:ilvl w:val="1"/>
                <w:numId w:val="1"/>
              </w:numPr>
              <w:rPr>
                <w:lang w:eastAsia="en-GB"/>
              </w:rPr>
            </w:pPr>
            <w:r w:rsidRPr="00DD384E">
              <w:rPr>
                <w:b/>
                <w:lang w:eastAsia="en-GB"/>
              </w:rPr>
              <w:t>Control Unit:</w:t>
            </w:r>
            <w:r w:rsidRPr="00DD384E">
              <w:rPr>
                <w:lang w:eastAsia="en-GB"/>
              </w:rPr>
              <w:t xml:space="preserve"> Performs the FDE (fetch-decode-execute) cycle. Moves data around the CPU and issues signals that control hardware.</w:t>
            </w:r>
          </w:p>
          <w:p w14:paraId="66082085" w14:textId="77777777" w:rsidR="00433361" w:rsidRPr="00DD384E" w:rsidRDefault="00433361" w:rsidP="004E1EC6">
            <w:pPr>
              <w:pStyle w:val="Tablebullets2"/>
              <w:numPr>
                <w:ilvl w:val="1"/>
                <w:numId w:val="1"/>
              </w:numPr>
              <w:rPr>
                <w:lang w:eastAsia="en-GB"/>
              </w:rPr>
            </w:pPr>
            <w:r w:rsidRPr="00DD384E">
              <w:rPr>
                <w:b/>
                <w:lang w:eastAsia="en-GB"/>
              </w:rPr>
              <w:t>Clock:</w:t>
            </w:r>
            <w:r w:rsidRPr="00DD384E">
              <w:rPr>
                <w:lang w:eastAsia="en-GB"/>
              </w:rPr>
              <w:t xml:space="preserve"> Sends pulses to regulate the number of cycles per second.</w:t>
            </w:r>
          </w:p>
          <w:p w14:paraId="60D4866D" w14:textId="77777777" w:rsidR="00433361" w:rsidRPr="00DD384E" w:rsidRDefault="00433361" w:rsidP="004E1EC6">
            <w:pPr>
              <w:pStyle w:val="Tablebullets2"/>
              <w:numPr>
                <w:ilvl w:val="1"/>
                <w:numId w:val="1"/>
              </w:numPr>
              <w:rPr>
                <w:lang w:eastAsia="en-GB"/>
              </w:rPr>
            </w:pPr>
            <w:r w:rsidRPr="00DD384E">
              <w:rPr>
                <w:b/>
                <w:lang w:eastAsia="en-GB"/>
              </w:rPr>
              <w:t>Buses:</w:t>
            </w:r>
            <w:r w:rsidRPr="00DD384E">
              <w:rPr>
                <w:lang w:eastAsia="en-GB"/>
              </w:rPr>
              <w:t xml:space="preserve"> High-speed internal connections used to send signals and data between the processor and other components. For example, the address bus carries memory addresses. </w:t>
            </w:r>
          </w:p>
          <w:p w14:paraId="5435E3F4" w14:textId="77777777" w:rsidR="00433361" w:rsidRPr="00DD384E" w:rsidRDefault="00433361" w:rsidP="004E1EC6">
            <w:pPr>
              <w:pStyle w:val="Tablebullets2"/>
              <w:numPr>
                <w:ilvl w:val="1"/>
                <w:numId w:val="1"/>
              </w:numPr>
              <w:rPr>
                <w:lang w:eastAsia="en-GB"/>
              </w:rPr>
            </w:pPr>
            <w:r w:rsidRPr="00DD384E">
              <w:rPr>
                <w:b/>
                <w:lang w:eastAsia="en-GB"/>
              </w:rPr>
              <w:t>Registers:</w:t>
            </w:r>
            <w:r w:rsidRPr="00DD384E">
              <w:rPr>
                <w:lang w:eastAsia="en-GB"/>
              </w:rPr>
              <w:t xml:space="preserve"> Small, fast access memory locations. Used by the processor to store small amounts of data that are needed during processing. For example, the result of a calculation. </w:t>
            </w:r>
          </w:p>
          <w:p w14:paraId="1919164D" w14:textId="77777777" w:rsidR="00433361" w:rsidRPr="00DD384E" w:rsidRDefault="34578B02" w:rsidP="00433361">
            <w:pPr>
              <w:pStyle w:val="Tablebullets2"/>
              <w:rPr>
                <w:lang w:eastAsia="en-GB"/>
              </w:rPr>
            </w:pPr>
            <w:r w:rsidRPr="00DD384E">
              <w:rPr>
                <w:lang w:eastAsia="en-GB"/>
              </w:rPr>
              <w:t xml:space="preserve">This activity also includes a task for students to explore why a device may not be performing as well as it used to within an industry context. </w:t>
            </w:r>
          </w:p>
          <w:p w14:paraId="330F583D" w14:textId="77777777" w:rsidR="00433361" w:rsidRPr="00DD384E" w:rsidRDefault="34578B02" w:rsidP="00433361">
            <w:pPr>
              <w:pStyle w:val="Tablebullets2"/>
              <w:rPr>
                <w:lang w:eastAsia="en-GB"/>
              </w:rPr>
            </w:pPr>
            <w:r w:rsidRPr="00DD384E">
              <w:rPr>
                <w:lang w:eastAsia="en-GB"/>
              </w:rPr>
              <w:t>Share the answers for the activity by displaying slide 28 to the students and sharing the sample answers provided on the answer sheet.</w:t>
            </w:r>
          </w:p>
          <w:p w14:paraId="4843B55D" w14:textId="77777777" w:rsidR="00433361" w:rsidRPr="00DD384E" w:rsidRDefault="34578B02" w:rsidP="00433361">
            <w:pPr>
              <w:pStyle w:val="Tablebullets2"/>
              <w:rPr>
                <w:lang w:eastAsia="en-GB"/>
              </w:rPr>
            </w:pPr>
            <w:r w:rsidRPr="00DD384E">
              <w:rPr>
                <w:lang w:eastAsia="en-GB"/>
              </w:rPr>
              <w:t xml:space="preserve">Use slide 29 to discuss some of the factors that can affect the performance of processors. </w:t>
            </w:r>
          </w:p>
          <w:p w14:paraId="30E2006C" w14:textId="77777777" w:rsidR="00433361" w:rsidRPr="00DD384E" w:rsidRDefault="34578B02" w:rsidP="00433361">
            <w:pPr>
              <w:pStyle w:val="Tablebullets2"/>
              <w:rPr>
                <w:lang w:eastAsia="en-GB"/>
              </w:rPr>
            </w:pPr>
            <w:r w:rsidRPr="00DD384E">
              <w:rPr>
                <w:lang w:eastAsia="en-GB"/>
              </w:rPr>
              <w:t>Share slide 30 with students and explain the different types of processor cooling. Discuss whether students know what cooling system their devices use (some who are into gaming may be able to explain in detail).</w:t>
            </w:r>
          </w:p>
          <w:p w14:paraId="7C44D386" w14:textId="77777777" w:rsidR="00433361" w:rsidRPr="00DD384E" w:rsidRDefault="34578B02" w:rsidP="00433361">
            <w:pPr>
              <w:pStyle w:val="Tablebullets2"/>
              <w:rPr>
                <w:lang w:eastAsia="en-GB"/>
              </w:rPr>
            </w:pPr>
            <w:r w:rsidRPr="00DD384E">
              <w:rPr>
                <w:lang w:eastAsia="en-GB"/>
              </w:rPr>
              <w:t>Use slides 31 to 33 to explain the role of main memory and the motherboard.</w:t>
            </w:r>
          </w:p>
          <w:p w14:paraId="2D2128AE" w14:textId="77777777" w:rsidR="00433361" w:rsidRPr="00DD384E" w:rsidRDefault="00433361" w:rsidP="004E1EC6">
            <w:pPr>
              <w:pStyle w:val="Tablebullets2"/>
              <w:numPr>
                <w:ilvl w:val="1"/>
                <w:numId w:val="1"/>
              </w:numPr>
              <w:rPr>
                <w:lang w:eastAsia="en-GB"/>
              </w:rPr>
            </w:pPr>
            <w:r w:rsidRPr="00DD384E">
              <w:rPr>
                <w:b/>
                <w:lang w:eastAsia="en-GB"/>
              </w:rPr>
              <w:t>Main memory:</w:t>
            </w:r>
            <w:r w:rsidRPr="00DD384E">
              <w:rPr>
                <w:lang w:eastAsia="en-GB"/>
              </w:rPr>
              <w:t xml:space="preserve"> Memory that can be accessed directly by the processor. </w:t>
            </w:r>
          </w:p>
          <w:p w14:paraId="68668EE6" w14:textId="40EE4A3E" w:rsidR="007D42E7" w:rsidRPr="00DD384E" w:rsidRDefault="00433361" w:rsidP="00737397">
            <w:pPr>
              <w:pStyle w:val="Tablebullets2"/>
              <w:numPr>
                <w:ilvl w:val="1"/>
                <w:numId w:val="1"/>
              </w:numPr>
            </w:pPr>
            <w:r w:rsidRPr="00DD384E">
              <w:rPr>
                <w:b/>
                <w:lang w:eastAsia="en-GB"/>
              </w:rPr>
              <w:t>Motherboard:</w:t>
            </w:r>
            <w:r w:rsidRPr="00DD384E">
              <w:rPr>
                <w:lang w:eastAsia="en-GB"/>
              </w:rPr>
              <w:t xml:space="preserve"> The main circuit board within a computer, motherboards contain the buses and components, such as the CPU and RAM. Motherboards differ in size and shape depending on the physical characteristics of the device.</w:t>
            </w:r>
          </w:p>
        </w:tc>
      </w:tr>
      <w:tr w:rsidR="008327D5" w:rsidRPr="00DD384E" w14:paraId="733178CF" w14:textId="77777777" w:rsidTr="508D1F31">
        <w:tc>
          <w:tcPr>
            <w:tcW w:w="2089" w:type="dxa"/>
          </w:tcPr>
          <w:p w14:paraId="113BC76E" w14:textId="4688713D" w:rsidR="008327D5" w:rsidRPr="00DD384E" w:rsidRDefault="00774D8F" w:rsidP="008327D5">
            <w:pPr>
              <w:pStyle w:val="Tablehead2"/>
            </w:pPr>
            <w:r w:rsidRPr="00DD384E">
              <w:t>Retrieval activity</w:t>
            </w:r>
          </w:p>
          <w:p w14:paraId="3D5E7F3C" w14:textId="77777777" w:rsidR="008327D5" w:rsidRPr="00DD384E" w:rsidRDefault="008327D5" w:rsidP="008327D5">
            <w:pPr>
              <w:pStyle w:val="Tablesubhead2"/>
            </w:pPr>
            <w:r w:rsidRPr="00DD384E">
              <w:t xml:space="preserve">Suggested time: </w:t>
            </w:r>
          </w:p>
          <w:p w14:paraId="6D43E414" w14:textId="616F3C23" w:rsidR="008327D5" w:rsidRPr="00DD384E" w:rsidRDefault="00774D8F" w:rsidP="008327D5">
            <w:pPr>
              <w:pStyle w:val="Tablebody2"/>
            </w:pPr>
            <w:r w:rsidRPr="00DD384E">
              <w:t>5</w:t>
            </w:r>
            <w:r w:rsidR="008327D5" w:rsidRPr="00DD384E">
              <w:t xml:space="preserve"> minutes</w:t>
            </w:r>
          </w:p>
          <w:p w14:paraId="3F160CD4" w14:textId="77777777" w:rsidR="008327D5" w:rsidRPr="00DD384E" w:rsidRDefault="008327D5" w:rsidP="008327D5">
            <w:pPr>
              <w:pStyle w:val="Tablesubhead2"/>
            </w:pPr>
            <w:r w:rsidRPr="00DD384E">
              <w:t xml:space="preserve">Resources: </w:t>
            </w:r>
          </w:p>
          <w:p w14:paraId="2476EACD" w14:textId="6A769F31" w:rsidR="008327D5" w:rsidRPr="00DD384E" w:rsidRDefault="2D69033D" w:rsidP="008327D5">
            <w:pPr>
              <w:pStyle w:val="Tablebullets2"/>
            </w:pPr>
            <w:r w:rsidRPr="00DD384E">
              <w:t>Slide 34</w:t>
            </w:r>
          </w:p>
        </w:tc>
        <w:tc>
          <w:tcPr>
            <w:tcW w:w="6927" w:type="dxa"/>
          </w:tcPr>
          <w:p w14:paraId="06AD3EC8" w14:textId="0F283CE5" w:rsidR="00774D8F" w:rsidRPr="00DD384E" w:rsidRDefault="2D69033D" w:rsidP="008327D5">
            <w:pPr>
              <w:pStyle w:val="Tablebullets2"/>
            </w:pPr>
            <w:r w:rsidRPr="00DD384E">
              <w:rPr>
                <w:rFonts w:cs="Arial"/>
              </w:rPr>
              <w:t>Use the retrieval questions</w:t>
            </w:r>
            <w:r w:rsidR="7F851296" w:rsidRPr="00DD384E">
              <w:rPr>
                <w:rFonts w:cs="Arial"/>
              </w:rPr>
              <w:t xml:space="preserve"> on slide 34</w:t>
            </w:r>
            <w:r w:rsidRPr="00DD384E">
              <w:rPr>
                <w:rFonts w:cs="Arial"/>
              </w:rPr>
              <w:t xml:space="preserve"> to check understanding with students. </w:t>
            </w:r>
          </w:p>
          <w:p w14:paraId="011A90CB" w14:textId="1AC8067A" w:rsidR="008327D5" w:rsidRPr="00DD384E" w:rsidRDefault="2D69033D" w:rsidP="008327D5">
            <w:pPr>
              <w:pStyle w:val="Tablebullets2"/>
            </w:pPr>
            <w:r w:rsidRPr="00DD384E">
              <w:rPr>
                <w:rFonts w:cs="Arial"/>
              </w:rPr>
              <w:t>The retrieval activity is also a discussion point to explore any misconceptions and ensure that every student has identified the correct answers.</w:t>
            </w:r>
          </w:p>
        </w:tc>
      </w:tr>
      <w:tr w:rsidR="008327D5" w:rsidRPr="00DD384E" w14:paraId="34E6B5C1" w14:textId="77777777" w:rsidTr="508D1F31">
        <w:tc>
          <w:tcPr>
            <w:tcW w:w="2089" w:type="dxa"/>
          </w:tcPr>
          <w:p w14:paraId="17BC5515" w14:textId="390735F5" w:rsidR="008327D5" w:rsidRPr="00DD384E" w:rsidRDefault="000B207A" w:rsidP="008327D5">
            <w:pPr>
              <w:pStyle w:val="Tablehead2"/>
            </w:pPr>
            <w:r w:rsidRPr="00DD384E">
              <w:t>Apply It activity</w:t>
            </w:r>
          </w:p>
          <w:p w14:paraId="2F18B323" w14:textId="77777777" w:rsidR="008327D5" w:rsidRPr="00DD384E" w:rsidRDefault="008327D5" w:rsidP="008327D5">
            <w:pPr>
              <w:pStyle w:val="Tablesubhead2"/>
            </w:pPr>
            <w:r w:rsidRPr="00DD384E">
              <w:lastRenderedPageBreak/>
              <w:t xml:space="preserve">Suggested time: </w:t>
            </w:r>
          </w:p>
          <w:p w14:paraId="619D1B82" w14:textId="4BFBBAB4" w:rsidR="008327D5" w:rsidRPr="00DD384E" w:rsidRDefault="000B207A" w:rsidP="008327D5">
            <w:pPr>
              <w:pStyle w:val="Tablebody2"/>
            </w:pPr>
            <w:r w:rsidRPr="00DD384E">
              <w:t>25</w:t>
            </w:r>
            <w:r w:rsidR="008327D5" w:rsidRPr="00DD384E">
              <w:t xml:space="preserve"> minutes</w:t>
            </w:r>
          </w:p>
          <w:p w14:paraId="6335233D" w14:textId="77777777" w:rsidR="008327D5" w:rsidRPr="00DD384E" w:rsidRDefault="008327D5" w:rsidP="008327D5">
            <w:pPr>
              <w:pStyle w:val="Tablesubhead2"/>
            </w:pPr>
            <w:r w:rsidRPr="00DD384E">
              <w:t xml:space="preserve">Resources: </w:t>
            </w:r>
          </w:p>
          <w:p w14:paraId="41EE6AF0" w14:textId="77777777" w:rsidR="008327D5" w:rsidRPr="00DD384E" w:rsidRDefault="79DD7CD0" w:rsidP="008327D5">
            <w:pPr>
              <w:pStyle w:val="Tablebullets2"/>
            </w:pPr>
            <w:r w:rsidRPr="00DD384E">
              <w:t>Slide 35</w:t>
            </w:r>
          </w:p>
          <w:p w14:paraId="0BE6E6B0" w14:textId="77777777" w:rsidR="00192BC9" w:rsidRPr="00DD384E" w:rsidRDefault="00192BC9" w:rsidP="00192BC9">
            <w:pPr>
              <w:pStyle w:val="Tablesubhead2"/>
            </w:pPr>
            <w:r w:rsidRPr="00DD384E">
              <w:t xml:space="preserve">general competencies: </w:t>
            </w:r>
          </w:p>
          <w:p w14:paraId="4BF49ED3" w14:textId="17902079" w:rsidR="00192BC9" w:rsidRPr="00DD384E" w:rsidRDefault="00486BB4" w:rsidP="00EC3E88">
            <w:pPr>
              <w:pStyle w:val="Tablebody2"/>
            </w:pPr>
            <w:r w:rsidRPr="00DD384E">
              <w:t>E</w:t>
            </w:r>
            <w:r w:rsidR="00192BC9" w:rsidRPr="00DD384E">
              <w:t xml:space="preserve">1, </w:t>
            </w:r>
            <w:r w:rsidRPr="00DD384E">
              <w:t>E</w:t>
            </w:r>
            <w:r w:rsidR="00192BC9" w:rsidRPr="00DD384E">
              <w:t xml:space="preserve">2, </w:t>
            </w:r>
            <w:r w:rsidRPr="00DD384E">
              <w:t>E</w:t>
            </w:r>
            <w:r w:rsidR="00192BC9" w:rsidRPr="00DD384E">
              <w:t xml:space="preserve">3, </w:t>
            </w:r>
            <w:r w:rsidRPr="00DD384E">
              <w:t>E</w:t>
            </w:r>
            <w:r w:rsidR="00192BC9" w:rsidRPr="00DD384E">
              <w:t xml:space="preserve">6, </w:t>
            </w:r>
            <w:r w:rsidRPr="00DD384E">
              <w:t>D</w:t>
            </w:r>
            <w:r w:rsidR="00192BC9" w:rsidRPr="00DD384E">
              <w:t>3</w:t>
            </w:r>
          </w:p>
        </w:tc>
        <w:tc>
          <w:tcPr>
            <w:tcW w:w="6927" w:type="dxa"/>
          </w:tcPr>
          <w:p w14:paraId="2D88AF8C" w14:textId="3E22F40A" w:rsidR="000B207A" w:rsidRPr="00DD384E" w:rsidRDefault="79DD7CD0" w:rsidP="000B207A">
            <w:pPr>
              <w:pStyle w:val="Tablebullets2"/>
              <w:rPr>
                <w:lang w:eastAsia="en-GB"/>
              </w:rPr>
            </w:pPr>
            <w:r w:rsidRPr="00DD384E">
              <w:rPr>
                <w:lang w:eastAsia="en-GB"/>
              </w:rPr>
              <w:lastRenderedPageBreak/>
              <w:t>This is the point of the lesson where students</w:t>
            </w:r>
            <w:r w:rsidR="2958D3F4" w:rsidRPr="00DD384E">
              <w:rPr>
                <w:lang w:eastAsia="en-GB"/>
              </w:rPr>
              <w:t xml:space="preserve"> can</w:t>
            </w:r>
            <w:r w:rsidRPr="00DD384E">
              <w:rPr>
                <w:lang w:eastAsia="en-GB"/>
              </w:rPr>
              <w:t xml:space="preserve"> apply their understanding of the concepts covered </w:t>
            </w:r>
            <w:r w:rsidR="00BF27C2" w:rsidRPr="00DD384E">
              <w:rPr>
                <w:lang w:eastAsia="en-GB"/>
              </w:rPr>
              <w:t>in</w:t>
            </w:r>
            <w:r w:rsidRPr="00DD384E">
              <w:rPr>
                <w:lang w:eastAsia="en-GB"/>
              </w:rPr>
              <w:t xml:space="preserve"> the first part of the lesson. </w:t>
            </w:r>
            <w:r w:rsidRPr="00DD384E">
              <w:rPr>
                <w:lang w:eastAsia="en-GB"/>
              </w:rPr>
              <w:lastRenderedPageBreak/>
              <w:t>Students are provided with a scenario of a fitness centre which has received some additional funding to improve hardware used within the business.</w:t>
            </w:r>
          </w:p>
          <w:p w14:paraId="36798F2F" w14:textId="77777777" w:rsidR="000B207A" w:rsidRPr="00DD384E" w:rsidRDefault="79DD7CD0" w:rsidP="000B207A">
            <w:pPr>
              <w:pStyle w:val="Tablebullets2"/>
              <w:rPr>
                <w:lang w:eastAsia="en-GB"/>
              </w:rPr>
            </w:pPr>
            <w:r w:rsidRPr="00DD384E">
              <w:rPr>
                <w:lang w:eastAsia="en-GB"/>
              </w:rPr>
              <w:t xml:space="preserve">Students should develop a </w:t>
            </w:r>
            <w:r w:rsidRPr="00DD384E">
              <w:rPr>
                <w:b/>
                <w:bCs/>
                <w:lang w:eastAsia="en-GB"/>
              </w:rPr>
              <w:t>proposal</w:t>
            </w:r>
            <w:r w:rsidRPr="00DD384E">
              <w:rPr>
                <w:lang w:eastAsia="en-GB"/>
              </w:rPr>
              <w:t xml:space="preserve"> that recommends hardware that will:</w:t>
            </w:r>
          </w:p>
          <w:p w14:paraId="17C21AA7" w14:textId="77777777" w:rsidR="000B207A" w:rsidRPr="00DD384E" w:rsidRDefault="000B207A" w:rsidP="004E1EC6">
            <w:pPr>
              <w:pStyle w:val="Tablebullets2"/>
              <w:numPr>
                <w:ilvl w:val="1"/>
                <w:numId w:val="1"/>
              </w:numPr>
              <w:rPr>
                <w:lang w:eastAsia="en-GB"/>
              </w:rPr>
            </w:pPr>
            <w:r w:rsidRPr="00DD384E">
              <w:rPr>
                <w:lang w:eastAsia="en-GB"/>
              </w:rPr>
              <w:t>Monitor entry/exit to the fitness centre without staff having to open the door or buzz people through every time a customer arrives</w:t>
            </w:r>
          </w:p>
          <w:p w14:paraId="027DF32D" w14:textId="0C852E3F" w:rsidR="008327D5" w:rsidRPr="00DD384E" w:rsidRDefault="000B207A" w:rsidP="004E1EC6">
            <w:pPr>
              <w:pStyle w:val="Tablebullets2"/>
              <w:numPr>
                <w:ilvl w:val="1"/>
                <w:numId w:val="1"/>
              </w:numPr>
            </w:pPr>
            <w:r w:rsidRPr="00DD384E">
              <w:rPr>
                <w:lang w:eastAsia="en-GB"/>
              </w:rPr>
              <w:t>Provide entertainment for customers whilst they are using the gym facilities</w:t>
            </w:r>
          </w:p>
        </w:tc>
      </w:tr>
      <w:tr w:rsidR="008327D5" w:rsidRPr="00DD384E" w14:paraId="55364FB4" w14:textId="77777777" w:rsidTr="508D1F31">
        <w:tc>
          <w:tcPr>
            <w:tcW w:w="2089" w:type="dxa"/>
          </w:tcPr>
          <w:p w14:paraId="7116D7C0" w14:textId="27FEBE45" w:rsidR="008327D5" w:rsidRPr="00DD384E" w:rsidRDefault="00F31E3A" w:rsidP="008327D5">
            <w:pPr>
              <w:pStyle w:val="Tablehead2"/>
            </w:pPr>
            <w:r w:rsidRPr="00DD384E">
              <w:lastRenderedPageBreak/>
              <w:t>Plenary</w:t>
            </w:r>
          </w:p>
          <w:p w14:paraId="287A9052" w14:textId="77777777" w:rsidR="008327D5" w:rsidRPr="00DD384E" w:rsidRDefault="008327D5" w:rsidP="008327D5">
            <w:pPr>
              <w:pStyle w:val="Tablesubhead2"/>
            </w:pPr>
            <w:r w:rsidRPr="00DD384E">
              <w:t xml:space="preserve">Suggested time: </w:t>
            </w:r>
          </w:p>
          <w:p w14:paraId="145FE0D8" w14:textId="6D47624A" w:rsidR="008327D5" w:rsidRPr="00DD384E" w:rsidRDefault="00F31E3A" w:rsidP="008327D5">
            <w:pPr>
              <w:pStyle w:val="Tablebody2"/>
            </w:pPr>
            <w:r w:rsidRPr="00DD384E">
              <w:t>10</w:t>
            </w:r>
            <w:r w:rsidR="008327D5" w:rsidRPr="00DD384E">
              <w:t xml:space="preserve"> minutes</w:t>
            </w:r>
          </w:p>
          <w:p w14:paraId="6169451A" w14:textId="77777777" w:rsidR="008327D5" w:rsidRPr="00DD384E" w:rsidRDefault="008327D5" w:rsidP="008327D5">
            <w:pPr>
              <w:pStyle w:val="Tablesubhead2"/>
            </w:pPr>
            <w:r w:rsidRPr="00DD384E">
              <w:t xml:space="preserve">Resources: </w:t>
            </w:r>
          </w:p>
          <w:p w14:paraId="53C7F484" w14:textId="77777777" w:rsidR="008327D5" w:rsidRPr="00DD384E" w:rsidRDefault="71E57D3B" w:rsidP="00F31E3A">
            <w:pPr>
              <w:pStyle w:val="Tablebullets2"/>
            </w:pPr>
            <w:r w:rsidRPr="00DD384E">
              <w:t>Slides 36–37</w:t>
            </w:r>
          </w:p>
          <w:p w14:paraId="38FC602B" w14:textId="77777777" w:rsidR="00EC3E88" w:rsidRPr="00DD384E" w:rsidRDefault="00EC3E88" w:rsidP="00EC3E88">
            <w:pPr>
              <w:pStyle w:val="Tablesubhead2"/>
            </w:pPr>
            <w:r w:rsidRPr="00DD384E">
              <w:t xml:space="preserve">general competencies: </w:t>
            </w:r>
          </w:p>
          <w:p w14:paraId="11D76DA2" w14:textId="5095768C" w:rsidR="00EC3E88" w:rsidRPr="00DD384E" w:rsidRDefault="00486BB4" w:rsidP="00EC3E88">
            <w:pPr>
              <w:pStyle w:val="Tablebody2"/>
            </w:pPr>
            <w:r w:rsidRPr="00DD384E">
              <w:rPr>
                <w:rFonts w:cs="Arial"/>
              </w:rPr>
              <w:t>E</w:t>
            </w:r>
            <w:r w:rsidR="009B0DCE" w:rsidRPr="00DD384E">
              <w:rPr>
                <w:rFonts w:cs="Arial"/>
              </w:rPr>
              <w:t xml:space="preserve">6, </w:t>
            </w:r>
            <w:r w:rsidRPr="00DD384E">
              <w:rPr>
                <w:rFonts w:cs="Arial"/>
              </w:rPr>
              <w:t>D</w:t>
            </w:r>
            <w:r w:rsidR="009B0DCE" w:rsidRPr="00DD384E">
              <w:rPr>
                <w:rFonts w:cs="Arial"/>
              </w:rPr>
              <w:t>3</w:t>
            </w:r>
          </w:p>
        </w:tc>
        <w:tc>
          <w:tcPr>
            <w:tcW w:w="6927" w:type="dxa"/>
          </w:tcPr>
          <w:p w14:paraId="417708A8" w14:textId="77777777" w:rsidR="00F31E3A" w:rsidRPr="00DD384E" w:rsidRDefault="71E57D3B" w:rsidP="00F31E3A">
            <w:pPr>
              <w:pStyle w:val="Tablebullets2"/>
              <w:rPr>
                <w:lang w:eastAsia="en-GB"/>
              </w:rPr>
            </w:pPr>
            <w:r w:rsidRPr="00DD384E">
              <w:rPr>
                <w:lang w:eastAsia="en-GB"/>
              </w:rPr>
              <w:t xml:space="preserve">Provide opportunities for students to share their </w:t>
            </w:r>
            <w:r w:rsidRPr="00DD384E">
              <w:rPr>
                <w:b/>
                <w:bCs/>
                <w:lang w:eastAsia="en-GB"/>
              </w:rPr>
              <w:t>Apply it</w:t>
            </w:r>
            <w:r w:rsidRPr="00DD384E">
              <w:rPr>
                <w:lang w:eastAsia="en-GB"/>
              </w:rPr>
              <w:t xml:space="preserve"> activity recommendation to the class and allow students to discuss the feasibility of each proposal. You may be able to draw similarities between students' solutions. </w:t>
            </w:r>
          </w:p>
          <w:p w14:paraId="5BAD1947" w14:textId="77777777" w:rsidR="00F31E3A" w:rsidRPr="00DD384E" w:rsidRDefault="71E57D3B" w:rsidP="00F31E3A">
            <w:pPr>
              <w:pStyle w:val="Tablebullets2"/>
              <w:rPr>
                <w:lang w:eastAsia="en-GB"/>
              </w:rPr>
            </w:pPr>
            <w:r w:rsidRPr="00DD384E">
              <w:rPr>
                <w:lang w:eastAsia="en-GB"/>
              </w:rPr>
              <w:t>Share slide 36 to provide students with some sample answers and to perhaps consider some devices that they did not include in their solution.</w:t>
            </w:r>
          </w:p>
          <w:p w14:paraId="10959308" w14:textId="5DF90051" w:rsidR="008327D5" w:rsidRPr="00DD384E" w:rsidRDefault="71E57D3B" w:rsidP="00F31E3A">
            <w:pPr>
              <w:pStyle w:val="Tablebullets2"/>
            </w:pPr>
            <w:r w:rsidRPr="00DD384E">
              <w:rPr>
                <w:lang w:eastAsia="en-GB"/>
              </w:rPr>
              <w:t xml:space="preserve">Share slide 37 to summarise the learning that has taken place during the lesson and </w:t>
            </w:r>
            <w:r w:rsidR="230D826E" w:rsidRPr="00DD384E">
              <w:rPr>
                <w:lang w:eastAsia="en-GB"/>
              </w:rPr>
              <w:t>present</w:t>
            </w:r>
            <w:r w:rsidRPr="00DD384E">
              <w:rPr>
                <w:lang w:eastAsia="en-GB"/>
              </w:rPr>
              <w:t xml:space="preserve"> the outline for the next lesson.</w:t>
            </w:r>
          </w:p>
        </w:tc>
      </w:tr>
    </w:tbl>
    <w:p w14:paraId="581D56A0" w14:textId="77777777" w:rsidR="003A4003" w:rsidRPr="00DD384E" w:rsidRDefault="003A4003">
      <w:pPr>
        <w:sectPr w:rsidR="003A4003" w:rsidRPr="00DD384E" w:rsidSect="001453D7">
          <w:headerReference w:type="even" r:id="rId37"/>
          <w:headerReference w:type="default" r:id="rId38"/>
          <w:footerReference w:type="even" r:id="rId39"/>
          <w:footerReference w:type="default" r:id="rId40"/>
          <w:pgSz w:w="11906" w:h="16838"/>
          <w:pgMar w:top="1440" w:right="1440" w:bottom="2127" w:left="1440" w:header="708" w:footer="708" w:gutter="0"/>
          <w:cols w:space="708"/>
          <w:docGrid w:linePitch="360"/>
        </w:sectPr>
      </w:pPr>
    </w:p>
    <w:p w14:paraId="1C7556F8" w14:textId="5E08BA81" w:rsidR="003C57A9" w:rsidRPr="00DD384E" w:rsidRDefault="003C57A9" w:rsidP="003C57A9">
      <w:pPr>
        <w:pStyle w:val="Heading1"/>
      </w:pPr>
      <w:bookmarkStart w:id="57" w:name="_Toc157000304"/>
      <w:r w:rsidRPr="00DD384E">
        <w:lastRenderedPageBreak/>
        <w:t xml:space="preserve">Lesson </w:t>
      </w:r>
      <w:r w:rsidR="005872A4" w:rsidRPr="00DD384E">
        <w:t>2</w:t>
      </w:r>
      <w:r w:rsidRPr="00DD384E">
        <w:t xml:space="preserve">: </w:t>
      </w:r>
      <w:r w:rsidR="00196D4F" w:rsidRPr="00DD384E">
        <w:t>Software in computer systems</w:t>
      </w:r>
      <w:bookmarkEnd w:id="57"/>
    </w:p>
    <w:p w14:paraId="0602530E" w14:textId="4616E581" w:rsidR="00EE4B1E" w:rsidRPr="00DD384E" w:rsidRDefault="2473BA34" w:rsidP="00EE4B1E">
      <w:pPr>
        <w:spacing w:after="0" w:line="276" w:lineRule="auto"/>
        <w:rPr>
          <w:rFonts w:eastAsia="Times New Roman" w:cs="Arial"/>
          <w:color w:val="auto"/>
          <w:kern w:val="0"/>
          <w:lang w:eastAsia="en-GB"/>
          <w14:ligatures w14:val="none"/>
        </w:rPr>
      </w:pPr>
      <w:r w:rsidRPr="00DD384E">
        <w:rPr>
          <w:rFonts w:eastAsia="Times New Roman" w:cs="Arial"/>
          <w:color w:val="auto"/>
          <w:kern w:val="0"/>
          <w:lang w:eastAsia="en-GB"/>
          <w14:ligatures w14:val="none"/>
        </w:rPr>
        <w:t xml:space="preserve">This lesson introduces the subject of software in computer systems </w:t>
      </w:r>
      <w:r w:rsidR="3E79154D" w:rsidRPr="00DD384E">
        <w:rPr>
          <w:rFonts w:eastAsia="Times New Roman" w:cs="Arial"/>
          <w:color w:val="auto"/>
          <w:kern w:val="0"/>
          <w:lang w:eastAsia="en-GB"/>
          <w14:ligatures w14:val="none"/>
        </w:rPr>
        <w:t>including</w:t>
      </w:r>
      <w:r w:rsidRPr="00DD384E">
        <w:rPr>
          <w:rFonts w:eastAsia="Times New Roman" w:cs="Arial"/>
          <w:color w:val="auto"/>
          <w:kern w:val="0"/>
          <w:lang w:eastAsia="en-GB"/>
          <w14:ligatures w14:val="none"/>
        </w:rPr>
        <w:t xml:space="preserve"> the features and functions of different types of software </w:t>
      </w:r>
      <w:r w:rsidR="48E33357" w:rsidRPr="00DD384E">
        <w:rPr>
          <w:rFonts w:eastAsia="Times New Roman" w:cs="Arial"/>
          <w:color w:val="auto"/>
          <w:kern w:val="0"/>
          <w:lang w:eastAsia="en-GB"/>
          <w14:ligatures w14:val="none"/>
        </w:rPr>
        <w:t xml:space="preserve">with </w:t>
      </w:r>
      <w:r w:rsidRPr="00DD384E">
        <w:rPr>
          <w:rFonts w:eastAsia="Times New Roman" w:cs="Arial"/>
          <w:color w:val="auto"/>
          <w:kern w:val="0"/>
          <w:lang w:eastAsia="en-GB"/>
          <w14:ligatures w14:val="none"/>
        </w:rPr>
        <w:t>examples. Th</w:t>
      </w:r>
      <w:r w:rsidR="6D57BB40" w:rsidRPr="00DD384E">
        <w:rPr>
          <w:rFonts w:eastAsia="Times New Roman" w:cs="Arial"/>
          <w:color w:val="auto"/>
          <w:kern w:val="0"/>
          <w:lang w:eastAsia="en-GB"/>
          <w14:ligatures w14:val="none"/>
        </w:rPr>
        <w:t>e</w:t>
      </w:r>
      <w:r w:rsidRPr="00DD384E">
        <w:rPr>
          <w:rFonts w:eastAsia="Times New Roman" w:cs="Arial"/>
          <w:color w:val="auto"/>
          <w:kern w:val="0"/>
          <w:lang w:eastAsia="en-GB"/>
          <w14:ligatures w14:val="none"/>
        </w:rPr>
        <w:t xml:space="preserve"> lesson </w:t>
      </w:r>
      <w:r w:rsidR="7ECEB2F8" w:rsidRPr="00DD384E">
        <w:rPr>
          <w:rFonts w:eastAsia="Times New Roman" w:cs="Arial"/>
          <w:color w:val="auto"/>
          <w:kern w:val="0"/>
          <w:lang w:eastAsia="en-GB"/>
          <w14:ligatures w14:val="none"/>
        </w:rPr>
        <w:t>then progresses onto</w:t>
      </w:r>
      <w:r w:rsidRPr="00DD384E">
        <w:rPr>
          <w:rFonts w:eastAsia="Times New Roman" w:cs="Arial"/>
          <w:color w:val="auto"/>
          <w:kern w:val="0"/>
          <w:lang w:eastAsia="en-GB"/>
          <w14:ligatures w14:val="none"/>
        </w:rPr>
        <w:t xml:space="preserve"> an Apply it activity that will give students the opportunity to demonstrate their knowledge of communication systems, hardware, peripherals, and software that would be required in real-world scenarios.</w:t>
      </w:r>
    </w:p>
    <w:p w14:paraId="04F769DD" w14:textId="77777777" w:rsidR="003C57A9" w:rsidRPr="00DD384E" w:rsidRDefault="003C57A9" w:rsidP="003C57A9">
      <w:pPr>
        <w:pStyle w:val="Heading2"/>
      </w:pPr>
      <w:bookmarkStart w:id="58" w:name="_Toc157000305"/>
      <w:r w:rsidRPr="00DD384E">
        <w:t>Preparation</w:t>
      </w:r>
      <w:bookmarkEnd w:id="58"/>
    </w:p>
    <w:tbl>
      <w:tblPr>
        <w:tblStyle w:val="TableGridLight"/>
        <w:tblW w:w="0" w:type="auto"/>
        <w:tblLook w:val="04A0" w:firstRow="1" w:lastRow="0" w:firstColumn="1" w:lastColumn="0" w:noHBand="0" w:noVBand="1"/>
      </w:tblPr>
      <w:tblGrid>
        <w:gridCol w:w="2547"/>
        <w:gridCol w:w="6469"/>
      </w:tblGrid>
      <w:tr w:rsidR="003C57A9" w:rsidRPr="00DD384E" w14:paraId="65A38EA5" w14:textId="77777777" w:rsidTr="508D1F31">
        <w:tc>
          <w:tcPr>
            <w:tcW w:w="2547" w:type="dxa"/>
          </w:tcPr>
          <w:p w14:paraId="22A4ED66" w14:textId="77777777" w:rsidR="003C57A9" w:rsidRPr="00DD384E" w:rsidRDefault="003C57A9" w:rsidP="00E45C40">
            <w:pPr>
              <w:pStyle w:val="Tablehead2"/>
            </w:pPr>
            <w:r w:rsidRPr="00DD384E">
              <w:t>Resources provided</w:t>
            </w:r>
          </w:p>
        </w:tc>
        <w:tc>
          <w:tcPr>
            <w:tcW w:w="6469" w:type="dxa"/>
          </w:tcPr>
          <w:p w14:paraId="12A93831" w14:textId="77777777" w:rsidR="00EE4B1E" w:rsidRPr="00DD384E" w:rsidRDefault="4F5AC750" w:rsidP="00EE4B1E">
            <w:pPr>
              <w:pStyle w:val="Tablebullets2"/>
              <w:rPr>
                <w:lang w:eastAsia="en-GB"/>
              </w:rPr>
            </w:pPr>
            <w:r w:rsidRPr="00DD384E">
              <w:rPr>
                <w:lang w:eastAsia="en-GB"/>
              </w:rPr>
              <w:t xml:space="preserve">Slides </w:t>
            </w:r>
          </w:p>
          <w:p w14:paraId="00DD5FAF" w14:textId="77777777" w:rsidR="00EE4B1E" w:rsidRPr="00DD384E" w:rsidRDefault="4F5AC750" w:rsidP="00EE4B1E">
            <w:pPr>
              <w:pStyle w:val="Tablebullets2"/>
              <w:rPr>
                <w:lang w:eastAsia="en-GB"/>
              </w:rPr>
            </w:pPr>
            <w:r w:rsidRPr="00DD384E">
              <w:rPr>
                <w:lang w:eastAsia="en-GB"/>
              </w:rPr>
              <w:t>Activity sheets:</w:t>
            </w:r>
          </w:p>
          <w:p w14:paraId="47AC72AC" w14:textId="77777777" w:rsidR="00EE4B1E" w:rsidRPr="00DD384E" w:rsidRDefault="00EE4B1E" w:rsidP="004E1EC6">
            <w:pPr>
              <w:pStyle w:val="Tablebullets2"/>
              <w:numPr>
                <w:ilvl w:val="1"/>
                <w:numId w:val="1"/>
              </w:numPr>
              <w:rPr>
                <w:rFonts w:eastAsia="Times New Roman" w:cs="Arial"/>
                <w:color w:val="auto"/>
                <w:kern w:val="0"/>
                <w:lang w:eastAsia="en-GB"/>
                <w14:ligatures w14:val="none"/>
              </w:rPr>
            </w:pPr>
            <w:r w:rsidRPr="00DD384E">
              <w:rPr>
                <w:rFonts w:eastAsia="Times New Roman" w:cs="Arial"/>
                <w:color w:val="auto"/>
                <w:kern w:val="0"/>
                <w:lang w:eastAsia="en-GB"/>
                <w14:ligatures w14:val="none"/>
              </w:rPr>
              <w:t>A1 Activity sheet – Operating systems in industry</w:t>
            </w:r>
          </w:p>
          <w:p w14:paraId="3DB80FDF" w14:textId="77777777" w:rsidR="00EE4B1E" w:rsidRPr="00DD384E" w:rsidRDefault="00EE4B1E" w:rsidP="004E1EC6">
            <w:pPr>
              <w:pStyle w:val="Tablebullets2"/>
              <w:numPr>
                <w:ilvl w:val="1"/>
                <w:numId w:val="1"/>
              </w:numPr>
              <w:rPr>
                <w:rFonts w:eastAsia="Times New Roman" w:cs="Arial"/>
                <w:color w:val="auto"/>
                <w:kern w:val="0"/>
                <w:lang w:eastAsia="en-GB"/>
                <w14:ligatures w14:val="none"/>
              </w:rPr>
            </w:pPr>
            <w:r w:rsidRPr="00DD384E">
              <w:rPr>
                <w:rFonts w:eastAsia="Times New Roman" w:cs="Arial"/>
                <w:color w:val="auto"/>
                <w:kern w:val="0"/>
                <w:lang w:eastAsia="en-GB"/>
                <w14:ligatures w14:val="none"/>
              </w:rPr>
              <w:t>A1 Answer sheet – Operating systems in industry</w:t>
            </w:r>
          </w:p>
          <w:p w14:paraId="5945A5B8" w14:textId="77777777" w:rsidR="00EE4B1E" w:rsidRPr="00DD384E" w:rsidRDefault="00EE4B1E" w:rsidP="004E1EC6">
            <w:pPr>
              <w:pStyle w:val="Tablebullets2"/>
              <w:numPr>
                <w:ilvl w:val="1"/>
                <w:numId w:val="1"/>
              </w:numPr>
              <w:rPr>
                <w:rFonts w:eastAsia="Times New Roman" w:cs="Arial"/>
                <w:color w:val="auto"/>
                <w:kern w:val="0"/>
                <w:lang w:eastAsia="en-GB"/>
                <w14:ligatures w14:val="none"/>
              </w:rPr>
            </w:pPr>
            <w:r w:rsidRPr="00DD384E">
              <w:rPr>
                <w:rFonts w:eastAsia="Times New Roman" w:cs="Arial"/>
                <w:color w:val="auto"/>
                <w:kern w:val="0"/>
                <w:lang w:eastAsia="en-GB"/>
                <w14:ligatures w14:val="none"/>
              </w:rPr>
              <w:t>A2 Activity sheet – Types of software</w:t>
            </w:r>
          </w:p>
          <w:p w14:paraId="5FF3572A" w14:textId="77777777" w:rsidR="00EE4B1E" w:rsidRPr="00DD384E" w:rsidRDefault="00EE4B1E" w:rsidP="004E1EC6">
            <w:pPr>
              <w:pStyle w:val="Tablebullets2"/>
              <w:numPr>
                <w:ilvl w:val="1"/>
                <w:numId w:val="1"/>
              </w:numPr>
              <w:rPr>
                <w:rFonts w:eastAsia="Times New Roman" w:cs="Arial"/>
                <w:color w:val="auto"/>
                <w:kern w:val="0"/>
                <w:lang w:eastAsia="en-GB"/>
                <w14:ligatures w14:val="none"/>
              </w:rPr>
            </w:pPr>
            <w:r w:rsidRPr="00DD384E">
              <w:rPr>
                <w:rFonts w:eastAsia="Times New Roman" w:cs="Arial"/>
                <w:color w:val="auto"/>
                <w:kern w:val="0"/>
                <w:lang w:eastAsia="en-GB"/>
                <w14:ligatures w14:val="none"/>
              </w:rPr>
              <w:t>A2 Answer sheet – Types of software</w:t>
            </w:r>
          </w:p>
          <w:p w14:paraId="2C3418AE" w14:textId="5896917A" w:rsidR="003C57A9" w:rsidRPr="00DD384E" w:rsidRDefault="4F5AC750" w:rsidP="00EE4B1E">
            <w:pPr>
              <w:pStyle w:val="Tablebullets2"/>
            </w:pPr>
            <w:r w:rsidRPr="00DD384E">
              <w:rPr>
                <w:lang w:eastAsia="en-GB"/>
              </w:rPr>
              <w:t>Computer systems summative assessment questions and answers</w:t>
            </w:r>
          </w:p>
        </w:tc>
      </w:tr>
      <w:tr w:rsidR="003C57A9" w:rsidRPr="00DD384E" w14:paraId="76E6F039" w14:textId="77777777" w:rsidTr="508D1F31">
        <w:tc>
          <w:tcPr>
            <w:tcW w:w="2547" w:type="dxa"/>
          </w:tcPr>
          <w:p w14:paraId="4EA43C10" w14:textId="77777777" w:rsidR="003C57A9" w:rsidRPr="00DD384E" w:rsidRDefault="003C57A9" w:rsidP="00E45C40">
            <w:pPr>
              <w:pStyle w:val="Tablehead2"/>
            </w:pPr>
            <w:r w:rsidRPr="00DD384E">
              <w:t>Equipment needed</w:t>
            </w:r>
          </w:p>
        </w:tc>
        <w:tc>
          <w:tcPr>
            <w:tcW w:w="6469" w:type="dxa"/>
          </w:tcPr>
          <w:p w14:paraId="0DA10FC7" w14:textId="0DB107B8" w:rsidR="003C57A9" w:rsidRPr="00DD384E" w:rsidRDefault="00EE618D" w:rsidP="00E45C40">
            <w:pPr>
              <w:pStyle w:val="Tablebody2"/>
            </w:pPr>
            <w:r w:rsidRPr="00DD384E">
              <w:rPr>
                <w:rFonts w:cs="Arial"/>
              </w:rPr>
              <w:t>Students will require access to computers and the internet for some activities in the lesson.</w:t>
            </w:r>
          </w:p>
        </w:tc>
      </w:tr>
      <w:tr w:rsidR="003C57A9" w:rsidRPr="00DD384E" w14:paraId="696D4855" w14:textId="77777777" w:rsidTr="508D1F31">
        <w:tc>
          <w:tcPr>
            <w:tcW w:w="2547" w:type="dxa"/>
          </w:tcPr>
          <w:p w14:paraId="149ABDFC" w14:textId="77777777" w:rsidR="003C57A9" w:rsidRPr="00DD384E" w:rsidRDefault="003C57A9" w:rsidP="00E45C40">
            <w:pPr>
              <w:pStyle w:val="Tablehead2"/>
            </w:pPr>
            <w:r w:rsidRPr="00DD384E">
              <w:t>Safety factors</w:t>
            </w:r>
          </w:p>
        </w:tc>
        <w:tc>
          <w:tcPr>
            <w:tcW w:w="6469" w:type="dxa"/>
          </w:tcPr>
          <w:p w14:paraId="3E9BA342" w14:textId="77777777" w:rsidR="00EE618D" w:rsidRPr="00DD384E" w:rsidRDefault="00EE618D" w:rsidP="00EE618D">
            <w:pPr>
              <w:pStyle w:val="Tablebody2"/>
            </w:pPr>
            <w:r w:rsidRPr="00DD384E">
              <w:t xml:space="preserve">Teachers and students are required to carry out their own risk assessments for the activities in each lesson. </w:t>
            </w:r>
          </w:p>
          <w:p w14:paraId="0F772904" w14:textId="3D5D268F" w:rsidR="003C57A9" w:rsidRPr="00DD384E" w:rsidRDefault="00EE618D" w:rsidP="00EE618D">
            <w:pPr>
              <w:pStyle w:val="Tablebody2"/>
            </w:pPr>
            <w:r w:rsidRPr="00DD384E">
              <w:rPr>
                <w:rFonts w:cs="Arial"/>
                <w:color w:val="000000"/>
              </w:rPr>
              <w:t>You may consider internet access for students in line with appropriate use policies and procedures of the organisation.</w:t>
            </w:r>
            <w:r w:rsidRPr="00DD384E">
              <w:t xml:space="preserve"> </w:t>
            </w:r>
          </w:p>
        </w:tc>
      </w:tr>
      <w:tr w:rsidR="003C57A9" w:rsidRPr="00DD384E" w14:paraId="7837208F" w14:textId="77777777" w:rsidTr="508D1F31">
        <w:tc>
          <w:tcPr>
            <w:tcW w:w="2547" w:type="dxa"/>
          </w:tcPr>
          <w:p w14:paraId="642C5F68" w14:textId="77777777" w:rsidR="003C57A9" w:rsidRPr="00DD384E" w:rsidRDefault="003C57A9" w:rsidP="00E45C40">
            <w:pPr>
              <w:pStyle w:val="Tablehead2"/>
            </w:pPr>
            <w:r w:rsidRPr="00DD384E">
              <w:t>Prior learning</w:t>
            </w:r>
          </w:p>
        </w:tc>
        <w:tc>
          <w:tcPr>
            <w:tcW w:w="6469" w:type="dxa"/>
          </w:tcPr>
          <w:p w14:paraId="22929157" w14:textId="7644CC30" w:rsidR="00B86C46" w:rsidRPr="00DD384E" w:rsidRDefault="4E3D892E" w:rsidP="00B86C46">
            <w:pPr>
              <w:pStyle w:val="Tablebullets2"/>
              <w:rPr>
                <w:lang w:eastAsia="en-GB"/>
              </w:rPr>
            </w:pPr>
            <w:r w:rsidRPr="00DD384E">
              <w:rPr>
                <w:lang w:eastAsia="en-GB"/>
              </w:rPr>
              <w:t>Students should have prior experience of using software and may be aware that software falls into different categories.</w:t>
            </w:r>
          </w:p>
          <w:p w14:paraId="1554FB3D" w14:textId="485A3B48" w:rsidR="003C57A9" w:rsidRPr="00DD384E" w:rsidRDefault="4E3D892E" w:rsidP="00B86C46">
            <w:pPr>
              <w:pStyle w:val="Tablebullets2"/>
            </w:pPr>
            <w:r w:rsidRPr="00DD384E">
              <w:rPr>
                <w:lang w:eastAsia="en-GB"/>
              </w:rPr>
              <w:t>Students may be aware of the role of an operating system and some of the functions it provides.</w:t>
            </w:r>
          </w:p>
        </w:tc>
      </w:tr>
      <w:tr w:rsidR="003C57A9" w:rsidRPr="00DD384E" w14:paraId="3DED1B04" w14:textId="77777777" w:rsidTr="508D1F31">
        <w:tc>
          <w:tcPr>
            <w:tcW w:w="2547" w:type="dxa"/>
          </w:tcPr>
          <w:p w14:paraId="75E90023" w14:textId="77777777" w:rsidR="003C57A9" w:rsidRPr="00DD384E" w:rsidRDefault="003C57A9" w:rsidP="00E45C40">
            <w:pPr>
              <w:pStyle w:val="Tablehead2"/>
            </w:pPr>
            <w:r w:rsidRPr="00DD384E">
              <w:t>Common misconceptions</w:t>
            </w:r>
          </w:p>
        </w:tc>
        <w:tc>
          <w:tcPr>
            <w:tcW w:w="6469" w:type="dxa"/>
          </w:tcPr>
          <w:p w14:paraId="06B73807" w14:textId="22BE6C3C" w:rsidR="003C57A9" w:rsidRPr="00DD384E" w:rsidRDefault="093BFD9F" w:rsidP="00BF27C2">
            <w:pPr>
              <w:pStyle w:val="Tablebullets2"/>
            </w:pPr>
            <w:r w:rsidRPr="00DD384E">
              <w:rPr>
                <w:rFonts w:cs="Arial"/>
              </w:rPr>
              <w:t>A</w:t>
            </w:r>
            <w:r w:rsidR="3308BF67" w:rsidRPr="00DD384E">
              <w:rPr>
                <w:rFonts w:cs="Arial"/>
              </w:rPr>
              <w:t xml:space="preserve"> Key Performance Indicator (KPI) </w:t>
            </w:r>
            <w:r w:rsidR="28507E93" w:rsidRPr="00DD384E">
              <w:rPr>
                <w:rFonts w:cs="Arial"/>
              </w:rPr>
              <w:t xml:space="preserve">may be confused </w:t>
            </w:r>
            <w:r w:rsidR="3308BF67" w:rsidRPr="00DD384E">
              <w:rPr>
                <w:rFonts w:cs="Arial"/>
              </w:rPr>
              <w:t>with a general requirement.</w:t>
            </w:r>
          </w:p>
        </w:tc>
      </w:tr>
      <w:tr w:rsidR="003C57A9" w:rsidRPr="00DD384E" w14:paraId="529E23CF" w14:textId="77777777" w:rsidTr="508D1F31">
        <w:tc>
          <w:tcPr>
            <w:tcW w:w="2547" w:type="dxa"/>
          </w:tcPr>
          <w:p w14:paraId="4C324451" w14:textId="77777777" w:rsidR="003C57A9" w:rsidRPr="00DD384E" w:rsidRDefault="003C57A9" w:rsidP="00E45C40">
            <w:pPr>
              <w:pStyle w:val="Tablehead2"/>
            </w:pPr>
            <w:r w:rsidRPr="00DD384E">
              <w:t>Accessibility</w:t>
            </w:r>
          </w:p>
        </w:tc>
        <w:tc>
          <w:tcPr>
            <w:tcW w:w="6469" w:type="dxa"/>
          </w:tcPr>
          <w:p w14:paraId="2F6991EE" w14:textId="1EDAA8D9" w:rsidR="005872A4" w:rsidRPr="00DD384E" w:rsidRDefault="0D6206DE" w:rsidP="005872A4">
            <w:pPr>
              <w:pStyle w:val="Tablebullets2"/>
            </w:pPr>
            <w:r w:rsidRPr="00DD384E">
              <w:rPr>
                <w:shd w:val="clear" w:color="auto" w:fill="FFFFFF"/>
              </w:rPr>
              <w:t>Seek to ensure wide representation for any visiting speakers and case studies used.</w:t>
            </w:r>
          </w:p>
          <w:p w14:paraId="3F73A56D" w14:textId="3B67DC0A" w:rsidR="003C57A9" w:rsidRPr="00DD384E" w:rsidRDefault="1CE2E082" w:rsidP="004E1EC6">
            <w:pPr>
              <w:pStyle w:val="Tablebullets2"/>
            </w:pPr>
            <w:r w:rsidRPr="00DD384E">
              <w:rPr>
                <w:rFonts w:cs="Arial"/>
              </w:rPr>
              <w:t>Consider students’ potential lack of confidence in participating in the "hot seat" activity. It is worth establishing the core principles of working in a collaborative manner, in a ‘safe space’, at this point in the course.</w:t>
            </w:r>
          </w:p>
        </w:tc>
      </w:tr>
    </w:tbl>
    <w:p w14:paraId="0D5576EA" w14:textId="6F89E5EA" w:rsidR="003C57A9" w:rsidRPr="00DD384E" w:rsidRDefault="003C57A9" w:rsidP="003C57A9">
      <w:pPr>
        <w:pStyle w:val="Heading2"/>
      </w:pPr>
      <w:bookmarkStart w:id="59" w:name="_Toc157000306"/>
      <w:r w:rsidRPr="00DD384E">
        <w:t>Activity guide</w:t>
      </w:r>
      <w:bookmarkEnd w:id="59"/>
    </w:p>
    <w:tbl>
      <w:tblPr>
        <w:tblStyle w:val="TableGridLight"/>
        <w:tblW w:w="0" w:type="auto"/>
        <w:tblLook w:val="04A0" w:firstRow="1" w:lastRow="0" w:firstColumn="1" w:lastColumn="0" w:noHBand="0" w:noVBand="1"/>
      </w:tblPr>
      <w:tblGrid>
        <w:gridCol w:w="2089"/>
        <w:gridCol w:w="6927"/>
      </w:tblGrid>
      <w:tr w:rsidR="003C57A9" w:rsidRPr="00DD384E" w14:paraId="7D15F7F0" w14:textId="77777777" w:rsidTr="508D1F31">
        <w:tc>
          <w:tcPr>
            <w:tcW w:w="2089" w:type="dxa"/>
          </w:tcPr>
          <w:p w14:paraId="312977C8" w14:textId="77777777" w:rsidR="00F65018" w:rsidRPr="00DD384E" w:rsidRDefault="00F65018" w:rsidP="00F65018">
            <w:pPr>
              <w:pStyle w:val="Tablehead2"/>
              <w:rPr>
                <w:highlight w:val="white"/>
                <w:lang w:eastAsia="en-GB"/>
              </w:rPr>
            </w:pPr>
            <w:r w:rsidRPr="00DD384E">
              <w:t xml:space="preserve">Starter activity: </w:t>
            </w:r>
            <w:r w:rsidRPr="00DD384E">
              <w:rPr>
                <w:highlight w:val="white"/>
                <w:lang w:eastAsia="en-GB"/>
              </w:rPr>
              <w:t>Key components of the processor — retrieval practice</w:t>
            </w:r>
          </w:p>
          <w:p w14:paraId="2FABFF7C" w14:textId="77777777" w:rsidR="003C57A9" w:rsidRPr="00DD384E" w:rsidRDefault="003C57A9" w:rsidP="00E45C40">
            <w:pPr>
              <w:pStyle w:val="Tablesubhead2"/>
            </w:pPr>
            <w:r w:rsidRPr="00DD384E">
              <w:t xml:space="preserve">SUGGESTED TIME: </w:t>
            </w:r>
          </w:p>
          <w:p w14:paraId="7474FA21" w14:textId="72C50D38" w:rsidR="003C57A9" w:rsidRPr="00DD384E" w:rsidRDefault="00F65018" w:rsidP="00E45C40">
            <w:pPr>
              <w:pStyle w:val="Tablebody2"/>
            </w:pPr>
            <w:r w:rsidRPr="00DD384E">
              <w:lastRenderedPageBreak/>
              <w:t>5</w:t>
            </w:r>
            <w:r w:rsidR="003C57A9" w:rsidRPr="00DD384E">
              <w:t xml:space="preserve"> minutes</w:t>
            </w:r>
          </w:p>
          <w:p w14:paraId="46ACCC22" w14:textId="77777777" w:rsidR="003C57A9" w:rsidRPr="00DD384E" w:rsidRDefault="003C57A9" w:rsidP="00E45C40">
            <w:pPr>
              <w:pStyle w:val="Tablesubhead2"/>
            </w:pPr>
            <w:r w:rsidRPr="00DD384E">
              <w:t xml:space="preserve">RESOURCES: </w:t>
            </w:r>
          </w:p>
          <w:p w14:paraId="2AF9D04E" w14:textId="2418A390" w:rsidR="003C57A9" w:rsidRPr="00DD384E" w:rsidRDefault="0F3274B0" w:rsidP="00E45C40">
            <w:pPr>
              <w:pStyle w:val="Tablebullets2"/>
            </w:pPr>
            <w:r w:rsidRPr="00DD384E">
              <w:t>Slides 2–4</w:t>
            </w:r>
          </w:p>
          <w:p w14:paraId="4CB8FAA1" w14:textId="77777777" w:rsidR="003A4003" w:rsidRPr="00DD384E" w:rsidRDefault="003A4003" w:rsidP="003A4003">
            <w:pPr>
              <w:pStyle w:val="Tablesubhead2"/>
            </w:pPr>
            <w:r w:rsidRPr="00DD384E">
              <w:t xml:space="preserve">general competencies: </w:t>
            </w:r>
          </w:p>
          <w:p w14:paraId="6E200FD6" w14:textId="3EE37788" w:rsidR="003A4003" w:rsidRPr="00DD384E" w:rsidRDefault="00486BB4" w:rsidP="003A4003">
            <w:pPr>
              <w:pStyle w:val="Tablebody2"/>
            </w:pPr>
            <w:r w:rsidRPr="00DD384E">
              <w:t>E</w:t>
            </w:r>
            <w:r w:rsidR="003A4003" w:rsidRPr="00DD384E">
              <w:t>6</w:t>
            </w:r>
          </w:p>
        </w:tc>
        <w:tc>
          <w:tcPr>
            <w:tcW w:w="6927" w:type="dxa"/>
          </w:tcPr>
          <w:p w14:paraId="5C693F1B" w14:textId="7E4B0E76" w:rsidR="6C71EA1E" w:rsidRPr="00DD384E" w:rsidRDefault="69AC343C" w:rsidP="00BF27C2">
            <w:pPr>
              <w:pStyle w:val="Tablebullets2"/>
              <w:numPr>
                <w:ilvl w:val="0"/>
                <w:numId w:val="0"/>
              </w:numPr>
              <w:ind w:left="61"/>
              <w:rPr>
                <w:color w:val="000000" w:themeColor="text1"/>
              </w:rPr>
            </w:pPr>
            <w:r w:rsidRPr="00DD384E">
              <w:rPr>
                <w:rFonts w:eastAsia="Arial" w:cs="Arial"/>
                <w:color w:val="000000" w:themeColor="text1"/>
                <w:szCs w:val="20"/>
              </w:rPr>
              <w:lastRenderedPageBreak/>
              <w:t xml:space="preserve">Before the lesson, study the slide deck as a guide to summarise what will be covered in the </w:t>
            </w:r>
            <w:r w:rsidRPr="00DD384E">
              <w:rPr>
                <w:color w:val="000000" w:themeColor="text1"/>
              </w:rPr>
              <w:t>lesson</w:t>
            </w:r>
            <w:r w:rsidR="6A7CCC41" w:rsidRPr="00DD384E">
              <w:rPr>
                <w:color w:val="000000" w:themeColor="text1"/>
              </w:rPr>
              <w:t xml:space="preserve">. </w:t>
            </w:r>
          </w:p>
          <w:p w14:paraId="13E5AC2A" w14:textId="2E89760B" w:rsidR="00F65018" w:rsidRPr="00DD384E" w:rsidRDefault="03FFFA95" w:rsidP="00F65018">
            <w:pPr>
              <w:pStyle w:val="Tablebullets2"/>
              <w:rPr>
                <w:lang w:eastAsia="en-GB"/>
              </w:rPr>
            </w:pPr>
            <w:r w:rsidRPr="00DD384E">
              <w:rPr>
                <w:lang w:eastAsia="en-GB"/>
              </w:rPr>
              <w:t>Begin</w:t>
            </w:r>
            <w:r w:rsidR="00BF27C2" w:rsidRPr="00DD384E">
              <w:rPr>
                <w:lang w:eastAsia="en-GB"/>
              </w:rPr>
              <w:t xml:space="preserve"> </w:t>
            </w:r>
            <w:r w:rsidR="0F3274B0" w:rsidRPr="00DD384E">
              <w:rPr>
                <w:lang w:eastAsia="en-GB"/>
              </w:rPr>
              <w:t>the lesson by showing the students descriptions of different processor components on slide 2. Then, ask the question, “</w:t>
            </w:r>
            <w:r w:rsidR="0F3274B0" w:rsidRPr="00DD384E">
              <w:rPr>
                <w:b/>
                <w:bCs/>
                <w:lang w:eastAsia="en-GB"/>
              </w:rPr>
              <w:t>What part of the processor matches each description?</w:t>
            </w:r>
            <w:r w:rsidR="0F3274B0" w:rsidRPr="00DD384E">
              <w:rPr>
                <w:lang w:eastAsia="en-GB"/>
              </w:rPr>
              <w:t xml:space="preserve">” </w:t>
            </w:r>
          </w:p>
          <w:p w14:paraId="2BDA40BA" w14:textId="23524934" w:rsidR="00F65018" w:rsidRPr="00DD384E" w:rsidRDefault="117BC7E2" w:rsidP="00F65018">
            <w:pPr>
              <w:pStyle w:val="Tablebullets2"/>
              <w:rPr>
                <w:lang w:eastAsia="en-GB"/>
              </w:rPr>
            </w:pPr>
            <w:r w:rsidRPr="00DD384E">
              <w:rPr>
                <w:lang w:eastAsia="en-GB"/>
              </w:rPr>
              <w:lastRenderedPageBreak/>
              <w:t>S</w:t>
            </w:r>
            <w:r w:rsidR="0F3274B0" w:rsidRPr="00DD384E">
              <w:rPr>
                <w:lang w:eastAsia="en-GB"/>
              </w:rPr>
              <w:t xml:space="preserve">tudents should discuss their answers with a partner. As time progresses, it </w:t>
            </w:r>
            <w:r w:rsidR="19E9C758" w:rsidRPr="00DD384E">
              <w:rPr>
                <w:lang w:eastAsia="en-GB"/>
              </w:rPr>
              <w:t>may</w:t>
            </w:r>
            <w:r w:rsidR="0F3274B0" w:rsidRPr="00DD384E">
              <w:rPr>
                <w:lang w:eastAsia="en-GB"/>
              </w:rPr>
              <w:t xml:space="preserve"> be helpful to remind the students of the names of the parts — buses, clock, ALU, registers, and control unit.</w:t>
            </w:r>
          </w:p>
          <w:p w14:paraId="50ACE8D6" w14:textId="5AD4BDFD" w:rsidR="00F65018" w:rsidRPr="00DD384E" w:rsidRDefault="347AEB23" w:rsidP="00F65018">
            <w:pPr>
              <w:pStyle w:val="Tablebullets2"/>
              <w:rPr>
                <w:lang w:eastAsia="en-GB"/>
              </w:rPr>
            </w:pPr>
            <w:r w:rsidRPr="00DD384E">
              <w:rPr>
                <w:lang w:eastAsia="en-GB"/>
              </w:rPr>
              <w:t xml:space="preserve">Then </w:t>
            </w:r>
            <w:r w:rsidR="0F3274B0" w:rsidRPr="00DD384E">
              <w:rPr>
                <w:lang w:eastAsia="en-GB"/>
              </w:rPr>
              <w:t xml:space="preserve">use the animation to reveal the answers and compare </w:t>
            </w:r>
            <w:r w:rsidR="1BFE238D" w:rsidRPr="00DD384E">
              <w:rPr>
                <w:lang w:eastAsia="en-GB"/>
              </w:rPr>
              <w:t>these</w:t>
            </w:r>
            <w:r w:rsidR="0F3274B0" w:rsidRPr="00DD384E">
              <w:rPr>
                <w:lang w:eastAsia="en-GB"/>
              </w:rPr>
              <w:t xml:space="preserve"> with the answers on the slide.</w:t>
            </w:r>
          </w:p>
          <w:p w14:paraId="3FA8070A" w14:textId="77777777" w:rsidR="00F65018" w:rsidRPr="00DD384E" w:rsidRDefault="0F3274B0" w:rsidP="00F65018">
            <w:pPr>
              <w:pStyle w:val="Tablebullets2"/>
              <w:rPr>
                <w:lang w:eastAsia="en-GB"/>
              </w:rPr>
            </w:pPr>
            <w:r w:rsidRPr="00DD384E">
              <w:rPr>
                <w:lang w:eastAsia="en-GB"/>
              </w:rPr>
              <w:t xml:space="preserve">Move on to slide 3 and play the introduction video. Allow a few minutes to discuss the video and the question on the slide. </w:t>
            </w:r>
          </w:p>
          <w:p w14:paraId="5F0C7CA0" w14:textId="7C901620" w:rsidR="003C57A9" w:rsidRPr="00DD384E" w:rsidRDefault="0F3274B0" w:rsidP="00F65018">
            <w:pPr>
              <w:pStyle w:val="Tablebullets2"/>
            </w:pPr>
            <w:r w:rsidRPr="00DD384E">
              <w:t>Use slide 4 to introduce the lesson objectives.</w:t>
            </w:r>
          </w:p>
        </w:tc>
      </w:tr>
      <w:tr w:rsidR="003C57A9" w:rsidRPr="00DD384E" w14:paraId="52561347" w14:textId="77777777" w:rsidTr="508D1F31">
        <w:tc>
          <w:tcPr>
            <w:tcW w:w="2089" w:type="dxa"/>
          </w:tcPr>
          <w:p w14:paraId="4ED5AF04" w14:textId="493A163C" w:rsidR="003C57A9" w:rsidRPr="00DD384E" w:rsidRDefault="009C5BE2" w:rsidP="00E45C40">
            <w:pPr>
              <w:pStyle w:val="Tablehead2"/>
            </w:pPr>
            <w:r w:rsidRPr="00DD384E">
              <w:lastRenderedPageBreak/>
              <w:t>Activity 1: Operating systems</w:t>
            </w:r>
          </w:p>
          <w:p w14:paraId="76A81DF7" w14:textId="77777777" w:rsidR="003C57A9" w:rsidRPr="00DD384E" w:rsidRDefault="003C57A9" w:rsidP="00E45C40">
            <w:pPr>
              <w:pStyle w:val="Tablesubhead2"/>
            </w:pPr>
            <w:r w:rsidRPr="00DD384E">
              <w:t xml:space="preserve">Suggested time: </w:t>
            </w:r>
          </w:p>
          <w:p w14:paraId="2A92940D" w14:textId="135A36EA" w:rsidR="003C57A9" w:rsidRPr="00DD384E" w:rsidRDefault="009C5BE2" w:rsidP="00E45C40">
            <w:pPr>
              <w:pStyle w:val="Tablebody2"/>
            </w:pPr>
            <w:r w:rsidRPr="00DD384E">
              <w:t>20</w:t>
            </w:r>
            <w:r w:rsidR="003C57A9" w:rsidRPr="00DD384E">
              <w:t xml:space="preserve"> minutes</w:t>
            </w:r>
          </w:p>
          <w:p w14:paraId="5446925C" w14:textId="77777777" w:rsidR="003C57A9" w:rsidRPr="00DD384E" w:rsidRDefault="003C57A9" w:rsidP="00E45C40">
            <w:pPr>
              <w:pStyle w:val="Tablesubhead2"/>
            </w:pPr>
            <w:r w:rsidRPr="00DD384E">
              <w:t xml:space="preserve">Resources: </w:t>
            </w:r>
          </w:p>
          <w:p w14:paraId="19A0A8A8" w14:textId="25A778AD" w:rsidR="009C5BE2" w:rsidRPr="00DD384E" w:rsidRDefault="7E8FA6DF" w:rsidP="009C5BE2">
            <w:pPr>
              <w:pStyle w:val="Tablebullets2"/>
            </w:pPr>
            <w:r w:rsidRPr="00DD384E">
              <w:t>Slides 5–13</w:t>
            </w:r>
          </w:p>
          <w:p w14:paraId="0E4AC89C" w14:textId="518087A2" w:rsidR="009C5BE2" w:rsidRPr="00DD384E" w:rsidRDefault="7E8FA6DF" w:rsidP="009C5BE2">
            <w:pPr>
              <w:pStyle w:val="Tablebullets2"/>
            </w:pPr>
            <w:r w:rsidRPr="00DD384E">
              <w:t>A1 Activity sheet</w:t>
            </w:r>
          </w:p>
          <w:p w14:paraId="65FEB866" w14:textId="468AAFA1" w:rsidR="009C5BE2" w:rsidRPr="00DD384E" w:rsidRDefault="7E8FA6DF" w:rsidP="009C5BE2">
            <w:pPr>
              <w:pStyle w:val="Tablebullets2"/>
            </w:pPr>
            <w:r w:rsidRPr="00DD384E">
              <w:t>A1 Answer sheet</w:t>
            </w:r>
          </w:p>
          <w:p w14:paraId="4DDF5A01" w14:textId="77777777" w:rsidR="003A4003" w:rsidRPr="00DD384E" w:rsidRDefault="003A4003" w:rsidP="003A4003">
            <w:pPr>
              <w:pStyle w:val="Tablesubhead2"/>
            </w:pPr>
            <w:r w:rsidRPr="00DD384E">
              <w:t xml:space="preserve">general competencies: </w:t>
            </w:r>
          </w:p>
          <w:p w14:paraId="3269B2E2" w14:textId="24F97C56" w:rsidR="003A4003" w:rsidRPr="00DD384E" w:rsidRDefault="00486BB4" w:rsidP="003A4003">
            <w:pPr>
              <w:pStyle w:val="Tablebody2"/>
            </w:pPr>
            <w:r w:rsidRPr="00DD384E">
              <w:rPr>
                <w:rFonts w:cs="Arial"/>
              </w:rPr>
              <w:t>E</w:t>
            </w:r>
            <w:r w:rsidR="000C7DDA" w:rsidRPr="00DD384E">
              <w:rPr>
                <w:rFonts w:cs="Arial"/>
              </w:rPr>
              <w:t xml:space="preserve">4, </w:t>
            </w:r>
            <w:r w:rsidRPr="00DD384E">
              <w:rPr>
                <w:rFonts w:cs="Arial"/>
              </w:rPr>
              <w:t>E</w:t>
            </w:r>
            <w:r w:rsidR="000C7DDA" w:rsidRPr="00DD384E">
              <w:rPr>
                <w:rFonts w:cs="Arial"/>
              </w:rPr>
              <w:t xml:space="preserve">5, </w:t>
            </w:r>
            <w:r w:rsidRPr="00DD384E">
              <w:rPr>
                <w:rFonts w:cs="Arial"/>
              </w:rPr>
              <w:t>D</w:t>
            </w:r>
            <w:r w:rsidR="000C7DDA" w:rsidRPr="00DD384E">
              <w:rPr>
                <w:rFonts w:cs="Arial"/>
              </w:rPr>
              <w:t>1</w:t>
            </w:r>
          </w:p>
        </w:tc>
        <w:tc>
          <w:tcPr>
            <w:tcW w:w="6927" w:type="dxa"/>
          </w:tcPr>
          <w:p w14:paraId="0192C22F" w14:textId="37A6FFED" w:rsidR="009C5BE2" w:rsidRPr="00DD384E" w:rsidRDefault="7E8FA6DF" w:rsidP="009C5BE2">
            <w:pPr>
              <w:pStyle w:val="Tablebullets2"/>
            </w:pPr>
            <w:r w:rsidRPr="00DD384E">
              <w:t>Show the students slide 5 and ask the class if they regularly use Microsoft Windows, macOS, Linux, or Android operating systems. You can follow this up with the question, “</w:t>
            </w:r>
            <w:r w:rsidRPr="00DD384E">
              <w:rPr>
                <w:b/>
                <w:bCs/>
              </w:rPr>
              <w:t>What do operating systems do?</w:t>
            </w:r>
            <w:r w:rsidRPr="00DD384E">
              <w:t xml:space="preserve">” Then, move on to slide 6 to reveal some roles of the operating system. </w:t>
            </w:r>
          </w:p>
          <w:p w14:paraId="34971825" w14:textId="62F836A4" w:rsidR="009C5BE2" w:rsidRPr="00DD384E" w:rsidRDefault="7E8FA6DF" w:rsidP="009C5BE2">
            <w:pPr>
              <w:pStyle w:val="Tablebullets2"/>
            </w:pPr>
            <w:r w:rsidRPr="00DD384E">
              <w:t>Display slide 7 to show</w:t>
            </w:r>
            <w:r w:rsidR="61533F14" w:rsidRPr="00DD384E">
              <w:t xml:space="preserve"> and explain</w:t>
            </w:r>
            <w:r w:rsidRPr="00DD384E">
              <w:t xml:space="preserve"> the five main types of operating </w:t>
            </w:r>
            <w:r w:rsidR="60835C58" w:rsidRPr="00DD384E">
              <w:t>systems</w:t>
            </w:r>
            <w:r w:rsidRPr="00DD384E">
              <w:t xml:space="preserve"> </w:t>
            </w:r>
            <w:r w:rsidR="19D3BD0D" w:rsidRPr="00DD384E">
              <w:t>providin</w:t>
            </w:r>
            <w:r w:rsidR="5FF9D2CD" w:rsidRPr="00DD384E">
              <w:t>g</w:t>
            </w:r>
            <w:r w:rsidR="19D3BD0D" w:rsidRPr="00DD384E">
              <w:t xml:space="preserve"> </w:t>
            </w:r>
            <w:r w:rsidRPr="00DD384E">
              <w:t>an example of each.</w:t>
            </w:r>
          </w:p>
          <w:p w14:paraId="697A77B5" w14:textId="67550C04" w:rsidR="009C5BE2" w:rsidRPr="00DD384E" w:rsidRDefault="7E8FA6DF" w:rsidP="009C5BE2">
            <w:pPr>
              <w:pStyle w:val="Tablebullets2"/>
            </w:pPr>
            <w:r w:rsidRPr="00DD384E">
              <w:t xml:space="preserve">Use slides 8 to 12 to describe the types of operating systems and give examples. On slide 8, introduce the concept of a payroll system as a computer program that assists companies in paying their employees. You could ask the students if </w:t>
            </w:r>
            <w:r w:rsidR="59762911" w:rsidRPr="00DD384E">
              <w:t>they</w:t>
            </w:r>
            <w:r w:rsidRPr="00DD384E">
              <w:t xml:space="preserve"> receive a payslip from part-time work and mention that some payroll systems in the 1960s were processed using a batch operating system, which involved processing data in large batches without user interaction.</w:t>
            </w:r>
          </w:p>
          <w:p w14:paraId="1C004B51" w14:textId="44BAD882" w:rsidR="003C57A9" w:rsidRPr="00DD384E" w:rsidRDefault="37188B53" w:rsidP="009C5BE2">
            <w:pPr>
              <w:pStyle w:val="Tablebullets2"/>
            </w:pPr>
            <w:r w:rsidRPr="00DD384E">
              <w:t>Progress</w:t>
            </w:r>
            <w:r w:rsidR="7E8FA6DF" w:rsidRPr="00DD384E">
              <w:t xml:space="preserve"> on to slide 13 and instruct students to open their version of the ‘</w:t>
            </w:r>
            <w:r w:rsidR="7E8FA6DF" w:rsidRPr="00DD384E">
              <w:rPr>
                <w:b/>
                <w:bCs/>
              </w:rPr>
              <w:t>A1 Activity sheet</w:t>
            </w:r>
            <w:r w:rsidR="7E8FA6DF" w:rsidRPr="00DD384E">
              <w:t xml:space="preserve"> – Operating systems in industry’. This is an opportunity for students to apply their understanding of operating systems to some real-world applications. This activity ends with a study style question, it is important to model here that the answer should relate back to the scenario in the question. If it helps you could share the answer provided on the answer sheet to demonstrate this.</w:t>
            </w:r>
          </w:p>
        </w:tc>
      </w:tr>
      <w:tr w:rsidR="003C57A9" w:rsidRPr="00DD384E" w14:paraId="5B207DFE" w14:textId="77777777" w:rsidTr="508D1F31">
        <w:tc>
          <w:tcPr>
            <w:tcW w:w="2089" w:type="dxa"/>
          </w:tcPr>
          <w:p w14:paraId="4B2E751E" w14:textId="434C716E" w:rsidR="003C57A9" w:rsidRPr="00DD384E" w:rsidRDefault="00DC0A35" w:rsidP="00E45C40">
            <w:pPr>
              <w:pStyle w:val="Tablehead2"/>
            </w:pPr>
            <w:r w:rsidRPr="00DD384E">
              <w:t>Activity</w:t>
            </w:r>
            <w:r w:rsidR="003C57A9" w:rsidRPr="00DD384E">
              <w:t xml:space="preserve"> 2</w:t>
            </w:r>
            <w:r w:rsidRPr="00DD384E">
              <w:t>: Types of software</w:t>
            </w:r>
          </w:p>
          <w:p w14:paraId="504FD012" w14:textId="77777777" w:rsidR="003C57A9" w:rsidRPr="00DD384E" w:rsidRDefault="003C57A9" w:rsidP="00E45C40">
            <w:pPr>
              <w:pStyle w:val="Tablesubhead2"/>
            </w:pPr>
            <w:r w:rsidRPr="00DD384E">
              <w:t xml:space="preserve">Suggested time: </w:t>
            </w:r>
          </w:p>
          <w:p w14:paraId="20EE2A04" w14:textId="04F362C1" w:rsidR="003C57A9" w:rsidRPr="00DD384E" w:rsidRDefault="00DC0A35" w:rsidP="00E45C40">
            <w:pPr>
              <w:pStyle w:val="Tablebody2"/>
            </w:pPr>
            <w:r w:rsidRPr="00DD384E">
              <w:t>20</w:t>
            </w:r>
            <w:r w:rsidR="003C57A9" w:rsidRPr="00DD384E">
              <w:t xml:space="preserve"> minutes</w:t>
            </w:r>
          </w:p>
          <w:p w14:paraId="6BCEAF5F" w14:textId="77777777" w:rsidR="003C57A9" w:rsidRPr="00DD384E" w:rsidRDefault="003C57A9" w:rsidP="00E45C40">
            <w:pPr>
              <w:pStyle w:val="Tablesubhead2"/>
            </w:pPr>
            <w:r w:rsidRPr="00DD384E">
              <w:t xml:space="preserve">Resources: </w:t>
            </w:r>
          </w:p>
          <w:p w14:paraId="5ED30E42" w14:textId="2FCA57E3" w:rsidR="00212767" w:rsidRPr="00DD384E" w:rsidRDefault="2790DC50" w:rsidP="00212767">
            <w:pPr>
              <w:pStyle w:val="Tablebullets2"/>
            </w:pPr>
            <w:r w:rsidRPr="00DD384E">
              <w:t>Slides 14–19</w:t>
            </w:r>
          </w:p>
          <w:p w14:paraId="4D0AFAAD" w14:textId="7D042BD6" w:rsidR="002D0308" w:rsidRPr="00DD384E" w:rsidRDefault="4C01E971" w:rsidP="002D0308">
            <w:pPr>
              <w:pStyle w:val="Tablebullets2"/>
            </w:pPr>
            <w:r w:rsidRPr="00DD384E">
              <w:t>A2 Activity sheet</w:t>
            </w:r>
          </w:p>
          <w:p w14:paraId="5B89FCAA" w14:textId="4F10D203" w:rsidR="003C57A9" w:rsidRPr="00DD384E" w:rsidRDefault="4C01E971" w:rsidP="002D0308">
            <w:pPr>
              <w:pStyle w:val="Tablebullets2"/>
            </w:pPr>
            <w:r w:rsidRPr="00DD384E">
              <w:t>A2 Answer sheet</w:t>
            </w:r>
          </w:p>
          <w:p w14:paraId="57AEE3A4" w14:textId="77777777" w:rsidR="003A4003" w:rsidRPr="00DD384E" w:rsidRDefault="003A4003" w:rsidP="003A4003">
            <w:pPr>
              <w:pStyle w:val="Tablesubhead2"/>
            </w:pPr>
            <w:r w:rsidRPr="00DD384E">
              <w:t xml:space="preserve">general competencies: </w:t>
            </w:r>
          </w:p>
          <w:p w14:paraId="732ABA22" w14:textId="005F0DE5" w:rsidR="003A4003" w:rsidRPr="00DD384E" w:rsidRDefault="00486BB4" w:rsidP="00DC0A35">
            <w:pPr>
              <w:pStyle w:val="Tablebody2"/>
              <w:rPr>
                <w:lang w:eastAsia="en-GB"/>
              </w:rPr>
            </w:pPr>
            <w:r w:rsidRPr="00DD384E">
              <w:rPr>
                <w:lang w:eastAsia="en-GB"/>
              </w:rPr>
              <w:t>E</w:t>
            </w:r>
            <w:r w:rsidR="00DC0A35" w:rsidRPr="00DD384E">
              <w:rPr>
                <w:lang w:eastAsia="en-GB"/>
              </w:rPr>
              <w:t xml:space="preserve">2, </w:t>
            </w:r>
            <w:r w:rsidRPr="00DD384E">
              <w:rPr>
                <w:lang w:eastAsia="en-GB"/>
              </w:rPr>
              <w:t>E</w:t>
            </w:r>
            <w:r w:rsidR="00DC0A35" w:rsidRPr="00DD384E">
              <w:rPr>
                <w:lang w:eastAsia="en-GB"/>
              </w:rPr>
              <w:t xml:space="preserve">4, </w:t>
            </w:r>
            <w:r w:rsidRPr="00DD384E">
              <w:rPr>
                <w:lang w:eastAsia="en-GB"/>
              </w:rPr>
              <w:t>D</w:t>
            </w:r>
            <w:r w:rsidR="00DC0A35" w:rsidRPr="00DD384E">
              <w:rPr>
                <w:lang w:eastAsia="en-GB"/>
              </w:rPr>
              <w:t>3</w:t>
            </w:r>
          </w:p>
        </w:tc>
        <w:tc>
          <w:tcPr>
            <w:tcW w:w="6927" w:type="dxa"/>
          </w:tcPr>
          <w:p w14:paraId="158B396B" w14:textId="77777777" w:rsidR="002D0308" w:rsidRPr="00DD384E" w:rsidRDefault="4C01E971" w:rsidP="002D0308">
            <w:pPr>
              <w:pStyle w:val="Tablebullets2"/>
            </w:pPr>
            <w:r w:rsidRPr="00DD384E">
              <w:t xml:space="preserve">Show slide 14 and play the video. Allow a few minutes to discuss the video and the question on the slide. </w:t>
            </w:r>
          </w:p>
          <w:p w14:paraId="745E236A" w14:textId="77777777" w:rsidR="002D0308" w:rsidRPr="00DD384E" w:rsidRDefault="4C01E971" w:rsidP="002D0308">
            <w:pPr>
              <w:pStyle w:val="Tablebullets2"/>
            </w:pPr>
            <w:r w:rsidRPr="00DD384E">
              <w:t>Using slide 15, introduce the concept that you can categorise software into the following types: utility software, application software, and integrated development environments (IDEs).</w:t>
            </w:r>
          </w:p>
          <w:p w14:paraId="356095FE" w14:textId="77777777" w:rsidR="002D0308" w:rsidRPr="00DD384E" w:rsidRDefault="4C01E971" w:rsidP="002D0308">
            <w:pPr>
              <w:pStyle w:val="Tablebullets2"/>
            </w:pPr>
            <w:r w:rsidRPr="00DD384E">
              <w:t>Use slides 16 to 18 to go into more detail about each type of software. On slide 17, you could ask the students to match the generic names of the examples of application software to the icons shown in the image, for example, “word processor” to “Microsoft Word”.</w:t>
            </w:r>
          </w:p>
          <w:p w14:paraId="69483590" w14:textId="53558E50" w:rsidR="002D0308" w:rsidRPr="00DD384E" w:rsidRDefault="4C01E971" w:rsidP="002D0308">
            <w:pPr>
              <w:pStyle w:val="Tablebullets2"/>
            </w:pPr>
            <w:r w:rsidRPr="00DD384E">
              <w:t xml:space="preserve">Slide 18 introduces IDEs. Ask the students what IDE they use, and if </w:t>
            </w:r>
            <w:r w:rsidR="4BAFA776" w:rsidRPr="00DD384E">
              <w:t>useful</w:t>
            </w:r>
            <w:r w:rsidRPr="00DD384E">
              <w:t>, you could ask the students to look at other IDEs that are available but that they may not use, for example:</w:t>
            </w:r>
          </w:p>
          <w:p w14:paraId="1B86A59F" w14:textId="77777777" w:rsidR="002D0308" w:rsidRPr="00DD384E" w:rsidRDefault="002D0308" w:rsidP="004E1EC6">
            <w:pPr>
              <w:pStyle w:val="Tablebullets2"/>
              <w:numPr>
                <w:ilvl w:val="1"/>
                <w:numId w:val="1"/>
              </w:numPr>
            </w:pPr>
            <w:r w:rsidRPr="00DD384E">
              <w:t>Mu</w:t>
            </w:r>
          </w:p>
          <w:p w14:paraId="178C7CD0" w14:textId="77777777" w:rsidR="002D0308" w:rsidRPr="00DD384E" w:rsidRDefault="002D0308" w:rsidP="004E1EC6">
            <w:pPr>
              <w:pStyle w:val="Tablebullets2"/>
              <w:numPr>
                <w:ilvl w:val="1"/>
                <w:numId w:val="1"/>
              </w:numPr>
            </w:pPr>
            <w:r w:rsidRPr="00DD384E">
              <w:t>PyScripter</w:t>
            </w:r>
          </w:p>
          <w:p w14:paraId="039CE5F2" w14:textId="77777777" w:rsidR="002D0308" w:rsidRPr="00DD384E" w:rsidRDefault="002D0308" w:rsidP="004E1EC6">
            <w:pPr>
              <w:pStyle w:val="Tablebullets2"/>
              <w:numPr>
                <w:ilvl w:val="1"/>
                <w:numId w:val="1"/>
              </w:numPr>
            </w:pPr>
            <w:r w:rsidRPr="00DD384E">
              <w:t>Thonny</w:t>
            </w:r>
          </w:p>
          <w:p w14:paraId="352E391A" w14:textId="77777777" w:rsidR="002D0308" w:rsidRPr="00DD384E" w:rsidRDefault="002D0308" w:rsidP="004E1EC6">
            <w:pPr>
              <w:pStyle w:val="Tablebullets2"/>
              <w:numPr>
                <w:ilvl w:val="1"/>
                <w:numId w:val="1"/>
              </w:numPr>
            </w:pPr>
            <w:r w:rsidRPr="00DD384E">
              <w:t>Microsoft Visual Studio</w:t>
            </w:r>
          </w:p>
          <w:p w14:paraId="49515929" w14:textId="77777777" w:rsidR="002D0308" w:rsidRPr="00DD384E" w:rsidRDefault="002D0308" w:rsidP="004E1EC6">
            <w:pPr>
              <w:pStyle w:val="Tablebullets2"/>
              <w:numPr>
                <w:ilvl w:val="1"/>
                <w:numId w:val="1"/>
              </w:numPr>
            </w:pPr>
            <w:r w:rsidRPr="00DD384E">
              <w:t>Eclipse</w:t>
            </w:r>
          </w:p>
          <w:p w14:paraId="50D65502" w14:textId="77777777" w:rsidR="002D0308" w:rsidRPr="00DD384E" w:rsidRDefault="002D0308" w:rsidP="004E1EC6">
            <w:pPr>
              <w:pStyle w:val="Tablebullets2"/>
              <w:numPr>
                <w:ilvl w:val="1"/>
                <w:numId w:val="1"/>
              </w:numPr>
            </w:pPr>
            <w:r w:rsidRPr="00DD384E">
              <w:lastRenderedPageBreak/>
              <w:t>PyCharm</w:t>
            </w:r>
          </w:p>
          <w:p w14:paraId="01DF1FA1" w14:textId="436D8991" w:rsidR="002D0308" w:rsidRPr="00DD384E" w:rsidRDefault="4C01E971" w:rsidP="002D0308">
            <w:pPr>
              <w:pStyle w:val="Tablebullets2"/>
            </w:pPr>
            <w:r w:rsidRPr="00DD384E">
              <w:t>If</w:t>
            </w:r>
            <w:r w:rsidR="00BF27C2" w:rsidRPr="00DD384E">
              <w:t xml:space="preserve"> </w:t>
            </w:r>
            <w:r w:rsidR="6F3C59AB" w:rsidRPr="00DD384E">
              <w:t>useful</w:t>
            </w:r>
            <w:r w:rsidR="00BF27C2" w:rsidRPr="00DD384E">
              <w:t xml:space="preserve"> </w:t>
            </w:r>
            <w:r w:rsidRPr="00DD384E">
              <w:t>for your students, you c</w:t>
            </w:r>
            <w:r w:rsidR="43CAEE7C" w:rsidRPr="00DD384E">
              <w:t>ould</w:t>
            </w:r>
            <w:r w:rsidRPr="00DD384E">
              <w:t xml:space="preserve"> discuss the following: </w:t>
            </w:r>
          </w:p>
          <w:p w14:paraId="412D9C75" w14:textId="77777777" w:rsidR="002D0308" w:rsidRPr="00DD384E" w:rsidRDefault="002D0308" w:rsidP="004E1EC6">
            <w:pPr>
              <w:pStyle w:val="Tablebullets2"/>
              <w:numPr>
                <w:ilvl w:val="1"/>
                <w:numId w:val="1"/>
              </w:numPr>
            </w:pPr>
            <w:r w:rsidRPr="00DD384E">
              <w:rPr>
                <w:b/>
              </w:rPr>
              <w:t>Source code editor:</w:t>
            </w:r>
            <w:r w:rsidRPr="00DD384E">
              <w:t xml:space="preserve"> Allows developers to write and edit code in various programming languages with syntax highlighting and autocomplete to make coding easier.</w:t>
            </w:r>
          </w:p>
          <w:p w14:paraId="0DD81278" w14:textId="77777777" w:rsidR="002D0308" w:rsidRPr="00DD384E" w:rsidRDefault="002D0308" w:rsidP="004E1EC6">
            <w:pPr>
              <w:pStyle w:val="Tablebullets2"/>
              <w:numPr>
                <w:ilvl w:val="1"/>
                <w:numId w:val="1"/>
              </w:numPr>
            </w:pPr>
            <w:r w:rsidRPr="00DD384E">
              <w:rPr>
                <w:b/>
              </w:rPr>
              <w:t>Debugger:</w:t>
            </w:r>
            <w:r w:rsidRPr="00DD384E">
              <w:t xml:space="preserve"> Helps developers find and fix errors in their code by providing a step-by-step execution of the code, allowing them to track variables and values, and providing other tools to debug the code.</w:t>
            </w:r>
          </w:p>
          <w:p w14:paraId="35493087" w14:textId="77777777" w:rsidR="002D0308" w:rsidRPr="00DD384E" w:rsidRDefault="002D0308" w:rsidP="004E1EC6">
            <w:pPr>
              <w:pStyle w:val="Tablebullets2"/>
              <w:numPr>
                <w:ilvl w:val="1"/>
                <w:numId w:val="1"/>
              </w:numPr>
            </w:pPr>
            <w:r w:rsidRPr="00DD384E">
              <w:rPr>
                <w:b/>
              </w:rPr>
              <w:t xml:space="preserve">Compiler: </w:t>
            </w:r>
            <w:r w:rsidRPr="00DD384E">
              <w:t>Translates the code written in a high-level programming language into machine code that can be executed by a computer.</w:t>
            </w:r>
          </w:p>
          <w:p w14:paraId="53D787F4" w14:textId="77777777" w:rsidR="002D0308" w:rsidRPr="00DD384E" w:rsidRDefault="002D0308" w:rsidP="004E1EC6">
            <w:pPr>
              <w:pStyle w:val="Tablebullets2"/>
              <w:numPr>
                <w:ilvl w:val="1"/>
                <w:numId w:val="1"/>
              </w:numPr>
            </w:pPr>
            <w:r w:rsidRPr="00DD384E">
              <w:rPr>
                <w:b/>
              </w:rPr>
              <w:t xml:space="preserve">Assembler: </w:t>
            </w:r>
            <w:r w:rsidRPr="00DD384E">
              <w:t>Translates the assembly language code into machine code that can be executed by the computer’s CPU.</w:t>
            </w:r>
          </w:p>
          <w:p w14:paraId="49339679" w14:textId="767E52C5" w:rsidR="003C57A9" w:rsidRPr="00DD384E" w:rsidRDefault="4C01E971" w:rsidP="002D0308">
            <w:pPr>
              <w:pStyle w:val="Tablebullets2"/>
            </w:pPr>
            <w:r w:rsidRPr="00DD384E">
              <w:rPr>
                <w:rFonts w:cs="Arial"/>
              </w:rPr>
              <w:t>Move on to slide 19 and instruct students to open their version of the ‘</w:t>
            </w:r>
            <w:r w:rsidRPr="00DD384E">
              <w:rPr>
                <w:rFonts w:cs="Arial"/>
                <w:b/>
                <w:bCs/>
              </w:rPr>
              <w:t>A2 Activity sheet</w:t>
            </w:r>
            <w:r w:rsidRPr="00DD384E">
              <w:rPr>
                <w:rFonts w:cs="Arial"/>
              </w:rPr>
              <w:t xml:space="preserve"> – Types of software’. You could ask students to work in pairs for this activity</w:t>
            </w:r>
            <w:r w:rsidR="00BF27C2" w:rsidRPr="00DD384E">
              <w:rPr>
                <w:rFonts w:cs="Arial"/>
              </w:rPr>
              <w:t xml:space="preserve"> </w:t>
            </w:r>
            <w:r w:rsidR="5D03F28E" w:rsidRPr="00DD384E">
              <w:rPr>
                <w:rFonts w:cs="Arial"/>
              </w:rPr>
              <w:t>and</w:t>
            </w:r>
            <w:r w:rsidRPr="00DD384E">
              <w:rPr>
                <w:rFonts w:cs="Arial"/>
              </w:rPr>
              <w:t xml:space="preserve"> use the answer sheet to provide some examples</w:t>
            </w:r>
            <w:r w:rsidR="200FA523" w:rsidRPr="00DD384E">
              <w:rPr>
                <w:rFonts w:cs="Arial"/>
              </w:rPr>
              <w:t>.</w:t>
            </w:r>
          </w:p>
        </w:tc>
      </w:tr>
      <w:tr w:rsidR="003C57A9" w:rsidRPr="00DD384E" w14:paraId="569DF2E8" w14:textId="77777777" w:rsidTr="508D1F31">
        <w:tc>
          <w:tcPr>
            <w:tcW w:w="2089" w:type="dxa"/>
          </w:tcPr>
          <w:p w14:paraId="088E518B" w14:textId="0D496789" w:rsidR="003C57A9" w:rsidRPr="00DD384E" w:rsidRDefault="005B39A2" w:rsidP="00E45C40">
            <w:pPr>
              <w:pStyle w:val="Tablehead2"/>
            </w:pPr>
            <w:r w:rsidRPr="00DD384E">
              <w:lastRenderedPageBreak/>
              <w:t>Retrieval activity: Hot seat</w:t>
            </w:r>
          </w:p>
          <w:p w14:paraId="56DAF3EC" w14:textId="77777777" w:rsidR="003C57A9" w:rsidRPr="00DD384E" w:rsidRDefault="003C57A9" w:rsidP="00E45C40">
            <w:pPr>
              <w:pStyle w:val="Tablesubhead2"/>
            </w:pPr>
            <w:r w:rsidRPr="00DD384E">
              <w:t xml:space="preserve">Suggested time: </w:t>
            </w:r>
          </w:p>
          <w:p w14:paraId="28CC87F1" w14:textId="41D28BAF" w:rsidR="003C57A9" w:rsidRPr="00DD384E" w:rsidRDefault="005B39A2" w:rsidP="00E45C40">
            <w:pPr>
              <w:pStyle w:val="Tablebody2"/>
            </w:pPr>
            <w:r w:rsidRPr="00DD384E">
              <w:t>20</w:t>
            </w:r>
            <w:r w:rsidR="003C57A9" w:rsidRPr="00DD384E">
              <w:t xml:space="preserve"> minutes</w:t>
            </w:r>
          </w:p>
          <w:p w14:paraId="4987EEE8" w14:textId="77777777" w:rsidR="003C57A9" w:rsidRPr="00DD384E" w:rsidRDefault="003C57A9" w:rsidP="00E45C40">
            <w:pPr>
              <w:pStyle w:val="Tablesubhead2"/>
            </w:pPr>
            <w:r w:rsidRPr="00DD384E">
              <w:t xml:space="preserve">Resources: </w:t>
            </w:r>
          </w:p>
          <w:p w14:paraId="7849052F" w14:textId="7DF253A9" w:rsidR="003C57A9" w:rsidRPr="00DD384E" w:rsidRDefault="10C72ABB" w:rsidP="00E45C40">
            <w:pPr>
              <w:pStyle w:val="Tablebullets2"/>
            </w:pPr>
            <w:r w:rsidRPr="00DD384E">
              <w:t>Slide 20</w:t>
            </w:r>
          </w:p>
          <w:p w14:paraId="2458E62B" w14:textId="77777777" w:rsidR="003A4003" w:rsidRPr="00DD384E" w:rsidRDefault="003A4003" w:rsidP="003A4003">
            <w:pPr>
              <w:pStyle w:val="Tablesubhead2"/>
            </w:pPr>
            <w:r w:rsidRPr="00DD384E">
              <w:t xml:space="preserve">general competencies: </w:t>
            </w:r>
          </w:p>
          <w:p w14:paraId="7EE5299F" w14:textId="1DBCF570" w:rsidR="003A4003" w:rsidRPr="00DD384E" w:rsidRDefault="00486BB4" w:rsidP="003A4003">
            <w:pPr>
              <w:pStyle w:val="Tablebody2"/>
            </w:pPr>
            <w:r w:rsidRPr="00DD384E">
              <w:rPr>
                <w:rFonts w:cs="Arial"/>
              </w:rPr>
              <w:t>E</w:t>
            </w:r>
            <w:r w:rsidR="005B39A2" w:rsidRPr="00DD384E">
              <w:rPr>
                <w:rFonts w:cs="Arial"/>
              </w:rPr>
              <w:t xml:space="preserve">6, </w:t>
            </w:r>
            <w:r w:rsidRPr="00DD384E">
              <w:rPr>
                <w:rFonts w:cs="Arial"/>
              </w:rPr>
              <w:t>D</w:t>
            </w:r>
            <w:r w:rsidR="005B39A2" w:rsidRPr="00DD384E">
              <w:rPr>
                <w:rFonts w:cs="Arial"/>
              </w:rPr>
              <w:t>3</w:t>
            </w:r>
          </w:p>
        </w:tc>
        <w:tc>
          <w:tcPr>
            <w:tcW w:w="6927" w:type="dxa"/>
          </w:tcPr>
          <w:p w14:paraId="463D853C" w14:textId="673A455A" w:rsidR="004E1EC6" w:rsidRPr="00DD384E" w:rsidRDefault="40CE3B0F" w:rsidP="004E1EC6">
            <w:pPr>
              <w:pStyle w:val="Tablebullets2"/>
            </w:pPr>
            <w:r w:rsidRPr="00DD384E">
              <w:t>Introduce the activity on slide</w:t>
            </w:r>
            <w:r w:rsidR="79E868E0" w:rsidRPr="00DD384E">
              <w:t xml:space="preserve"> 20</w:t>
            </w:r>
            <w:r w:rsidRPr="00DD384E">
              <w:t>.</w:t>
            </w:r>
          </w:p>
          <w:p w14:paraId="7DCFF79F" w14:textId="77777777" w:rsidR="004E1EC6" w:rsidRPr="00DD384E" w:rsidRDefault="004E1EC6" w:rsidP="004E1EC6">
            <w:pPr>
              <w:pStyle w:val="Tablebullets2"/>
              <w:numPr>
                <w:ilvl w:val="0"/>
                <w:numId w:val="7"/>
              </w:numPr>
            </w:pPr>
            <w:r w:rsidRPr="00DD384E">
              <w:t>Instruct the students to create two questions that are based on this lesson</w:t>
            </w:r>
          </w:p>
          <w:p w14:paraId="2E5B9AF4" w14:textId="77777777" w:rsidR="004E1EC6" w:rsidRPr="00DD384E" w:rsidRDefault="004E1EC6" w:rsidP="004E1EC6">
            <w:pPr>
              <w:pStyle w:val="Tablebullets2"/>
              <w:numPr>
                <w:ilvl w:val="0"/>
                <w:numId w:val="7"/>
              </w:numPr>
            </w:pPr>
            <w:r w:rsidRPr="00DD384E">
              <w:t>Ask for one volunteer to sit in the ‘hot seat’ at the front of the class</w:t>
            </w:r>
          </w:p>
          <w:p w14:paraId="0B5456CA" w14:textId="77777777" w:rsidR="004E1EC6" w:rsidRPr="00DD384E" w:rsidRDefault="004E1EC6" w:rsidP="004E1EC6">
            <w:pPr>
              <w:pStyle w:val="Tablebullets2"/>
              <w:numPr>
                <w:ilvl w:val="0"/>
                <w:numId w:val="7"/>
              </w:numPr>
            </w:pPr>
            <w:r w:rsidRPr="00DD384E">
              <w:t>Randomly choose a student to ask their question to the person in the hot seat</w:t>
            </w:r>
          </w:p>
          <w:p w14:paraId="3D92362F" w14:textId="77777777" w:rsidR="004E1EC6" w:rsidRPr="00DD384E" w:rsidRDefault="004E1EC6" w:rsidP="004E1EC6">
            <w:pPr>
              <w:pStyle w:val="Tablebullets2"/>
              <w:numPr>
                <w:ilvl w:val="0"/>
                <w:numId w:val="7"/>
              </w:numPr>
            </w:pPr>
            <w:r w:rsidRPr="00DD384E">
              <w:t>If the person in the hot seat cannot answer the question, they can ask someone else in the class</w:t>
            </w:r>
          </w:p>
          <w:p w14:paraId="2D3588C2" w14:textId="77777777" w:rsidR="004E1EC6" w:rsidRPr="00DD384E" w:rsidRDefault="004E1EC6" w:rsidP="004E1EC6">
            <w:pPr>
              <w:pStyle w:val="Tablebullets2"/>
              <w:numPr>
                <w:ilvl w:val="0"/>
                <w:numId w:val="7"/>
              </w:numPr>
            </w:pPr>
            <w:r w:rsidRPr="00DD384E">
              <w:t>The person who asked the question becomes the person in the hot seat</w:t>
            </w:r>
          </w:p>
          <w:p w14:paraId="79CC5297" w14:textId="77777777" w:rsidR="004E1EC6" w:rsidRPr="00DD384E" w:rsidRDefault="004E1EC6" w:rsidP="004E1EC6">
            <w:pPr>
              <w:pStyle w:val="Tablebullets2"/>
              <w:numPr>
                <w:ilvl w:val="0"/>
                <w:numId w:val="7"/>
              </w:numPr>
            </w:pPr>
            <w:r w:rsidRPr="00DD384E">
              <w:t>Repeat as many times as you feel is appropriate</w:t>
            </w:r>
          </w:p>
          <w:p w14:paraId="387AB5D1" w14:textId="6C4120BF" w:rsidR="003C57A9" w:rsidRPr="00DD384E" w:rsidRDefault="40CE3B0F" w:rsidP="004E1EC6">
            <w:pPr>
              <w:pStyle w:val="Tablebullets2"/>
            </w:pPr>
            <w:r w:rsidRPr="00DD384E">
              <w:t xml:space="preserve">To facilitate this activity, you may want to create additional questions. If you feel the question that the student asks </w:t>
            </w:r>
            <w:r w:rsidR="431D35BC" w:rsidRPr="00DD384E">
              <w:t>are</w:t>
            </w:r>
            <w:r w:rsidRPr="00DD384E">
              <w:t xml:space="preserve"> too hard or too easy, you may want to </w:t>
            </w:r>
            <w:r w:rsidR="20BB26CE" w:rsidRPr="00DD384E">
              <w:t>adapt</w:t>
            </w:r>
            <w:r w:rsidRPr="00DD384E">
              <w:t xml:space="preserve"> the student’s question before the person in the hot seat answers it.</w:t>
            </w:r>
          </w:p>
        </w:tc>
      </w:tr>
      <w:tr w:rsidR="003C57A9" w:rsidRPr="00DD384E" w14:paraId="01FA792F" w14:textId="77777777" w:rsidTr="508D1F31">
        <w:tc>
          <w:tcPr>
            <w:tcW w:w="2089" w:type="dxa"/>
          </w:tcPr>
          <w:p w14:paraId="047CA246" w14:textId="1251E2BC" w:rsidR="003C57A9" w:rsidRPr="00DD384E" w:rsidRDefault="00D96C8C" w:rsidP="00E45C40">
            <w:pPr>
              <w:pStyle w:val="Tablehead2"/>
            </w:pPr>
            <w:r w:rsidRPr="00DD384E">
              <w:t xml:space="preserve">Apply </w:t>
            </w:r>
            <w:r w:rsidR="000D1876" w:rsidRPr="00DD384E">
              <w:t>I</w:t>
            </w:r>
            <w:r w:rsidRPr="00DD384E">
              <w:t>t activity</w:t>
            </w:r>
          </w:p>
          <w:p w14:paraId="3C6A11CD" w14:textId="77777777" w:rsidR="003C57A9" w:rsidRPr="00DD384E" w:rsidRDefault="003C57A9" w:rsidP="00E45C40">
            <w:pPr>
              <w:pStyle w:val="Tablesubhead2"/>
            </w:pPr>
            <w:r w:rsidRPr="00DD384E">
              <w:t xml:space="preserve">Suggested time: </w:t>
            </w:r>
          </w:p>
          <w:p w14:paraId="4C39AC0E" w14:textId="1FE5B17B" w:rsidR="003C57A9" w:rsidRPr="00DD384E" w:rsidRDefault="00D96C8C" w:rsidP="00E45C40">
            <w:pPr>
              <w:pStyle w:val="Tablebody2"/>
            </w:pPr>
            <w:r w:rsidRPr="00DD384E">
              <w:t>25</w:t>
            </w:r>
            <w:r w:rsidR="003C57A9" w:rsidRPr="00DD384E">
              <w:t xml:space="preserve"> minutes</w:t>
            </w:r>
          </w:p>
          <w:p w14:paraId="5B8A72F8" w14:textId="77777777" w:rsidR="003C57A9" w:rsidRPr="00DD384E" w:rsidRDefault="003C57A9" w:rsidP="00E45C40">
            <w:pPr>
              <w:pStyle w:val="Tablesubhead2"/>
            </w:pPr>
            <w:r w:rsidRPr="00DD384E">
              <w:t xml:space="preserve">Resources: </w:t>
            </w:r>
          </w:p>
          <w:p w14:paraId="01682AF8" w14:textId="785707D9" w:rsidR="003C57A9" w:rsidRPr="00DD384E" w:rsidRDefault="5ACC86A4" w:rsidP="00E45C40">
            <w:pPr>
              <w:pStyle w:val="Tablebullets2"/>
            </w:pPr>
            <w:r w:rsidRPr="00DD384E">
              <w:t>Slide 21</w:t>
            </w:r>
          </w:p>
          <w:p w14:paraId="1445177B" w14:textId="77777777" w:rsidR="003A4003" w:rsidRPr="00DD384E" w:rsidRDefault="003A4003" w:rsidP="003A4003">
            <w:pPr>
              <w:pStyle w:val="Tablesubhead2"/>
            </w:pPr>
            <w:r w:rsidRPr="00DD384E">
              <w:t xml:space="preserve">general competencies: </w:t>
            </w:r>
          </w:p>
          <w:p w14:paraId="696984C9" w14:textId="61AAFA7E" w:rsidR="003A4003" w:rsidRPr="00DD384E" w:rsidRDefault="00486BB4" w:rsidP="003A4003">
            <w:pPr>
              <w:pStyle w:val="Tablebody2"/>
            </w:pPr>
            <w:r w:rsidRPr="00DD384E">
              <w:rPr>
                <w:rFonts w:cs="Arial"/>
              </w:rPr>
              <w:t>E</w:t>
            </w:r>
            <w:r w:rsidR="00D96C8C" w:rsidRPr="00DD384E">
              <w:rPr>
                <w:rFonts w:cs="Arial"/>
              </w:rPr>
              <w:t xml:space="preserve">1, </w:t>
            </w:r>
            <w:r w:rsidRPr="00DD384E">
              <w:rPr>
                <w:rFonts w:cs="Arial"/>
              </w:rPr>
              <w:t>E</w:t>
            </w:r>
            <w:r w:rsidR="00D96C8C" w:rsidRPr="00DD384E">
              <w:rPr>
                <w:rFonts w:cs="Arial"/>
              </w:rPr>
              <w:t xml:space="preserve">3, </w:t>
            </w:r>
            <w:r w:rsidRPr="00DD384E">
              <w:rPr>
                <w:rFonts w:cs="Arial"/>
              </w:rPr>
              <w:t>E</w:t>
            </w:r>
            <w:r w:rsidR="00D96C8C" w:rsidRPr="00DD384E">
              <w:rPr>
                <w:rFonts w:cs="Arial"/>
              </w:rPr>
              <w:t xml:space="preserve">4, </w:t>
            </w:r>
            <w:r w:rsidRPr="00DD384E">
              <w:rPr>
                <w:rFonts w:cs="Arial"/>
              </w:rPr>
              <w:t>E</w:t>
            </w:r>
            <w:r w:rsidR="00D96C8C" w:rsidRPr="00DD384E">
              <w:rPr>
                <w:rFonts w:cs="Arial"/>
              </w:rPr>
              <w:t xml:space="preserve">6, </w:t>
            </w:r>
            <w:r w:rsidRPr="00DD384E">
              <w:rPr>
                <w:rFonts w:cs="Arial"/>
              </w:rPr>
              <w:t>M</w:t>
            </w:r>
            <w:r w:rsidR="00D96C8C" w:rsidRPr="00DD384E">
              <w:rPr>
                <w:rFonts w:cs="Arial"/>
              </w:rPr>
              <w:t xml:space="preserve">5, </w:t>
            </w:r>
            <w:r w:rsidRPr="00DD384E">
              <w:rPr>
                <w:rFonts w:cs="Arial"/>
              </w:rPr>
              <w:t>D</w:t>
            </w:r>
            <w:r w:rsidR="00D96C8C" w:rsidRPr="00DD384E">
              <w:rPr>
                <w:rFonts w:cs="Arial"/>
              </w:rPr>
              <w:t>3</w:t>
            </w:r>
          </w:p>
        </w:tc>
        <w:tc>
          <w:tcPr>
            <w:tcW w:w="6927" w:type="dxa"/>
          </w:tcPr>
          <w:p w14:paraId="42C88035" w14:textId="5FC5250E" w:rsidR="000D1876" w:rsidRPr="00DD384E" w:rsidRDefault="119A0FD4" w:rsidP="000D1876">
            <w:pPr>
              <w:pStyle w:val="Tablebullets2"/>
              <w:rPr>
                <w:lang w:eastAsia="en-GB"/>
              </w:rPr>
            </w:pPr>
            <w:r w:rsidRPr="00DD384E">
              <w:rPr>
                <w:lang w:eastAsia="en-GB"/>
              </w:rPr>
              <w:t>This activity has been created to assess the students’ knowledge of Lesson 1 and 2. Students are provided with a scenario of a grocery delivery company and a</w:t>
            </w:r>
            <w:r w:rsidR="6E4368D2" w:rsidRPr="00DD384E">
              <w:rPr>
                <w:lang w:eastAsia="en-GB"/>
              </w:rPr>
              <w:t xml:space="preserve"> </w:t>
            </w:r>
            <w:r w:rsidR="00915EC6">
              <w:rPr>
                <w:lang w:eastAsia="en-GB"/>
              </w:rPr>
              <w:t xml:space="preserve">fast food </w:t>
            </w:r>
            <w:r w:rsidRPr="00DD384E">
              <w:rPr>
                <w:lang w:eastAsia="en-GB"/>
              </w:rPr>
              <w:t>delivery company. Students should work in groups and choose</w:t>
            </w:r>
            <w:r w:rsidR="798BC231" w:rsidRPr="00DD384E">
              <w:rPr>
                <w:lang w:eastAsia="en-GB"/>
              </w:rPr>
              <w:t>/</w:t>
            </w:r>
            <w:r w:rsidRPr="00DD384E">
              <w:rPr>
                <w:lang w:eastAsia="en-GB"/>
              </w:rPr>
              <w:t xml:space="preserve">be allocated one of the businesses to focus on. </w:t>
            </w:r>
          </w:p>
          <w:p w14:paraId="1017F40E" w14:textId="1EBC7447" w:rsidR="003C57A9" w:rsidRPr="00DD384E" w:rsidRDefault="119A0FD4" w:rsidP="39DE51CB">
            <w:pPr>
              <w:pStyle w:val="Tablebullets2"/>
              <w:rPr>
                <w:lang w:eastAsia="en-GB"/>
              </w:rPr>
            </w:pPr>
            <w:r w:rsidRPr="00DD384E">
              <w:rPr>
                <w:lang w:eastAsia="en-GB"/>
              </w:rPr>
              <w:t xml:space="preserve">Students should identify the hardware and software requirements that the business would need to meet in order to provide an effective service. </w:t>
            </w:r>
            <w:r w:rsidRPr="00DD384E">
              <w:rPr>
                <w:b/>
                <w:bCs/>
                <w:lang w:eastAsia="en-GB"/>
              </w:rPr>
              <w:t>Note</w:t>
            </w:r>
            <w:r w:rsidRPr="00DD384E">
              <w:rPr>
                <w:lang w:eastAsia="en-GB"/>
              </w:rPr>
              <w:t>: You may want to discuss that a list of requirements is often referred to as KPIs</w:t>
            </w:r>
            <w:r w:rsidR="072DCFA5" w:rsidRPr="00DD384E">
              <w:rPr>
                <w:lang w:eastAsia="en-GB"/>
              </w:rPr>
              <w:t xml:space="preserve"> which are covered in more detail in the occupational specialism</w:t>
            </w:r>
            <w:r w:rsidRPr="00DD384E">
              <w:rPr>
                <w:lang w:eastAsia="en-GB"/>
              </w:rPr>
              <w:t>. You may also want to give students an example from the sample answers to help them generate their own lists.</w:t>
            </w:r>
          </w:p>
        </w:tc>
      </w:tr>
      <w:tr w:rsidR="003C57A9" w:rsidRPr="00DD384E" w14:paraId="2BDBC9F8" w14:textId="77777777" w:rsidTr="508D1F31">
        <w:tc>
          <w:tcPr>
            <w:tcW w:w="2089" w:type="dxa"/>
          </w:tcPr>
          <w:p w14:paraId="0107A71E" w14:textId="77777777" w:rsidR="003C57A9" w:rsidRPr="00DD384E" w:rsidRDefault="003C57A9" w:rsidP="00E45C40">
            <w:pPr>
              <w:pStyle w:val="Tablehead2"/>
            </w:pPr>
            <w:r w:rsidRPr="00DD384E">
              <w:lastRenderedPageBreak/>
              <w:t>Plenary</w:t>
            </w:r>
          </w:p>
          <w:p w14:paraId="1DA2CF5E" w14:textId="77777777" w:rsidR="003C57A9" w:rsidRPr="00DD384E" w:rsidRDefault="003C57A9" w:rsidP="00E45C40">
            <w:pPr>
              <w:pStyle w:val="Tablesubhead2"/>
            </w:pPr>
            <w:r w:rsidRPr="00DD384E">
              <w:t xml:space="preserve">Suggested time: </w:t>
            </w:r>
          </w:p>
          <w:p w14:paraId="09FA0CBB" w14:textId="4C16204F" w:rsidR="003C57A9" w:rsidRPr="00DD384E" w:rsidRDefault="000D1876" w:rsidP="00E45C40">
            <w:pPr>
              <w:pStyle w:val="Tablebody2"/>
            </w:pPr>
            <w:r w:rsidRPr="00DD384E">
              <w:t>10</w:t>
            </w:r>
            <w:r w:rsidR="003C57A9" w:rsidRPr="00DD384E">
              <w:t xml:space="preserve"> minutes</w:t>
            </w:r>
          </w:p>
          <w:p w14:paraId="58C7227C" w14:textId="77777777" w:rsidR="003C57A9" w:rsidRPr="00DD384E" w:rsidRDefault="003C57A9" w:rsidP="00E45C40">
            <w:pPr>
              <w:pStyle w:val="Tablesubhead2"/>
            </w:pPr>
            <w:r w:rsidRPr="00DD384E">
              <w:t xml:space="preserve">Resources: </w:t>
            </w:r>
          </w:p>
          <w:p w14:paraId="6162B1FC" w14:textId="0DE35846" w:rsidR="000D1876" w:rsidRPr="00DD384E" w:rsidRDefault="119A0FD4" w:rsidP="000D1876">
            <w:pPr>
              <w:pStyle w:val="Tablebullets2"/>
            </w:pPr>
            <w:r w:rsidRPr="00DD384E">
              <w:t>Slides 22–23</w:t>
            </w:r>
          </w:p>
          <w:p w14:paraId="732250A1" w14:textId="067C200F" w:rsidR="004D6CF5" w:rsidRPr="00DD384E" w:rsidRDefault="64E50F20" w:rsidP="000D1876">
            <w:pPr>
              <w:pStyle w:val="Tablebullets2"/>
            </w:pPr>
            <w:r w:rsidRPr="00DD384E">
              <w:rPr>
                <w:lang w:eastAsia="en-GB"/>
              </w:rPr>
              <w:t>Computer systems summative assessment questions and answers</w:t>
            </w:r>
          </w:p>
          <w:p w14:paraId="6EE23716" w14:textId="77777777" w:rsidR="003A4003" w:rsidRPr="00DD384E" w:rsidRDefault="003A4003" w:rsidP="003A4003">
            <w:pPr>
              <w:pStyle w:val="Tablesubhead2"/>
            </w:pPr>
            <w:r w:rsidRPr="00DD384E">
              <w:t xml:space="preserve">general competencies: </w:t>
            </w:r>
          </w:p>
          <w:p w14:paraId="6A82C83F" w14:textId="625B3055" w:rsidR="003A4003" w:rsidRPr="00DD384E" w:rsidRDefault="00486BB4" w:rsidP="003A4003">
            <w:pPr>
              <w:pStyle w:val="Tablebody2"/>
            </w:pPr>
            <w:r w:rsidRPr="00DD384E">
              <w:rPr>
                <w:rFonts w:cs="Arial"/>
              </w:rPr>
              <w:t>E</w:t>
            </w:r>
            <w:r w:rsidR="000D1876" w:rsidRPr="00DD384E">
              <w:rPr>
                <w:rFonts w:cs="Arial"/>
              </w:rPr>
              <w:t xml:space="preserve">6, </w:t>
            </w:r>
            <w:r w:rsidRPr="00DD384E">
              <w:rPr>
                <w:rFonts w:cs="Arial"/>
              </w:rPr>
              <w:t>D</w:t>
            </w:r>
            <w:r w:rsidR="000D1876" w:rsidRPr="00DD384E">
              <w:rPr>
                <w:rFonts w:cs="Arial"/>
              </w:rPr>
              <w:t>3</w:t>
            </w:r>
          </w:p>
        </w:tc>
        <w:tc>
          <w:tcPr>
            <w:tcW w:w="6927" w:type="dxa"/>
          </w:tcPr>
          <w:p w14:paraId="48797959" w14:textId="77777777" w:rsidR="000D1876" w:rsidRPr="00DD384E" w:rsidRDefault="119A0FD4" w:rsidP="000D1876">
            <w:pPr>
              <w:pStyle w:val="Tablebullets2"/>
            </w:pPr>
            <w:r w:rsidRPr="00DD384E">
              <w:t>Provide opportunities for students to share their lists of requirements with the class. You may be able to draw similarities between students’ solutions.</w:t>
            </w:r>
          </w:p>
          <w:p w14:paraId="338E591B" w14:textId="77777777" w:rsidR="000D1876" w:rsidRPr="00DD384E" w:rsidRDefault="119A0FD4" w:rsidP="000D1876">
            <w:pPr>
              <w:pStyle w:val="Tablebullets2"/>
            </w:pPr>
            <w:r w:rsidRPr="00DD384E">
              <w:t>Share slide 22 to provide students with some sample answers and to perhaps consider some requirements that they did not include in their lists.</w:t>
            </w:r>
          </w:p>
          <w:p w14:paraId="36929485" w14:textId="77777777" w:rsidR="003C57A9" w:rsidRPr="00DD384E" w:rsidRDefault="119A0FD4" w:rsidP="000D1876">
            <w:pPr>
              <w:pStyle w:val="Tablebullets2"/>
            </w:pPr>
            <w:r w:rsidRPr="00DD384E">
              <w:t xml:space="preserve">Share slide 23 to summarise the learning that has taken place during the lesson and share the outline for the next lesson. </w:t>
            </w:r>
          </w:p>
          <w:p w14:paraId="36490F46" w14:textId="7AF4AA65" w:rsidR="004D6CF5" w:rsidRPr="00DD384E" w:rsidRDefault="64E50F20" w:rsidP="000D1876">
            <w:pPr>
              <w:pStyle w:val="Tablebullets2"/>
            </w:pPr>
            <w:r w:rsidRPr="00DD384E">
              <w:t>Students could now be assigned the summative assessment questions on computer systems to check progress.</w:t>
            </w:r>
          </w:p>
        </w:tc>
      </w:tr>
    </w:tbl>
    <w:p w14:paraId="6533EE8B" w14:textId="77777777" w:rsidR="003A4003" w:rsidRPr="00DD384E" w:rsidRDefault="003A4003" w:rsidP="003A4003">
      <w:pPr>
        <w:sectPr w:rsidR="003A4003" w:rsidRPr="00DD384E" w:rsidSect="001453D7">
          <w:headerReference w:type="even" r:id="rId41"/>
          <w:headerReference w:type="default" r:id="rId42"/>
          <w:footerReference w:type="even" r:id="rId43"/>
          <w:footerReference w:type="default" r:id="rId44"/>
          <w:pgSz w:w="11906" w:h="16838"/>
          <w:pgMar w:top="1440" w:right="1440" w:bottom="2127" w:left="1440" w:header="708" w:footer="708" w:gutter="0"/>
          <w:cols w:space="708"/>
          <w:docGrid w:linePitch="360"/>
        </w:sectPr>
      </w:pPr>
    </w:p>
    <w:p w14:paraId="14534981" w14:textId="684E1B61" w:rsidR="003A4003" w:rsidRPr="00DD384E" w:rsidRDefault="003A4003" w:rsidP="003A4003">
      <w:pPr>
        <w:pStyle w:val="Heading1"/>
      </w:pPr>
      <w:bookmarkStart w:id="60" w:name="_Toc157000307"/>
      <w:r w:rsidRPr="00DD384E">
        <w:lastRenderedPageBreak/>
        <w:t xml:space="preserve">Lesson 3: </w:t>
      </w:r>
      <w:r w:rsidR="007E41B8" w:rsidRPr="00DD384E">
        <w:t>Memory and storage</w:t>
      </w:r>
      <w:bookmarkEnd w:id="60"/>
    </w:p>
    <w:p w14:paraId="45D85716" w14:textId="3EC59A97" w:rsidR="00FE4B47" w:rsidRPr="00DD384E" w:rsidRDefault="65BF4622" w:rsidP="00FE4B47">
      <w:pPr>
        <w:spacing w:after="0" w:line="276" w:lineRule="auto"/>
        <w:rPr>
          <w:rFonts w:eastAsia="Times New Roman" w:cs="Arial"/>
          <w:color w:val="auto"/>
          <w:kern w:val="0"/>
          <w:lang w:eastAsia="en-GB"/>
          <w14:ligatures w14:val="none"/>
        </w:rPr>
      </w:pPr>
      <w:r w:rsidRPr="00DD384E">
        <w:rPr>
          <w:rFonts w:eastAsia="Times New Roman" w:cs="Arial"/>
          <w:color w:val="auto"/>
          <w:kern w:val="0"/>
          <w:lang w:eastAsia="en-GB"/>
          <w14:ligatures w14:val="none"/>
        </w:rPr>
        <w:t xml:space="preserve">This lesson focuses on the need for persistent storage of data. </w:t>
      </w:r>
      <w:r w:rsidR="159E9887" w:rsidRPr="00DD384E">
        <w:rPr>
          <w:rFonts w:eastAsia="Times New Roman" w:cs="Arial"/>
          <w:color w:val="auto"/>
          <w:kern w:val="0"/>
          <w:lang w:eastAsia="en-GB"/>
          <w14:ligatures w14:val="none"/>
        </w:rPr>
        <w:t>In Lessons 1 and 2</w:t>
      </w:r>
      <w:r w:rsidRPr="00DD384E">
        <w:rPr>
          <w:rFonts w:eastAsia="Times New Roman" w:cs="Arial"/>
          <w:color w:val="auto"/>
          <w:kern w:val="0"/>
          <w:lang w:eastAsia="en-GB"/>
          <w14:ligatures w14:val="none"/>
        </w:rPr>
        <w:t xml:space="preserve">, students have developed their knowledge of physical computer systems and have explored the typical hardware and software that make up these systems. In Lesson 1, students were introduced to the concept of memory in the wider context of the general model of a computer system. In this lesson, students will deepen their understanding of the different types of memory, their uses, and the requirement for backup and data recovery. </w:t>
      </w:r>
    </w:p>
    <w:p w14:paraId="1F86BC2B" w14:textId="77777777" w:rsidR="003A4003" w:rsidRPr="00DD384E" w:rsidRDefault="003A4003" w:rsidP="003A4003">
      <w:pPr>
        <w:pStyle w:val="Heading2"/>
      </w:pPr>
      <w:bookmarkStart w:id="61" w:name="_Toc157000308"/>
      <w:r w:rsidRPr="00DD384E">
        <w:t>Preparation</w:t>
      </w:r>
      <w:bookmarkEnd w:id="61"/>
    </w:p>
    <w:tbl>
      <w:tblPr>
        <w:tblStyle w:val="TableGridLight"/>
        <w:tblW w:w="0" w:type="auto"/>
        <w:tblLook w:val="04A0" w:firstRow="1" w:lastRow="0" w:firstColumn="1" w:lastColumn="0" w:noHBand="0" w:noVBand="1"/>
      </w:tblPr>
      <w:tblGrid>
        <w:gridCol w:w="2547"/>
        <w:gridCol w:w="6469"/>
      </w:tblGrid>
      <w:tr w:rsidR="00721FA6" w:rsidRPr="00DD384E" w14:paraId="1CE06A3C" w14:textId="77777777" w:rsidTr="508D1F31">
        <w:tc>
          <w:tcPr>
            <w:tcW w:w="2547" w:type="dxa"/>
          </w:tcPr>
          <w:p w14:paraId="1659C142" w14:textId="6821DA99" w:rsidR="00721FA6" w:rsidRPr="00DD384E" w:rsidRDefault="00721FA6" w:rsidP="00721FA6">
            <w:pPr>
              <w:pStyle w:val="Tablehead2"/>
            </w:pPr>
            <w:r w:rsidRPr="00DD384E">
              <w:t>Resources provided</w:t>
            </w:r>
          </w:p>
        </w:tc>
        <w:tc>
          <w:tcPr>
            <w:tcW w:w="6469" w:type="dxa"/>
          </w:tcPr>
          <w:p w14:paraId="7FA2F0D2" w14:textId="77777777" w:rsidR="00076324" w:rsidRPr="00DD384E" w:rsidRDefault="4C121FE1" w:rsidP="00076324">
            <w:pPr>
              <w:pStyle w:val="Tablebullets2"/>
            </w:pPr>
            <w:r w:rsidRPr="00DD384E">
              <w:t xml:space="preserve">Slides </w:t>
            </w:r>
          </w:p>
          <w:p w14:paraId="28FDAD10" w14:textId="77777777" w:rsidR="00076324" w:rsidRPr="00DD384E" w:rsidRDefault="4C121FE1" w:rsidP="00076324">
            <w:pPr>
              <w:pStyle w:val="Tablebullets2"/>
            </w:pPr>
            <w:r w:rsidRPr="00DD384E">
              <w:t>Activity sheets:</w:t>
            </w:r>
          </w:p>
          <w:p w14:paraId="26E5138F" w14:textId="77777777" w:rsidR="00076324" w:rsidRPr="00DD384E" w:rsidRDefault="00076324" w:rsidP="00076324">
            <w:pPr>
              <w:pStyle w:val="Tablebullets2"/>
              <w:numPr>
                <w:ilvl w:val="1"/>
                <w:numId w:val="1"/>
              </w:numPr>
              <w:rPr>
                <w:rFonts w:cs="Arial"/>
              </w:rPr>
            </w:pPr>
            <w:r w:rsidRPr="00DD384E">
              <w:rPr>
                <w:rFonts w:cs="Arial"/>
              </w:rPr>
              <w:t>A1 Activity sheet – RAM or ROM</w:t>
            </w:r>
          </w:p>
          <w:p w14:paraId="3D2C1922" w14:textId="77777777" w:rsidR="00076324" w:rsidRPr="00DD384E" w:rsidRDefault="00076324" w:rsidP="00076324">
            <w:pPr>
              <w:pStyle w:val="Tablebullets2"/>
              <w:numPr>
                <w:ilvl w:val="1"/>
                <w:numId w:val="1"/>
              </w:numPr>
              <w:rPr>
                <w:rFonts w:cs="Arial"/>
              </w:rPr>
            </w:pPr>
            <w:r w:rsidRPr="00DD384E">
              <w:rPr>
                <w:rFonts w:cs="Arial"/>
              </w:rPr>
              <w:t>A1 Answer sheet – RAM or ROM</w:t>
            </w:r>
          </w:p>
          <w:p w14:paraId="5FCD126E" w14:textId="77777777" w:rsidR="00076324" w:rsidRPr="00DD384E" w:rsidRDefault="00076324" w:rsidP="00076324">
            <w:pPr>
              <w:pStyle w:val="Tablebullets2"/>
              <w:numPr>
                <w:ilvl w:val="1"/>
                <w:numId w:val="1"/>
              </w:numPr>
              <w:rPr>
                <w:rFonts w:cs="Arial"/>
              </w:rPr>
            </w:pPr>
            <w:r w:rsidRPr="00DD384E">
              <w:rPr>
                <w:rFonts w:cs="Arial"/>
              </w:rPr>
              <w:t>A3 Activity sheet – RAID</w:t>
            </w:r>
          </w:p>
          <w:p w14:paraId="5948E113" w14:textId="77777777" w:rsidR="00076324" w:rsidRPr="00DD384E" w:rsidRDefault="00076324" w:rsidP="00076324">
            <w:pPr>
              <w:pStyle w:val="Tablebullets2"/>
              <w:numPr>
                <w:ilvl w:val="1"/>
                <w:numId w:val="1"/>
              </w:numPr>
              <w:rPr>
                <w:rFonts w:cs="Arial"/>
              </w:rPr>
            </w:pPr>
            <w:r w:rsidRPr="00DD384E">
              <w:rPr>
                <w:rFonts w:cs="Arial"/>
              </w:rPr>
              <w:t>A3 Answer sheet – RAID</w:t>
            </w:r>
          </w:p>
          <w:p w14:paraId="0C57BC53" w14:textId="30F3B2FF" w:rsidR="00721FA6" w:rsidRPr="00DD384E" w:rsidRDefault="4C121FE1" w:rsidP="00076324">
            <w:pPr>
              <w:pStyle w:val="Tablebullets2"/>
            </w:pPr>
            <w:r w:rsidRPr="00DD384E">
              <w:t>Memory and storage summative assessment questions and answers</w:t>
            </w:r>
          </w:p>
        </w:tc>
      </w:tr>
      <w:tr w:rsidR="00721FA6" w:rsidRPr="00DD384E" w14:paraId="5E01A325" w14:textId="77777777" w:rsidTr="508D1F31">
        <w:tc>
          <w:tcPr>
            <w:tcW w:w="2547" w:type="dxa"/>
          </w:tcPr>
          <w:p w14:paraId="68584E78" w14:textId="6B3B76F2" w:rsidR="00721FA6" w:rsidRPr="00DD384E" w:rsidRDefault="00721FA6" w:rsidP="00721FA6">
            <w:pPr>
              <w:pStyle w:val="Tablehead2"/>
            </w:pPr>
            <w:r w:rsidRPr="00DD384E">
              <w:t>Equipment needed</w:t>
            </w:r>
          </w:p>
        </w:tc>
        <w:tc>
          <w:tcPr>
            <w:tcW w:w="6469" w:type="dxa"/>
          </w:tcPr>
          <w:p w14:paraId="1EC74729" w14:textId="3CF2ACCC" w:rsidR="00721FA6" w:rsidRPr="00DD384E" w:rsidRDefault="00076324" w:rsidP="00721FA6">
            <w:pPr>
              <w:pStyle w:val="Tablebody2"/>
            </w:pPr>
            <w:r w:rsidRPr="00DD384E">
              <w:rPr>
                <w:rFonts w:cs="Arial"/>
              </w:rPr>
              <w:t>Students may require access to computers for some activities in the lesson.</w:t>
            </w:r>
          </w:p>
        </w:tc>
      </w:tr>
      <w:tr w:rsidR="00721FA6" w:rsidRPr="00DD384E" w14:paraId="053FB400" w14:textId="77777777" w:rsidTr="508D1F31">
        <w:tc>
          <w:tcPr>
            <w:tcW w:w="2547" w:type="dxa"/>
          </w:tcPr>
          <w:p w14:paraId="7FDCA591" w14:textId="110CD860" w:rsidR="00721FA6" w:rsidRPr="00DD384E" w:rsidRDefault="00721FA6" w:rsidP="00721FA6">
            <w:pPr>
              <w:pStyle w:val="Tablehead2"/>
            </w:pPr>
            <w:r w:rsidRPr="00DD384E">
              <w:t>Safety factors</w:t>
            </w:r>
          </w:p>
        </w:tc>
        <w:tc>
          <w:tcPr>
            <w:tcW w:w="6469" w:type="dxa"/>
          </w:tcPr>
          <w:p w14:paraId="4EC8B7CB" w14:textId="1BE22A03" w:rsidR="00721FA6" w:rsidRPr="00DD384E" w:rsidRDefault="00076324" w:rsidP="00721FA6">
            <w:pPr>
              <w:pStyle w:val="Tablebody2"/>
            </w:pPr>
            <w:r w:rsidRPr="00DD384E">
              <w:rPr>
                <w:rFonts w:cs="Arial"/>
                <w:color w:val="000000"/>
              </w:rPr>
              <w:t xml:space="preserve">Teachers and students are required to carry out their own risk assessments for the activities in each lesson. </w:t>
            </w:r>
          </w:p>
        </w:tc>
      </w:tr>
      <w:tr w:rsidR="00721FA6" w:rsidRPr="00DD384E" w14:paraId="586E8C8A" w14:textId="77777777" w:rsidTr="508D1F31">
        <w:tc>
          <w:tcPr>
            <w:tcW w:w="2547" w:type="dxa"/>
          </w:tcPr>
          <w:p w14:paraId="77E921E3" w14:textId="1EB650F2" w:rsidR="00721FA6" w:rsidRPr="00DD384E" w:rsidRDefault="00721FA6" w:rsidP="00721FA6">
            <w:pPr>
              <w:pStyle w:val="Tablehead2"/>
            </w:pPr>
            <w:r w:rsidRPr="00DD384E">
              <w:t>Prior learning</w:t>
            </w:r>
          </w:p>
        </w:tc>
        <w:tc>
          <w:tcPr>
            <w:tcW w:w="6469" w:type="dxa"/>
          </w:tcPr>
          <w:p w14:paraId="7321086D" w14:textId="3FE9CC49" w:rsidR="00B86C46" w:rsidRPr="00DD384E" w:rsidRDefault="4E3D892E" w:rsidP="00B86C46">
            <w:pPr>
              <w:pStyle w:val="Tablebullets2"/>
              <w:rPr>
                <w:lang w:eastAsia="en-GB"/>
              </w:rPr>
            </w:pPr>
            <w:r w:rsidRPr="00DD384E">
              <w:rPr>
                <w:lang w:eastAsia="en-GB"/>
              </w:rPr>
              <w:t xml:space="preserve">Students should have prior experience of saving and retrieving work on a computer system. </w:t>
            </w:r>
          </w:p>
          <w:p w14:paraId="554D3F73" w14:textId="074EDDAC" w:rsidR="00B86C46" w:rsidRPr="00DD384E" w:rsidRDefault="4E3D892E" w:rsidP="00B86C46">
            <w:pPr>
              <w:pStyle w:val="Tablebullets2"/>
              <w:rPr>
                <w:lang w:eastAsia="en-GB"/>
              </w:rPr>
            </w:pPr>
            <w:r w:rsidRPr="00DD384E">
              <w:rPr>
                <w:lang w:eastAsia="en-GB"/>
              </w:rPr>
              <w:t>Students may know the uses of main memory and secondary storage and may be able to recall some of the characteristics of storage devices.</w:t>
            </w:r>
          </w:p>
          <w:p w14:paraId="45C60304" w14:textId="3DC861AE" w:rsidR="00721FA6" w:rsidRPr="00DD384E" w:rsidRDefault="4E3D892E" w:rsidP="00B86C46">
            <w:pPr>
              <w:pStyle w:val="Tablebullets2"/>
            </w:pPr>
            <w:r w:rsidRPr="00DD384E">
              <w:rPr>
                <w:lang w:eastAsia="en-GB"/>
              </w:rPr>
              <w:t xml:space="preserve">Students should have an understanding of how storage fits into the IPOS model from </w:t>
            </w:r>
            <w:r w:rsidR="57AFF30A" w:rsidRPr="00DD384E">
              <w:rPr>
                <w:lang w:eastAsia="en-GB"/>
              </w:rPr>
              <w:t>L</w:t>
            </w:r>
            <w:r w:rsidRPr="00DD384E">
              <w:rPr>
                <w:lang w:eastAsia="en-GB"/>
              </w:rPr>
              <w:t>esson 1.</w:t>
            </w:r>
          </w:p>
        </w:tc>
      </w:tr>
      <w:tr w:rsidR="00721FA6" w:rsidRPr="00DD384E" w14:paraId="4F22ED26" w14:textId="77777777" w:rsidTr="508D1F31">
        <w:tc>
          <w:tcPr>
            <w:tcW w:w="2547" w:type="dxa"/>
          </w:tcPr>
          <w:p w14:paraId="24126D0A" w14:textId="4B18D1A9" w:rsidR="00721FA6" w:rsidRPr="00DD384E" w:rsidRDefault="00721FA6" w:rsidP="00721FA6">
            <w:pPr>
              <w:pStyle w:val="Tablehead2"/>
            </w:pPr>
            <w:r w:rsidRPr="00DD384E">
              <w:t>Common misconceptions</w:t>
            </w:r>
          </w:p>
        </w:tc>
        <w:tc>
          <w:tcPr>
            <w:tcW w:w="6469" w:type="dxa"/>
          </w:tcPr>
          <w:p w14:paraId="71EDE97A" w14:textId="04E4C759" w:rsidR="00721FA6" w:rsidRPr="00DD384E" w:rsidRDefault="004FF227" w:rsidP="00721FA6">
            <w:pPr>
              <w:pStyle w:val="Tablebullets2"/>
            </w:pPr>
            <w:r w:rsidRPr="00DD384E">
              <w:rPr>
                <w:rFonts w:cs="Arial"/>
              </w:rPr>
              <w:t>Students may not be aware that most Network Attached Storage (NAS) typically use RAID to backup data so the two are interlinked.</w:t>
            </w:r>
          </w:p>
        </w:tc>
      </w:tr>
      <w:tr w:rsidR="00721FA6" w:rsidRPr="00DD384E" w14:paraId="79B7C845" w14:textId="77777777" w:rsidTr="508D1F31">
        <w:tc>
          <w:tcPr>
            <w:tcW w:w="2547" w:type="dxa"/>
          </w:tcPr>
          <w:p w14:paraId="56830297" w14:textId="1EFB9F0F" w:rsidR="00721FA6" w:rsidRPr="00DD384E" w:rsidRDefault="00721FA6" w:rsidP="00721FA6">
            <w:pPr>
              <w:pStyle w:val="Tablehead2"/>
            </w:pPr>
            <w:r w:rsidRPr="00DD384E">
              <w:t>Accessibility</w:t>
            </w:r>
          </w:p>
        </w:tc>
        <w:tc>
          <w:tcPr>
            <w:tcW w:w="6469" w:type="dxa"/>
          </w:tcPr>
          <w:p w14:paraId="63D2D05C" w14:textId="45F41A00" w:rsidR="00721FA6" w:rsidRPr="00DD384E" w:rsidRDefault="2F5F1CE2" w:rsidP="00721FA6">
            <w:pPr>
              <w:pStyle w:val="Tablebullets2"/>
            </w:pPr>
            <w:r w:rsidRPr="00DD384E">
              <w:rPr>
                <w:shd w:val="clear" w:color="auto" w:fill="FFFFFF"/>
              </w:rPr>
              <w:t>Seek to ensure wide representation for any visiting speakers and case studies used</w:t>
            </w:r>
            <w:r w:rsidR="004FF227" w:rsidRPr="00DD384E">
              <w:rPr>
                <w:shd w:val="clear" w:color="auto" w:fill="FFFFFF"/>
              </w:rPr>
              <w:t>.</w:t>
            </w:r>
          </w:p>
          <w:p w14:paraId="24E4D478" w14:textId="0B230E6C" w:rsidR="00721FA6" w:rsidRPr="00DD384E" w:rsidRDefault="004FF227" w:rsidP="00954B52">
            <w:pPr>
              <w:pStyle w:val="Tablebullets2"/>
            </w:pPr>
            <w:r w:rsidRPr="00DD384E">
              <w:rPr>
                <w:rFonts w:cs="Arial"/>
              </w:rPr>
              <w:t>Consider students' potential lack of experience in approaching and answering study style questions. It is worth discussing exam key terminology and command words at this point of the course.</w:t>
            </w:r>
          </w:p>
        </w:tc>
      </w:tr>
    </w:tbl>
    <w:p w14:paraId="1A8B069D" w14:textId="2B0350B5" w:rsidR="003A4003" w:rsidRPr="00DD384E" w:rsidRDefault="003A4003" w:rsidP="003A4003">
      <w:pPr>
        <w:pStyle w:val="Heading2"/>
      </w:pPr>
      <w:bookmarkStart w:id="62" w:name="_Toc157000309"/>
      <w:r w:rsidRPr="00DD384E">
        <w:t>Activity guid</w:t>
      </w:r>
      <w:r w:rsidR="00954B52" w:rsidRPr="00DD384E">
        <w:t>e</w:t>
      </w:r>
      <w:bookmarkEnd w:id="62"/>
    </w:p>
    <w:tbl>
      <w:tblPr>
        <w:tblStyle w:val="TableGridLight"/>
        <w:tblW w:w="0" w:type="auto"/>
        <w:tblLook w:val="04A0" w:firstRow="1" w:lastRow="0" w:firstColumn="1" w:lastColumn="0" w:noHBand="0" w:noVBand="1"/>
      </w:tblPr>
      <w:tblGrid>
        <w:gridCol w:w="2089"/>
        <w:gridCol w:w="6927"/>
      </w:tblGrid>
      <w:tr w:rsidR="003A4003" w:rsidRPr="00DD384E" w14:paraId="46C61DC1" w14:textId="77777777" w:rsidTr="508D1F31">
        <w:tc>
          <w:tcPr>
            <w:tcW w:w="2089" w:type="dxa"/>
          </w:tcPr>
          <w:p w14:paraId="62897F23" w14:textId="479C10DF" w:rsidR="003A4003" w:rsidRPr="00DD384E" w:rsidRDefault="00BF34CC" w:rsidP="009D1B1D">
            <w:pPr>
              <w:pStyle w:val="Tablehead2"/>
            </w:pPr>
            <w:r w:rsidRPr="00DD384E">
              <w:t>Starter activity: What do we do with data?</w:t>
            </w:r>
          </w:p>
          <w:p w14:paraId="4FDF5434" w14:textId="77777777" w:rsidR="003A4003" w:rsidRPr="00DD384E" w:rsidRDefault="003A4003" w:rsidP="009D1B1D">
            <w:pPr>
              <w:pStyle w:val="Tablesubhead2"/>
            </w:pPr>
            <w:r w:rsidRPr="00DD384E">
              <w:lastRenderedPageBreak/>
              <w:t xml:space="preserve">SUGGESTED TIME: </w:t>
            </w:r>
          </w:p>
          <w:p w14:paraId="45AE3DB6" w14:textId="11B74BAB" w:rsidR="003A4003" w:rsidRPr="00DD384E" w:rsidRDefault="00BF34CC" w:rsidP="009D1B1D">
            <w:pPr>
              <w:pStyle w:val="Tablebody2"/>
            </w:pPr>
            <w:r w:rsidRPr="00DD384E">
              <w:t>5</w:t>
            </w:r>
            <w:r w:rsidR="003A4003" w:rsidRPr="00DD384E">
              <w:t xml:space="preserve"> minutes</w:t>
            </w:r>
          </w:p>
          <w:p w14:paraId="48823B65" w14:textId="77777777" w:rsidR="003A4003" w:rsidRPr="00DD384E" w:rsidRDefault="003A4003" w:rsidP="009D1B1D">
            <w:pPr>
              <w:pStyle w:val="Tablesubhead2"/>
            </w:pPr>
            <w:r w:rsidRPr="00DD384E">
              <w:t xml:space="preserve">RESOURCES: </w:t>
            </w:r>
          </w:p>
          <w:p w14:paraId="472D6815" w14:textId="2A0E2C49" w:rsidR="003A4003" w:rsidRPr="00DD384E" w:rsidRDefault="4664F560" w:rsidP="00BF34CC">
            <w:pPr>
              <w:pStyle w:val="Tablebullets2"/>
            </w:pPr>
            <w:r w:rsidRPr="00DD384E">
              <w:t>Slides 2–5</w:t>
            </w:r>
          </w:p>
          <w:p w14:paraId="33FED807" w14:textId="77777777" w:rsidR="003A4003" w:rsidRPr="00DD384E" w:rsidRDefault="003A4003" w:rsidP="009D1B1D">
            <w:pPr>
              <w:pStyle w:val="Tablesubhead2"/>
            </w:pPr>
            <w:r w:rsidRPr="00DD384E">
              <w:t xml:space="preserve">general competencies: </w:t>
            </w:r>
          </w:p>
          <w:p w14:paraId="52B25BAF" w14:textId="317AD0B6" w:rsidR="003A4003" w:rsidRPr="00DD384E" w:rsidRDefault="00486BB4" w:rsidP="009D1B1D">
            <w:pPr>
              <w:pStyle w:val="Tablebody2"/>
            </w:pPr>
            <w:r w:rsidRPr="00DD384E">
              <w:t>E</w:t>
            </w:r>
            <w:r w:rsidR="003A4003" w:rsidRPr="00DD384E">
              <w:t>6</w:t>
            </w:r>
          </w:p>
        </w:tc>
        <w:tc>
          <w:tcPr>
            <w:tcW w:w="6927" w:type="dxa"/>
          </w:tcPr>
          <w:p w14:paraId="159F8E44" w14:textId="10D080B5" w:rsidR="508D1F31" w:rsidRPr="00DD384E" w:rsidRDefault="21BBD1AA" w:rsidP="00621D0D">
            <w:pPr>
              <w:pStyle w:val="Tablebullets2"/>
              <w:numPr>
                <w:ilvl w:val="0"/>
                <w:numId w:val="0"/>
              </w:numPr>
              <w:rPr>
                <w:color w:val="auto"/>
                <w:lang w:eastAsia="en-GB"/>
              </w:rPr>
            </w:pPr>
            <w:r w:rsidRPr="00DD384E">
              <w:rPr>
                <w:rFonts w:eastAsia="Arial" w:cs="Arial"/>
                <w:color w:val="auto"/>
                <w:szCs w:val="20"/>
              </w:rPr>
              <w:lastRenderedPageBreak/>
              <w:t>Before the lesson, study the slide deck as a guide to summarise what will be covered in the lesson</w:t>
            </w:r>
            <w:r w:rsidR="750382EB" w:rsidRPr="00DD384E">
              <w:rPr>
                <w:rFonts w:eastAsia="Arial" w:cs="Arial"/>
                <w:color w:val="auto"/>
                <w:szCs w:val="20"/>
              </w:rPr>
              <w:t>.</w:t>
            </w:r>
          </w:p>
          <w:p w14:paraId="1543610E" w14:textId="77777777" w:rsidR="00CB55CE" w:rsidRPr="00DD384E" w:rsidRDefault="17499C2D" w:rsidP="00CB55CE">
            <w:pPr>
              <w:pStyle w:val="Tablebullets2"/>
              <w:rPr>
                <w:lang w:eastAsia="en-GB"/>
              </w:rPr>
            </w:pPr>
            <w:r w:rsidRPr="00DD384E">
              <w:rPr>
                <w:lang w:eastAsia="en-GB"/>
              </w:rPr>
              <w:lastRenderedPageBreak/>
              <w:t>Display slide 2 and give students enough time to attempt the study question.</w:t>
            </w:r>
          </w:p>
          <w:p w14:paraId="17A10722" w14:textId="5D07F4B3" w:rsidR="00CB55CE" w:rsidRPr="00DD384E" w:rsidRDefault="17499C2D" w:rsidP="00CB55CE">
            <w:pPr>
              <w:pStyle w:val="Tablebullets2"/>
              <w:rPr>
                <w:lang w:eastAsia="en-GB"/>
              </w:rPr>
            </w:pPr>
            <w:r w:rsidRPr="00DD384E">
              <w:rPr>
                <w:lang w:eastAsia="en-GB"/>
              </w:rPr>
              <w:t>This is a retrieval activity based on the content covered in Lesson 2. Use the animation to share sample answers and discuss these with students.</w:t>
            </w:r>
          </w:p>
          <w:p w14:paraId="400AF5E9" w14:textId="77777777" w:rsidR="00CB55CE" w:rsidRPr="00DD384E" w:rsidRDefault="17499C2D" w:rsidP="00CB55CE">
            <w:pPr>
              <w:pStyle w:val="Tablebullets2"/>
              <w:rPr>
                <w:lang w:eastAsia="en-GB"/>
              </w:rPr>
            </w:pPr>
            <w:r w:rsidRPr="00DD384E">
              <w:rPr>
                <w:lang w:eastAsia="en-GB"/>
              </w:rPr>
              <w:t>Use slide 3 to introduce the lesson objectives.</w:t>
            </w:r>
          </w:p>
          <w:p w14:paraId="39BA1E00" w14:textId="77777777" w:rsidR="00CB55CE" w:rsidRPr="00DD384E" w:rsidRDefault="17499C2D" w:rsidP="00CB55CE">
            <w:pPr>
              <w:pStyle w:val="Tablebullets2"/>
              <w:rPr>
                <w:lang w:eastAsia="en-GB"/>
              </w:rPr>
            </w:pPr>
            <w:r w:rsidRPr="00DD384E">
              <w:rPr>
                <w:lang w:eastAsia="en-GB"/>
              </w:rPr>
              <w:t>Show students the introduction video on slide 4. Then ask the question, “</w:t>
            </w:r>
            <w:r w:rsidRPr="00DD384E">
              <w:rPr>
                <w:b/>
                <w:bCs/>
                <w:lang w:eastAsia="en-GB"/>
              </w:rPr>
              <w:t>Why do we need to store data?</w:t>
            </w:r>
            <w:r w:rsidRPr="00DD384E">
              <w:rPr>
                <w:lang w:eastAsia="en-GB"/>
              </w:rPr>
              <w:t>”</w:t>
            </w:r>
          </w:p>
          <w:p w14:paraId="1F742BEE" w14:textId="66699361" w:rsidR="003A4003" w:rsidRPr="00DD384E" w:rsidRDefault="17499C2D" w:rsidP="00CB55CE">
            <w:pPr>
              <w:pStyle w:val="Tablebullets2"/>
            </w:pPr>
            <w:r w:rsidRPr="00DD384E">
              <w:rPr>
                <w:lang w:eastAsia="en-GB"/>
              </w:rPr>
              <w:t>Display slide 5 and ask students to consider the questions on the slide relating to the data their college or school keeps. You may wish to get students to discuss these questions in small groups or pairs and then share their ideas with the rest of the group. It is important to address the issues relating to the collection of data and storage here, such as relevant legislation and confidentiality.</w:t>
            </w:r>
          </w:p>
        </w:tc>
      </w:tr>
      <w:tr w:rsidR="003A4003" w:rsidRPr="00DD384E" w14:paraId="2ACBA664" w14:textId="77777777" w:rsidTr="508D1F31">
        <w:tc>
          <w:tcPr>
            <w:tcW w:w="2089" w:type="dxa"/>
          </w:tcPr>
          <w:p w14:paraId="39705C37" w14:textId="71AF3DC3" w:rsidR="003A4003" w:rsidRPr="00DD384E" w:rsidRDefault="00732E11" w:rsidP="009D1B1D">
            <w:pPr>
              <w:pStyle w:val="Tablehead2"/>
            </w:pPr>
            <w:r w:rsidRPr="00DD384E">
              <w:lastRenderedPageBreak/>
              <w:t>Activity 1: Main memory</w:t>
            </w:r>
          </w:p>
          <w:p w14:paraId="268E816C" w14:textId="77777777" w:rsidR="003A4003" w:rsidRPr="00DD384E" w:rsidRDefault="003A4003" w:rsidP="009D1B1D">
            <w:pPr>
              <w:pStyle w:val="Tablesubhead2"/>
            </w:pPr>
            <w:r w:rsidRPr="00DD384E">
              <w:t xml:space="preserve">Suggested time: </w:t>
            </w:r>
          </w:p>
          <w:p w14:paraId="4407E519" w14:textId="7CAE3AF5" w:rsidR="003A4003" w:rsidRPr="00DD384E" w:rsidRDefault="00732E11" w:rsidP="009D1B1D">
            <w:pPr>
              <w:pStyle w:val="Tablebody2"/>
            </w:pPr>
            <w:r w:rsidRPr="00DD384E">
              <w:t>10</w:t>
            </w:r>
            <w:r w:rsidR="003A4003" w:rsidRPr="00DD384E">
              <w:t xml:space="preserve"> minutes</w:t>
            </w:r>
          </w:p>
          <w:p w14:paraId="7DECDA41" w14:textId="77777777" w:rsidR="003A4003" w:rsidRPr="00DD384E" w:rsidRDefault="003A4003" w:rsidP="009D1B1D">
            <w:pPr>
              <w:pStyle w:val="Tablesubhead2"/>
            </w:pPr>
            <w:r w:rsidRPr="00DD384E">
              <w:t xml:space="preserve">Resources: </w:t>
            </w:r>
          </w:p>
          <w:p w14:paraId="0AB5257E" w14:textId="5F0923C5" w:rsidR="00732E11" w:rsidRPr="00DD384E" w:rsidRDefault="1700D8DE" w:rsidP="00732E11">
            <w:pPr>
              <w:pStyle w:val="Tablebullets2"/>
            </w:pPr>
            <w:r w:rsidRPr="00DD384E">
              <w:t>Slides 6–9</w:t>
            </w:r>
          </w:p>
          <w:p w14:paraId="6BBC5892" w14:textId="3361310F" w:rsidR="00F504DE" w:rsidRPr="00DD384E" w:rsidRDefault="3F4DE7DC" w:rsidP="00732E11">
            <w:pPr>
              <w:pStyle w:val="Tablebullets2"/>
            </w:pPr>
            <w:r w:rsidRPr="00DD384E">
              <w:t>A1 Activity sheet</w:t>
            </w:r>
          </w:p>
          <w:p w14:paraId="5464BAF3" w14:textId="22C9AA12" w:rsidR="00F504DE" w:rsidRPr="00DD384E" w:rsidRDefault="3F4DE7DC" w:rsidP="00732E11">
            <w:pPr>
              <w:pStyle w:val="Tablebullets2"/>
            </w:pPr>
            <w:r w:rsidRPr="00DD384E">
              <w:t>A1 Answer sheet</w:t>
            </w:r>
          </w:p>
          <w:p w14:paraId="30DC7F56" w14:textId="77777777" w:rsidR="003A4003" w:rsidRPr="00DD384E" w:rsidRDefault="003A4003" w:rsidP="009D1B1D">
            <w:pPr>
              <w:pStyle w:val="Tablesubhead2"/>
            </w:pPr>
            <w:r w:rsidRPr="00DD384E">
              <w:t xml:space="preserve">general competencies: </w:t>
            </w:r>
          </w:p>
          <w:p w14:paraId="160DD96B" w14:textId="1E6F939C" w:rsidR="003A4003" w:rsidRPr="00DD384E" w:rsidRDefault="00486BB4" w:rsidP="009D1B1D">
            <w:pPr>
              <w:pStyle w:val="Tablebody2"/>
            </w:pPr>
            <w:r w:rsidRPr="00DD384E">
              <w:rPr>
                <w:rFonts w:cs="Arial"/>
                <w:color w:val="434343"/>
              </w:rPr>
              <w:t>E</w:t>
            </w:r>
            <w:r w:rsidR="00732E11" w:rsidRPr="00DD384E">
              <w:rPr>
                <w:rFonts w:cs="Arial"/>
                <w:color w:val="434343"/>
              </w:rPr>
              <w:t xml:space="preserve">2, </w:t>
            </w:r>
            <w:r w:rsidRPr="00DD384E">
              <w:rPr>
                <w:rFonts w:cs="Arial"/>
                <w:color w:val="434343"/>
              </w:rPr>
              <w:t>E</w:t>
            </w:r>
            <w:r w:rsidR="00732E11" w:rsidRPr="00DD384E">
              <w:rPr>
                <w:rFonts w:cs="Arial"/>
                <w:color w:val="434343"/>
              </w:rPr>
              <w:t xml:space="preserve">4, </w:t>
            </w:r>
            <w:r w:rsidRPr="00DD384E">
              <w:rPr>
                <w:rFonts w:cs="Arial"/>
                <w:color w:val="434343"/>
              </w:rPr>
              <w:t>D</w:t>
            </w:r>
            <w:r w:rsidR="00732E11" w:rsidRPr="00DD384E">
              <w:rPr>
                <w:rFonts w:cs="Arial"/>
                <w:color w:val="434343"/>
              </w:rPr>
              <w:t>2</w:t>
            </w:r>
          </w:p>
        </w:tc>
        <w:tc>
          <w:tcPr>
            <w:tcW w:w="6927" w:type="dxa"/>
          </w:tcPr>
          <w:p w14:paraId="6A47875E" w14:textId="77777777" w:rsidR="00732E11" w:rsidRPr="00DD384E" w:rsidRDefault="1700D8DE" w:rsidP="00F504DE">
            <w:pPr>
              <w:pStyle w:val="Tablebullets2"/>
              <w:rPr>
                <w:lang w:eastAsia="en-GB"/>
              </w:rPr>
            </w:pPr>
            <w:r w:rsidRPr="00DD384E">
              <w:rPr>
                <w:lang w:eastAsia="en-GB"/>
              </w:rPr>
              <w:t xml:space="preserve">Slide 6 introduces the two main types of main memory. It is important to highlight to students here that main memory is directly accessed by the processor. </w:t>
            </w:r>
          </w:p>
          <w:p w14:paraId="7065C9C2" w14:textId="77777777" w:rsidR="00732E11" w:rsidRPr="00DD384E" w:rsidRDefault="1700D8DE" w:rsidP="00F504DE">
            <w:pPr>
              <w:pStyle w:val="Tablebullets2"/>
              <w:rPr>
                <w:lang w:eastAsia="en-GB"/>
              </w:rPr>
            </w:pPr>
            <w:r w:rsidRPr="00DD384E">
              <w:rPr>
                <w:lang w:eastAsia="en-GB"/>
              </w:rPr>
              <w:t xml:space="preserve">Slide 7 explores the uses of RAM and ROM. It is important to emphasise the point that, for any program to be executed, it must first be loaded into RAM. </w:t>
            </w:r>
          </w:p>
          <w:p w14:paraId="100192DC" w14:textId="77777777" w:rsidR="00732E11" w:rsidRPr="00DD384E" w:rsidRDefault="1700D8DE" w:rsidP="00F504DE">
            <w:pPr>
              <w:pStyle w:val="Tablebullets2"/>
              <w:rPr>
                <w:lang w:eastAsia="en-GB"/>
              </w:rPr>
            </w:pPr>
            <w:r w:rsidRPr="00DD384E">
              <w:rPr>
                <w:lang w:eastAsia="en-GB"/>
              </w:rPr>
              <w:t>Instruct students to open their version of the ‘</w:t>
            </w:r>
            <w:r w:rsidRPr="00DD384E">
              <w:rPr>
                <w:b/>
                <w:bCs/>
                <w:lang w:eastAsia="en-GB"/>
              </w:rPr>
              <w:t xml:space="preserve">A1 Activity sheet </w:t>
            </w:r>
            <w:r w:rsidRPr="00DD384E">
              <w:rPr>
                <w:lang w:eastAsia="en-GB"/>
              </w:rPr>
              <w:t xml:space="preserve">– RAM or ROM’. Students should put the statements provided into the correct side of the table. You could get students to do this in pairs. There is then a study question for students to attempt. </w:t>
            </w:r>
          </w:p>
          <w:p w14:paraId="6D5F5617" w14:textId="77777777" w:rsidR="00732E11" w:rsidRPr="00DD384E" w:rsidRDefault="1700D8DE" w:rsidP="00F504DE">
            <w:pPr>
              <w:pStyle w:val="Tablebullets2"/>
              <w:rPr>
                <w:lang w:eastAsia="en-GB"/>
              </w:rPr>
            </w:pPr>
            <w:r w:rsidRPr="00DD384E">
              <w:rPr>
                <w:lang w:eastAsia="en-GB"/>
              </w:rPr>
              <w:t>Share the answers from ‘</w:t>
            </w:r>
            <w:r w:rsidRPr="00DD384E">
              <w:rPr>
                <w:b/>
                <w:bCs/>
                <w:lang w:eastAsia="en-GB"/>
              </w:rPr>
              <w:t>A1 Answer sheet</w:t>
            </w:r>
            <w:r w:rsidRPr="00DD384E">
              <w:rPr>
                <w:lang w:eastAsia="en-GB"/>
              </w:rPr>
              <w:t xml:space="preserve"> – RAM or ROM’ with students and get them to make any necessary corrections.</w:t>
            </w:r>
          </w:p>
          <w:p w14:paraId="2C5A99D1" w14:textId="29B09430" w:rsidR="003A4003" w:rsidRPr="00DD384E" w:rsidRDefault="1700D8DE" w:rsidP="00F504DE">
            <w:pPr>
              <w:pStyle w:val="Tablebullets2"/>
              <w:rPr>
                <w:lang w:eastAsia="en-GB"/>
              </w:rPr>
            </w:pPr>
            <w:r w:rsidRPr="00DD384E">
              <w:rPr>
                <w:lang w:eastAsia="en-GB"/>
              </w:rPr>
              <w:t>Slide 9 introduces the term ‘</w:t>
            </w:r>
            <w:r w:rsidRPr="00DD384E">
              <w:rPr>
                <w:b/>
                <w:bCs/>
                <w:lang w:eastAsia="en-GB"/>
              </w:rPr>
              <w:t>cache</w:t>
            </w:r>
            <w:r w:rsidRPr="00DD384E">
              <w:rPr>
                <w:lang w:eastAsia="en-GB"/>
              </w:rPr>
              <w:t>’ to students. Illustrate the fact that cache is used to access frequently used data.</w:t>
            </w:r>
          </w:p>
        </w:tc>
      </w:tr>
      <w:tr w:rsidR="003A4003" w:rsidRPr="00DD384E" w14:paraId="3F42AD09" w14:textId="77777777" w:rsidTr="508D1F31">
        <w:tc>
          <w:tcPr>
            <w:tcW w:w="2089" w:type="dxa"/>
          </w:tcPr>
          <w:p w14:paraId="61BB1E65" w14:textId="330E01B5" w:rsidR="003A4003" w:rsidRPr="00DD384E" w:rsidRDefault="00335714" w:rsidP="009D1B1D">
            <w:pPr>
              <w:pStyle w:val="Tablehead2"/>
            </w:pPr>
            <w:r w:rsidRPr="00DD384E">
              <w:t>Activity 2: Main memory isn’t enough</w:t>
            </w:r>
          </w:p>
          <w:p w14:paraId="628A0140" w14:textId="77777777" w:rsidR="003A4003" w:rsidRPr="00DD384E" w:rsidRDefault="003A4003" w:rsidP="009D1B1D">
            <w:pPr>
              <w:pStyle w:val="Tablesubhead2"/>
            </w:pPr>
            <w:r w:rsidRPr="00DD384E">
              <w:t xml:space="preserve">Suggested time: </w:t>
            </w:r>
          </w:p>
          <w:p w14:paraId="635ED80D" w14:textId="566B0DCF" w:rsidR="003A4003" w:rsidRPr="00DD384E" w:rsidRDefault="00335714" w:rsidP="009D1B1D">
            <w:pPr>
              <w:pStyle w:val="Tablebody2"/>
            </w:pPr>
            <w:r w:rsidRPr="00DD384E">
              <w:t>15</w:t>
            </w:r>
            <w:r w:rsidR="003A4003" w:rsidRPr="00DD384E">
              <w:t xml:space="preserve"> minutes</w:t>
            </w:r>
          </w:p>
          <w:p w14:paraId="489368D4" w14:textId="77777777" w:rsidR="003A4003" w:rsidRPr="00DD384E" w:rsidRDefault="003A4003" w:rsidP="009D1B1D">
            <w:pPr>
              <w:pStyle w:val="Tablesubhead2"/>
            </w:pPr>
            <w:r w:rsidRPr="00DD384E">
              <w:t xml:space="preserve">Resources: </w:t>
            </w:r>
          </w:p>
          <w:p w14:paraId="5A295B64" w14:textId="5568D685" w:rsidR="003A4003" w:rsidRPr="00DD384E" w:rsidRDefault="4FA1B33A" w:rsidP="00335714">
            <w:pPr>
              <w:pStyle w:val="Tablebullets2"/>
            </w:pPr>
            <w:r w:rsidRPr="00DD384E">
              <w:t>Slides 10–1</w:t>
            </w:r>
            <w:r w:rsidR="1D1A31FF" w:rsidRPr="00DD384E">
              <w:t>7</w:t>
            </w:r>
          </w:p>
          <w:p w14:paraId="7FA3E504" w14:textId="77777777" w:rsidR="003A4003" w:rsidRPr="00DD384E" w:rsidRDefault="003A4003" w:rsidP="009D1B1D">
            <w:pPr>
              <w:pStyle w:val="Tablesubhead2"/>
            </w:pPr>
            <w:r w:rsidRPr="00DD384E">
              <w:t xml:space="preserve">general competencies: </w:t>
            </w:r>
          </w:p>
          <w:p w14:paraId="4D95B48D" w14:textId="45DFB35A" w:rsidR="003A4003" w:rsidRPr="00DD384E" w:rsidRDefault="00486BB4" w:rsidP="009D1B1D">
            <w:pPr>
              <w:pStyle w:val="Tablebody2"/>
            </w:pPr>
            <w:r w:rsidRPr="00DD384E">
              <w:rPr>
                <w:rFonts w:cs="Arial"/>
                <w:color w:val="434343"/>
              </w:rPr>
              <w:t>E</w:t>
            </w:r>
            <w:r w:rsidR="00335714" w:rsidRPr="00DD384E">
              <w:rPr>
                <w:rFonts w:cs="Arial"/>
                <w:color w:val="434343"/>
              </w:rPr>
              <w:t>6</w:t>
            </w:r>
          </w:p>
        </w:tc>
        <w:tc>
          <w:tcPr>
            <w:tcW w:w="6927" w:type="dxa"/>
          </w:tcPr>
          <w:p w14:paraId="6A7F40C7" w14:textId="4D4183F4" w:rsidR="00335714" w:rsidRPr="00DD384E" w:rsidRDefault="4FA1B33A" w:rsidP="00335714">
            <w:pPr>
              <w:pStyle w:val="Tablebullets2"/>
              <w:rPr>
                <w:lang w:eastAsia="en-GB"/>
              </w:rPr>
            </w:pPr>
            <w:r w:rsidRPr="00DD384E">
              <w:rPr>
                <w:lang w:eastAsia="en-GB"/>
              </w:rPr>
              <w:t>Slide 10 introduces the concept that main memory is</w:t>
            </w:r>
            <w:r w:rsidR="5026D556" w:rsidRPr="00DD384E">
              <w:rPr>
                <w:lang w:eastAsia="en-GB"/>
              </w:rPr>
              <w:t xml:space="preserve"> not</w:t>
            </w:r>
            <w:r w:rsidRPr="00DD384E">
              <w:rPr>
                <w:lang w:eastAsia="en-GB"/>
              </w:rPr>
              <w:t xml:space="preserve"> designed to be a permanent storage option, and secondary storage is required if data is to be stored persistently.</w:t>
            </w:r>
          </w:p>
          <w:p w14:paraId="24C9E666" w14:textId="1509BC74" w:rsidR="00335714" w:rsidRPr="00DD384E" w:rsidRDefault="33E052C6" w:rsidP="00335714">
            <w:pPr>
              <w:pStyle w:val="Tablebullets2"/>
              <w:rPr>
                <w:lang w:eastAsia="en-GB"/>
              </w:rPr>
            </w:pPr>
            <w:r w:rsidRPr="00DD384E">
              <w:rPr>
                <w:lang w:eastAsia="en-GB"/>
              </w:rPr>
              <w:t xml:space="preserve">Slide 11 discusses </w:t>
            </w:r>
            <w:r w:rsidR="41738268" w:rsidRPr="00DD384E">
              <w:rPr>
                <w:lang w:eastAsia="en-GB"/>
              </w:rPr>
              <w:t>s</w:t>
            </w:r>
            <w:r w:rsidR="4FA1B33A" w:rsidRPr="00DD384E">
              <w:rPr>
                <w:lang w:eastAsia="en-GB"/>
              </w:rPr>
              <w:t xml:space="preserve">econdary storage </w:t>
            </w:r>
            <w:r w:rsidR="08BA0231" w:rsidRPr="00DD384E">
              <w:rPr>
                <w:lang w:eastAsia="en-GB"/>
              </w:rPr>
              <w:t>as</w:t>
            </w:r>
            <w:r w:rsidR="4FA1B33A" w:rsidRPr="00DD384E">
              <w:rPr>
                <w:lang w:eastAsia="en-GB"/>
              </w:rPr>
              <w:t xml:space="preserve"> a term that applies to a wide range of devices that provide persistent storage for data files and applications. Secondary storage is non-volatile, meaning that data is not lost when power is removed. Secondary storage can be categorised as:</w:t>
            </w:r>
          </w:p>
          <w:p w14:paraId="27D08C07" w14:textId="77777777" w:rsidR="00335714" w:rsidRPr="00DD384E" w:rsidRDefault="00335714" w:rsidP="00335714">
            <w:pPr>
              <w:pStyle w:val="Tablebullets2"/>
              <w:numPr>
                <w:ilvl w:val="1"/>
                <w:numId w:val="1"/>
              </w:numPr>
              <w:rPr>
                <w:lang w:eastAsia="en-GB"/>
              </w:rPr>
            </w:pPr>
            <w:r w:rsidRPr="00DD384E">
              <w:rPr>
                <w:lang w:eastAsia="en-GB"/>
              </w:rPr>
              <w:t>Solid state</w:t>
            </w:r>
          </w:p>
          <w:p w14:paraId="0698AE01" w14:textId="77777777" w:rsidR="00335714" w:rsidRPr="00DD384E" w:rsidRDefault="00335714" w:rsidP="00335714">
            <w:pPr>
              <w:pStyle w:val="Tablebullets2"/>
              <w:numPr>
                <w:ilvl w:val="1"/>
                <w:numId w:val="1"/>
              </w:numPr>
              <w:rPr>
                <w:lang w:eastAsia="en-GB"/>
              </w:rPr>
            </w:pPr>
            <w:r w:rsidRPr="00DD384E">
              <w:rPr>
                <w:lang w:eastAsia="en-GB"/>
              </w:rPr>
              <w:t xml:space="preserve">Optical </w:t>
            </w:r>
          </w:p>
          <w:p w14:paraId="2A581E74" w14:textId="77777777" w:rsidR="00335714" w:rsidRPr="00DD384E" w:rsidRDefault="00335714" w:rsidP="00335714">
            <w:pPr>
              <w:pStyle w:val="Tablebullets2"/>
              <w:numPr>
                <w:ilvl w:val="1"/>
                <w:numId w:val="1"/>
              </w:numPr>
              <w:rPr>
                <w:lang w:eastAsia="en-GB"/>
              </w:rPr>
            </w:pPr>
            <w:r w:rsidRPr="00DD384E">
              <w:rPr>
                <w:lang w:eastAsia="en-GB"/>
              </w:rPr>
              <w:t xml:space="preserve">Magnetic </w:t>
            </w:r>
          </w:p>
          <w:p w14:paraId="1CB6605D" w14:textId="77777777" w:rsidR="00335714" w:rsidRPr="00DD384E" w:rsidRDefault="4FA1B33A" w:rsidP="00335714">
            <w:pPr>
              <w:pStyle w:val="Tablebullets2"/>
              <w:rPr>
                <w:lang w:eastAsia="en-GB"/>
              </w:rPr>
            </w:pPr>
            <w:r w:rsidRPr="00DD384E">
              <w:rPr>
                <w:lang w:eastAsia="en-GB"/>
              </w:rPr>
              <w:t>Slides 12–14 explain each of these categories in more detail. You may want to introduce some examples here:</w:t>
            </w:r>
          </w:p>
          <w:p w14:paraId="3B7CCB2E" w14:textId="77777777" w:rsidR="00335714" w:rsidRPr="00DD384E" w:rsidRDefault="00335714" w:rsidP="00335714">
            <w:pPr>
              <w:pStyle w:val="Tablebullets2"/>
              <w:numPr>
                <w:ilvl w:val="1"/>
                <w:numId w:val="1"/>
              </w:numPr>
              <w:rPr>
                <w:lang w:eastAsia="en-GB"/>
              </w:rPr>
            </w:pPr>
            <w:r w:rsidRPr="00DD384E">
              <w:rPr>
                <w:b/>
                <w:lang w:eastAsia="en-GB"/>
              </w:rPr>
              <w:t>Solid state:</w:t>
            </w:r>
            <w:r w:rsidRPr="00DD384E">
              <w:rPr>
                <w:lang w:eastAsia="en-GB"/>
              </w:rPr>
              <w:t xml:space="preserve"> SSDs, USB/flash memory sticks, SD cards </w:t>
            </w:r>
          </w:p>
          <w:p w14:paraId="3D8B79CE" w14:textId="77777777" w:rsidR="00335714" w:rsidRPr="00DD384E" w:rsidRDefault="00335714" w:rsidP="00335714">
            <w:pPr>
              <w:pStyle w:val="Tablebullets2"/>
              <w:numPr>
                <w:ilvl w:val="1"/>
                <w:numId w:val="1"/>
              </w:numPr>
              <w:rPr>
                <w:lang w:eastAsia="en-GB"/>
              </w:rPr>
            </w:pPr>
            <w:r w:rsidRPr="00DD384E">
              <w:rPr>
                <w:b/>
                <w:lang w:eastAsia="en-GB"/>
              </w:rPr>
              <w:t>Optical:</w:t>
            </w:r>
            <w:r w:rsidRPr="00DD384E">
              <w:rPr>
                <w:lang w:eastAsia="en-GB"/>
              </w:rPr>
              <w:t xml:space="preserve"> CDs, DVDs</w:t>
            </w:r>
          </w:p>
          <w:p w14:paraId="2ACCA25D" w14:textId="77777777" w:rsidR="00335714" w:rsidRPr="00DD384E" w:rsidRDefault="00335714" w:rsidP="00335714">
            <w:pPr>
              <w:pStyle w:val="Tablebullets2"/>
              <w:numPr>
                <w:ilvl w:val="1"/>
                <w:numId w:val="1"/>
              </w:numPr>
              <w:rPr>
                <w:lang w:eastAsia="en-GB"/>
              </w:rPr>
            </w:pPr>
            <w:r w:rsidRPr="00DD384E">
              <w:rPr>
                <w:b/>
                <w:lang w:eastAsia="en-GB"/>
              </w:rPr>
              <w:t>Magnetic:</w:t>
            </w:r>
            <w:r w:rsidRPr="00DD384E">
              <w:rPr>
                <w:lang w:eastAsia="en-GB"/>
              </w:rPr>
              <w:t xml:space="preserve"> HDDs, magnetic tape</w:t>
            </w:r>
          </w:p>
          <w:p w14:paraId="3EEBFFB0" w14:textId="77777777" w:rsidR="00335714" w:rsidRPr="00DD384E" w:rsidRDefault="4FA1B33A" w:rsidP="00335714">
            <w:pPr>
              <w:pStyle w:val="Tablebullets2"/>
              <w:rPr>
                <w:lang w:eastAsia="en-GB"/>
              </w:rPr>
            </w:pPr>
            <w:r w:rsidRPr="00DD384E">
              <w:rPr>
                <w:lang w:eastAsia="en-GB"/>
              </w:rPr>
              <w:lastRenderedPageBreak/>
              <w:t>Display slide 15 to students and give them a few moments to decide which device fits into which category. Use the animation to reveal the answers.</w:t>
            </w:r>
          </w:p>
          <w:p w14:paraId="3045FAC2" w14:textId="77777777" w:rsidR="00335714" w:rsidRPr="00DD384E" w:rsidRDefault="4FA1B33A" w:rsidP="00335714">
            <w:pPr>
              <w:pStyle w:val="Tablebullets2"/>
              <w:rPr>
                <w:lang w:eastAsia="en-GB"/>
              </w:rPr>
            </w:pPr>
            <w:r w:rsidRPr="00DD384E">
              <w:rPr>
                <w:lang w:eastAsia="en-GB"/>
              </w:rPr>
              <w:t>You may want to ask students if any of them have a device that has an optical disk drive and discuss the fact that this technology is becoming largely redundant.</w:t>
            </w:r>
          </w:p>
          <w:p w14:paraId="4547247B" w14:textId="77777777" w:rsidR="00335714" w:rsidRPr="00DD384E" w:rsidRDefault="4FA1B33A" w:rsidP="00335714">
            <w:pPr>
              <w:pStyle w:val="Tablebullets2"/>
              <w:rPr>
                <w:lang w:eastAsia="en-GB"/>
              </w:rPr>
            </w:pPr>
            <w:r w:rsidRPr="00DD384E">
              <w:rPr>
                <w:lang w:eastAsia="en-GB"/>
              </w:rPr>
              <w:t xml:space="preserve">Slide 16 is an ‘industry spotlight’ which focuses on the data used and required by an impact analyst. Students are asked to consider the same questions they considered in the starter activity. </w:t>
            </w:r>
          </w:p>
          <w:p w14:paraId="033C66DC" w14:textId="62B3FA4C" w:rsidR="003A4003" w:rsidRPr="00DD384E" w:rsidRDefault="4FA1B33A" w:rsidP="00335714">
            <w:pPr>
              <w:pStyle w:val="Tablebullets2"/>
            </w:pPr>
            <w:r w:rsidRPr="00DD384E">
              <w:rPr>
                <w:lang w:eastAsia="en-GB"/>
              </w:rPr>
              <w:t>Slide 17 introduces the term ‘</w:t>
            </w:r>
            <w:r w:rsidRPr="00DD384E">
              <w:rPr>
                <w:b/>
                <w:bCs/>
                <w:lang w:eastAsia="en-GB"/>
              </w:rPr>
              <w:t>cloud storage</w:t>
            </w:r>
            <w:r w:rsidRPr="00DD384E">
              <w:rPr>
                <w:lang w:eastAsia="en-GB"/>
              </w:rPr>
              <w:t>’. It is important to highlight to the students the shift in using cloud storage as secondary storage. You could ask them when was the last time they purchased some music or a film on a CD or DVD to illustrate this point. Students will explore cloud storage further in Lessons 8 and 9.</w:t>
            </w:r>
          </w:p>
        </w:tc>
      </w:tr>
      <w:tr w:rsidR="003A4003" w:rsidRPr="00DD384E" w14:paraId="3EC206DE" w14:textId="77777777" w:rsidTr="508D1F31">
        <w:tc>
          <w:tcPr>
            <w:tcW w:w="2089" w:type="dxa"/>
          </w:tcPr>
          <w:p w14:paraId="25DBB47A" w14:textId="77777777" w:rsidR="00B2219F" w:rsidRPr="00DD384E" w:rsidRDefault="00335714" w:rsidP="00B2219F">
            <w:pPr>
              <w:pStyle w:val="Tablehead2"/>
              <w:rPr>
                <w:lang w:eastAsia="en-GB"/>
              </w:rPr>
            </w:pPr>
            <w:r w:rsidRPr="00DD384E">
              <w:lastRenderedPageBreak/>
              <w:t xml:space="preserve">Activity 3: </w:t>
            </w:r>
            <w:r w:rsidR="00B2219F" w:rsidRPr="00DD384E">
              <w:rPr>
                <w:lang w:eastAsia="en-GB"/>
              </w:rPr>
              <w:t xml:space="preserve">Physical storage and recovery systems </w:t>
            </w:r>
          </w:p>
          <w:p w14:paraId="01D04302" w14:textId="77777777" w:rsidR="003A4003" w:rsidRPr="00DD384E" w:rsidRDefault="003A4003" w:rsidP="009D1B1D">
            <w:pPr>
              <w:pStyle w:val="Tablesubhead2"/>
            </w:pPr>
            <w:r w:rsidRPr="00DD384E">
              <w:t xml:space="preserve">Suggested time: </w:t>
            </w:r>
          </w:p>
          <w:p w14:paraId="2DA75182" w14:textId="11EDF410" w:rsidR="003A4003" w:rsidRPr="00DD384E" w:rsidRDefault="00B2219F" w:rsidP="009D1B1D">
            <w:pPr>
              <w:pStyle w:val="Tablebody2"/>
            </w:pPr>
            <w:r w:rsidRPr="00DD384E">
              <w:t>20</w:t>
            </w:r>
            <w:r w:rsidR="003A4003" w:rsidRPr="00DD384E">
              <w:t xml:space="preserve"> minutes</w:t>
            </w:r>
          </w:p>
          <w:p w14:paraId="06EEC166" w14:textId="77777777" w:rsidR="003A4003" w:rsidRPr="00DD384E" w:rsidRDefault="003A4003" w:rsidP="009D1B1D">
            <w:pPr>
              <w:pStyle w:val="Tablesubhead2"/>
            </w:pPr>
            <w:r w:rsidRPr="00DD384E">
              <w:t xml:space="preserve">Resources: </w:t>
            </w:r>
          </w:p>
          <w:p w14:paraId="732A5C00" w14:textId="111E6563" w:rsidR="00B2219F" w:rsidRPr="00DD384E" w:rsidRDefault="1D1A31FF" w:rsidP="00B2219F">
            <w:pPr>
              <w:pStyle w:val="Tablebullets2"/>
            </w:pPr>
            <w:r w:rsidRPr="00DD384E">
              <w:t>Slides 18–24</w:t>
            </w:r>
          </w:p>
          <w:p w14:paraId="24F1AF1A" w14:textId="46E2D4EE" w:rsidR="00663E4E" w:rsidRPr="00DD384E" w:rsidRDefault="5497761A" w:rsidP="00B2219F">
            <w:pPr>
              <w:pStyle w:val="Tablebullets2"/>
            </w:pPr>
            <w:r w:rsidRPr="00DD384E">
              <w:t>A3 Activity sheet</w:t>
            </w:r>
          </w:p>
          <w:p w14:paraId="031EC768" w14:textId="795A2A3D" w:rsidR="00663E4E" w:rsidRPr="00DD384E" w:rsidRDefault="5497761A" w:rsidP="00B2219F">
            <w:pPr>
              <w:pStyle w:val="Tablebullets2"/>
            </w:pPr>
            <w:r w:rsidRPr="00DD384E">
              <w:t>A3 Answer sheet</w:t>
            </w:r>
          </w:p>
          <w:p w14:paraId="4F393880" w14:textId="77777777" w:rsidR="003A4003" w:rsidRPr="00DD384E" w:rsidRDefault="003A4003" w:rsidP="009D1B1D">
            <w:pPr>
              <w:pStyle w:val="Tablesubhead2"/>
            </w:pPr>
            <w:r w:rsidRPr="00DD384E">
              <w:t xml:space="preserve">general competencies: </w:t>
            </w:r>
          </w:p>
          <w:p w14:paraId="6139788A" w14:textId="203CB829" w:rsidR="003A4003" w:rsidRPr="00DD384E" w:rsidRDefault="00486BB4" w:rsidP="009D1B1D">
            <w:pPr>
              <w:pStyle w:val="Tablebody2"/>
            </w:pPr>
            <w:r w:rsidRPr="00DD384E">
              <w:rPr>
                <w:rFonts w:cs="Arial"/>
                <w:color w:val="434343"/>
              </w:rPr>
              <w:t>E</w:t>
            </w:r>
            <w:r w:rsidR="00B2219F" w:rsidRPr="00DD384E">
              <w:rPr>
                <w:rFonts w:cs="Arial"/>
                <w:color w:val="434343"/>
              </w:rPr>
              <w:t xml:space="preserve">2, </w:t>
            </w:r>
            <w:r w:rsidRPr="00DD384E">
              <w:rPr>
                <w:rFonts w:cs="Arial"/>
                <w:color w:val="434343"/>
              </w:rPr>
              <w:t>E</w:t>
            </w:r>
            <w:r w:rsidR="00B2219F" w:rsidRPr="00DD384E">
              <w:rPr>
                <w:rFonts w:cs="Arial"/>
                <w:color w:val="434343"/>
              </w:rPr>
              <w:t xml:space="preserve">4, </w:t>
            </w:r>
            <w:r w:rsidRPr="00DD384E">
              <w:rPr>
                <w:rFonts w:cs="Arial"/>
                <w:color w:val="434343"/>
              </w:rPr>
              <w:t>M</w:t>
            </w:r>
            <w:r w:rsidR="00B2219F" w:rsidRPr="00DD384E">
              <w:rPr>
                <w:rFonts w:cs="Arial"/>
                <w:color w:val="434343"/>
              </w:rPr>
              <w:t>6</w:t>
            </w:r>
          </w:p>
        </w:tc>
        <w:tc>
          <w:tcPr>
            <w:tcW w:w="6927" w:type="dxa"/>
          </w:tcPr>
          <w:p w14:paraId="785C28E9" w14:textId="77777777" w:rsidR="00725634" w:rsidRPr="00DD384E" w:rsidRDefault="61532783" w:rsidP="00725634">
            <w:pPr>
              <w:pStyle w:val="Tablebullets2"/>
              <w:rPr>
                <w:lang w:eastAsia="en-GB"/>
              </w:rPr>
            </w:pPr>
            <w:r w:rsidRPr="00DD384E">
              <w:rPr>
                <w:lang w:eastAsia="en-GB"/>
              </w:rPr>
              <w:t>Share slide 18 to introduce Network Attached Storage (NAS):</w:t>
            </w:r>
          </w:p>
          <w:p w14:paraId="782C780F" w14:textId="77777777" w:rsidR="00725634" w:rsidRPr="00DD384E" w:rsidRDefault="00725634" w:rsidP="00725634">
            <w:pPr>
              <w:pStyle w:val="Tablebullets2"/>
              <w:numPr>
                <w:ilvl w:val="1"/>
                <w:numId w:val="1"/>
              </w:numPr>
              <w:rPr>
                <w:lang w:eastAsia="en-GB"/>
              </w:rPr>
            </w:pPr>
            <w:r w:rsidRPr="00DD384E">
              <w:rPr>
                <w:b/>
                <w:lang w:eastAsia="en-GB"/>
              </w:rPr>
              <w:t>NAS</w:t>
            </w:r>
            <w:r w:rsidRPr="00DD384E">
              <w:rPr>
                <w:lang w:eastAsia="en-GB"/>
              </w:rPr>
              <w:t xml:space="preserve"> is a data storage device that connects to and is accessed through a network, instead of connecting directly to a computer like an external hard drive. The NAS can be configured so that it can also be accessed remotely by authorised users via a web client. NAS is typically used for home or small- to medium-sized businesses. NAS has a single point of failure, meaning if the device fails or access to the device fails, then no other devices will be able to access the data. NAS is often used in conjunction with RAID, so it may be useful to discuss this link with students. </w:t>
            </w:r>
          </w:p>
          <w:p w14:paraId="695E37FF" w14:textId="77777777" w:rsidR="00725634" w:rsidRPr="00DD384E" w:rsidRDefault="61532783" w:rsidP="00725634">
            <w:pPr>
              <w:pStyle w:val="Tablebullets2"/>
              <w:rPr>
                <w:lang w:eastAsia="en-GB"/>
              </w:rPr>
            </w:pPr>
            <w:r w:rsidRPr="00DD384E">
              <w:rPr>
                <w:lang w:eastAsia="en-GB"/>
              </w:rPr>
              <w:t>Share slide 19 to introduce Storage Area Networks (SAN):</w:t>
            </w:r>
          </w:p>
          <w:p w14:paraId="64D96AE5" w14:textId="65FC8C6B" w:rsidR="00725634" w:rsidRPr="00DD384E" w:rsidRDefault="5BE72CCF" w:rsidP="00725634">
            <w:pPr>
              <w:pStyle w:val="Tablebullets2"/>
              <w:numPr>
                <w:ilvl w:val="1"/>
                <w:numId w:val="1"/>
              </w:numPr>
              <w:rPr>
                <w:lang w:eastAsia="en-GB"/>
              </w:rPr>
            </w:pPr>
            <w:r w:rsidRPr="00DD384E">
              <w:rPr>
                <w:b/>
                <w:bCs/>
                <w:lang w:eastAsia="en-GB"/>
              </w:rPr>
              <w:t>SAN</w:t>
            </w:r>
            <w:r w:rsidRPr="00DD384E">
              <w:rPr>
                <w:lang w:eastAsia="en-GB"/>
              </w:rPr>
              <w:t xml:space="preserve"> is a network of interconnected storage devices — meaning it is a dedicated network for storage. As data is usually mirrored across devices if one device fails, then data can still be accessed. SAN is a </w:t>
            </w:r>
            <w:r w:rsidR="38F11A2B" w:rsidRPr="00DD384E">
              <w:rPr>
                <w:lang w:eastAsia="en-GB"/>
              </w:rPr>
              <w:t>high-speed</w:t>
            </w:r>
            <w:r w:rsidRPr="00DD384E">
              <w:rPr>
                <w:lang w:eastAsia="en-GB"/>
              </w:rPr>
              <w:t xml:space="preserve"> network because all devices are interconnected using fibre channel (using fibre optics). SANs are not affected by regular network traffic, as they are partitioned off from the rest of the LAN. SANs are expensive and complex to </w:t>
            </w:r>
            <w:r w:rsidR="73E2C8B1" w:rsidRPr="00DD384E">
              <w:rPr>
                <w:lang w:eastAsia="en-GB"/>
              </w:rPr>
              <w:t>maintain and</w:t>
            </w:r>
            <w:r w:rsidRPr="00DD384E">
              <w:rPr>
                <w:lang w:eastAsia="en-GB"/>
              </w:rPr>
              <w:t xml:space="preserve"> are typically used by large businesses or organisations. </w:t>
            </w:r>
          </w:p>
          <w:p w14:paraId="4523EB16" w14:textId="77777777" w:rsidR="00725634" w:rsidRPr="00DD384E" w:rsidRDefault="61532783" w:rsidP="00725634">
            <w:pPr>
              <w:pStyle w:val="Tablebullets2"/>
              <w:rPr>
                <w:lang w:eastAsia="en-GB"/>
              </w:rPr>
            </w:pPr>
            <w:r w:rsidRPr="00DD384E">
              <w:rPr>
                <w:lang w:eastAsia="en-GB"/>
              </w:rPr>
              <w:t>Slide 20 introduces the fact that storage devices can degrade over time and can fail. It is important for organisations to protect data by using data backup and recovery systems.</w:t>
            </w:r>
          </w:p>
          <w:p w14:paraId="7615A9C0" w14:textId="77777777" w:rsidR="00725634" w:rsidRPr="00DD384E" w:rsidRDefault="61532783" w:rsidP="00725634">
            <w:pPr>
              <w:pStyle w:val="Tablebullets2"/>
              <w:rPr>
                <w:lang w:eastAsia="en-GB"/>
              </w:rPr>
            </w:pPr>
            <w:r w:rsidRPr="00DD384E">
              <w:rPr>
                <w:lang w:eastAsia="en-GB"/>
              </w:rPr>
              <w:t>Instruct students to upload their version of the ‘</w:t>
            </w:r>
            <w:r w:rsidRPr="00DD384E">
              <w:rPr>
                <w:b/>
                <w:bCs/>
                <w:lang w:eastAsia="en-GB"/>
              </w:rPr>
              <w:t xml:space="preserve">A3 Activity sheet </w:t>
            </w:r>
            <w:r w:rsidRPr="00DD384E">
              <w:rPr>
                <w:lang w:eastAsia="en-GB"/>
              </w:rPr>
              <w:t xml:space="preserve">– RAID’. They will need to use the activity sheet to make notes as you share slides 21–24 with them. As an alternative you may want to print out slides 22–24 and students could make notes as a guided discovery activity. </w:t>
            </w:r>
          </w:p>
          <w:p w14:paraId="758B652E" w14:textId="77777777" w:rsidR="00725634" w:rsidRPr="00DD384E" w:rsidRDefault="61532783" w:rsidP="00725634">
            <w:pPr>
              <w:pStyle w:val="Tablebullets2"/>
              <w:rPr>
                <w:lang w:eastAsia="en-GB"/>
              </w:rPr>
            </w:pPr>
            <w:r w:rsidRPr="00DD384E">
              <w:rPr>
                <w:lang w:eastAsia="en-GB"/>
              </w:rPr>
              <w:t>Introduce the term ‘Redundant Array of Independent Disks (RAID)’ and explain how these systems work by having multiple hard drives grouped together. It is important to introduce some key terminology here:</w:t>
            </w:r>
          </w:p>
          <w:p w14:paraId="719042FF" w14:textId="77777777" w:rsidR="00725634" w:rsidRPr="00DD384E" w:rsidRDefault="00725634" w:rsidP="00725634">
            <w:pPr>
              <w:pStyle w:val="Tablebullets2"/>
              <w:numPr>
                <w:ilvl w:val="1"/>
                <w:numId w:val="1"/>
              </w:numPr>
              <w:rPr>
                <w:lang w:eastAsia="en-GB"/>
              </w:rPr>
            </w:pPr>
            <w:r w:rsidRPr="00DD384E">
              <w:rPr>
                <w:b/>
                <w:lang w:eastAsia="en-GB"/>
              </w:rPr>
              <w:lastRenderedPageBreak/>
              <w:t xml:space="preserve">Redundancy </w:t>
            </w:r>
            <w:r w:rsidRPr="00DD384E">
              <w:rPr>
                <w:lang w:eastAsia="en-GB"/>
              </w:rPr>
              <w:t xml:space="preserve">– having duplicate copies of data means that if one drive fails the data still exists somewhere else </w:t>
            </w:r>
          </w:p>
          <w:p w14:paraId="466713C4" w14:textId="77777777" w:rsidR="00725634" w:rsidRPr="00DD384E" w:rsidRDefault="00725634" w:rsidP="00725634">
            <w:pPr>
              <w:pStyle w:val="Tablebullets2"/>
              <w:numPr>
                <w:ilvl w:val="1"/>
                <w:numId w:val="1"/>
              </w:numPr>
              <w:rPr>
                <w:lang w:eastAsia="en-GB"/>
              </w:rPr>
            </w:pPr>
            <w:r w:rsidRPr="00DD384E">
              <w:rPr>
                <w:b/>
                <w:lang w:eastAsia="en-GB"/>
              </w:rPr>
              <w:t>Read performance</w:t>
            </w:r>
            <w:r w:rsidRPr="00DD384E">
              <w:rPr>
                <w:lang w:eastAsia="en-GB"/>
              </w:rPr>
              <w:t xml:space="preserve"> – the time taken to read data from storage </w:t>
            </w:r>
          </w:p>
          <w:p w14:paraId="7B6E2C07" w14:textId="77777777" w:rsidR="00725634" w:rsidRPr="00DD384E" w:rsidRDefault="00725634" w:rsidP="00725634">
            <w:pPr>
              <w:pStyle w:val="Tablebullets2"/>
              <w:numPr>
                <w:ilvl w:val="1"/>
                <w:numId w:val="1"/>
              </w:numPr>
              <w:rPr>
                <w:lang w:eastAsia="en-GB"/>
              </w:rPr>
            </w:pPr>
            <w:r w:rsidRPr="00DD384E">
              <w:rPr>
                <w:b/>
                <w:lang w:eastAsia="en-GB"/>
              </w:rPr>
              <w:t>Write performance</w:t>
            </w:r>
            <w:r w:rsidRPr="00DD384E">
              <w:rPr>
                <w:lang w:eastAsia="en-GB"/>
              </w:rPr>
              <w:t xml:space="preserve"> – the time take to write data to storage</w:t>
            </w:r>
          </w:p>
          <w:p w14:paraId="182B032B" w14:textId="77777777" w:rsidR="00725634" w:rsidRPr="00DD384E" w:rsidRDefault="61532783" w:rsidP="00725634">
            <w:pPr>
              <w:pStyle w:val="Tablebullets2"/>
              <w:rPr>
                <w:lang w:eastAsia="en-GB"/>
              </w:rPr>
            </w:pPr>
            <w:r w:rsidRPr="00DD384E">
              <w:rPr>
                <w:lang w:eastAsia="en-GB"/>
              </w:rPr>
              <w:t>Share slides 22–24 to explain the differences between RAID 1, RAID 5, and RAID 10:</w:t>
            </w:r>
          </w:p>
          <w:p w14:paraId="44145380" w14:textId="77777777" w:rsidR="00725634" w:rsidRPr="00DD384E" w:rsidRDefault="00725634" w:rsidP="00725634">
            <w:pPr>
              <w:pStyle w:val="Tablebullets2"/>
              <w:numPr>
                <w:ilvl w:val="1"/>
                <w:numId w:val="1"/>
              </w:numPr>
              <w:rPr>
                <w:lang w:eastAsia="en-GB"/>
              </w:rPr>
            </w:pPr>
            <w:r w:rsidRPr="00DD384E">
              <w:rPr>
                <w:b/>
                <w:lang w:eastAsia="en-GB"/>
              </w:rPr>
              <w:t>RAID 1</w:t>
            </w:r>
            <w:r w:rsidRPr="00DD384E">
              <w:rPr>
                <w:lang w:eastAsia="en-GB"/>
              </w:rPr>
              <w:t xml:space="preserve"> – a minimum of two disks with a direct copy on each one - this is known as </w:t>
            </w:r>
            <w:r w:rsidRPr="00DD384E">
              <w:rPr>
                <w:b/>
                <w:lang w:eastAsia="en-GB"/>
              </w:rPr>
              <w:t>mirroring</w:t>
            </w:r>
          </w:p>
          <w:p w14:paraId="5AD4249F" w14:textId="77777777" w:rsidR="00725634" w:rsidRPr="00DD384E" w:rsidRDefault="00725634" w:rsidP="00725634">
            <w:pPr>
              <w:pStyle w:val="Tablebullets2"/>
              <w:numPr>
                <w:ilvl w:val="1"/>
                <w:numId w:val="1"/>
              </w:numPr>
              <w:rPr>
                <w:lang w:eastAsia="en-GB"/>
              </w:rPr>
            </w:pPr>
            <w:r w:rsidRPr="00DD384E">
              <w:rPr>
                <w:b/>
                <w:lang w:eastAsia="en-GB"/>
              </w:rPr>
              <w:t>RAID 5</w:t>
            </w:r>
            <w:r w:rsidRPr="00DD384E">
              <w:rPr>
                <w:lang w:eastAsia="en-GB"/>
              </w:rPr>
              <w:t xml:space="preserve"> – a minimum of three disks required. You will need to introduce the terms:</w:t>
            </w:r>
          </w:p>
          <w:p w14:paraId="178DE0C6" w14:textId="77777777" w:rsidR="00725634" w:rsidRPr="00DD384E" w:rsidRDefault="00725634" w:rsidP="00663E4E">
            <w:pPr>
              <w:pStyle w:val="Tablebullets2"/>
              <w:numPr>
                <w:ilvl w:val="2"/>
                <w:numId w:val="1"/>
              </w:numPr>
              <w:rPr>
                <w:lang w:eastAsia="en-GB"/>
              </w:rPr>
            </w:pPr>
            <w:r w:rsidRPr="00DD384E">
              <w:rPr>
                <w:b/>
                <w:lang w:eastAsia="en-GB"/>
              </w:rPr>
              <w:t>Parity</w:t>
            </w:r>
            <w:r w:rsidRPr="00DD384E">
              <w:rPr>
                <w:lang w:eastAsia="en-GB"/>
              </w:rPr>
              <w:t xml:space="preserve"> – extra data that is calculated and stored alongside the data the user wants to write. This extra data is then used to check if data has been lost or corrupted when it is moved from one location to another.</w:t>
            </w:r>
          </w:p>
          <w:p w14:paraId="38F4CCD1" w14:textId="77777777" w:rsidR="00725634" w:rsidRPr="00DD384E" w:rsidRDefault="00725634" w:rsidP="00663E4E">
            <w:pPr>
              <w:pStyle w:val="Tablebullets2"/>
              <w:numPr>
                <w:ilvl w:val="2"/>
                <w:numId w:val="1"/>
              </w:numPr>
              <w:rPr>
                <w:lang w:eastAsia="en-GB"/>
              </w:rPr>
            </w:pPr>
            <w:r w:rsidRPr="00DD384E">
              <w:rPr>
                <w:b/>
                <w:lang w:eastAsia="en-GB"/>
              </w:rPr>
              <w:t>Striping</w:t>
            </w:r>
            <w:r w:rsidRPr="00DD384E">
              <w:rPr>
                <w:lang w:eastAsia="en-GB"/>
              </w:rPr>
              <w:t xml:space="preserve"> – the process of breaking data down into smaller segments and then writing the data across all of the drives available. This speeds up access time as multiple disks work together to read and write data. </w:t>
            </w:r>
          </w:p>
          <w:p w14:paraId="2262534E" w14:textId="77777777" w:rsidR="00725634" w:rsidRPr="00DD384E" w:rsidRDefault="00725634" w:rsidP="00725634">
            <w:pPr>
              <w:pStyle w:val="Tablebullets2"/>
              <w:numPr>
                <w:ilvl w:val="1"/>
                <w:numId w:val="1"/>
              </w:numPr>
              <w:rPr>
                <w:lang w:eastAsia="en-GB"/>
              </w:rPr>
            </w:pPr>
            <w:r w:rsidRPr="00DD384E">
              <w:rPr>
                <w:b/>
                <w:lang w:eastAsia="en-GB"/>
              </w:rPr>
              <w:t>RAID 10</w:t>
            </w:r>
            <w:r w:rsidRPr="00DD384E">
              <w:rPr>
                <w:lang w:eastAsia="en-GB"/>
              </w:rPr>
              <w:t xml:space="preserve"> – a minimum of 4 disks required, basically two RAID 1 systems striped across 4 disks </w:t>
            </w:r>
          </w:p>
          <w:p w14:paraId="74D23181" w14:textId="3A800600" w:rsidR="003A4003" w:rsidRPr="00DD384E" w:rsidRDefault="61532783" w:rsidP="00725634">
            <w:pPr>
              <w:pStyle w:val="Tablebullets2"/>
              <w:rPr>
                <w:lang w:eastAsia="en-GB"/>
              </w:rPr>
            </w:pPr>
            <w:r w:rsidRPr="00DD384E">
              <w:rPr>
                <w:lang w:eastAsia="en-GB"/>
              </w:rPr>
              <w:t>You may want to give students some additional time here to finish making notes on the RAID systems or to extend their notes by conducting some independent research.</w:t>
            </w:r>
          </w:p>
        </w:tc>
      </w:tr>
      <w:tr w:rsidR="003A4003" w:rsidRPr="00DD384E" w14:paraId="0E3F6E9C" w14:textId="77777777" w:rsidTr="508D1F31">
        <w:tc>
          <w:tcPr>
            <w:tcW w:w="2089" w:type="dxa"/>
          </w:tcPr>
          <w:p w14:paraId="348E46CB" w14:textId="37489FA1" w:rsidR="003A4003" w:rsidRPr="00DD384E" w:rsidRDefault="00663E4E" w:rsidP="009D1B1D">
            <w:pPr>
              <w:pStyle w:val="Tablehead2"/>
            </w:pPr>
            <w:r w:rsidRPr="00DD384E">
              <w:lastRenderedPageBreak/>
              <w:t>Retrieval activity</w:t>
            </w:r>
          </w:p>
          <w:p w14:paraId="513EB2E9" w14:textId="77777777" w:rsidR="003A4003" w:rsidRPr="00DD384E" w:rsidRDefault="003A4003" w:rsidP="009D1B1D">
            <w:pPr>
              <w:pStyle w:val="Tablesubhead2"/>
            </w:pPr>
            <w:r w:rsidRPr="00DD384E">
              <w:t xml:space="preserve">Suggested time: </w:t>
            </w:r>
          </w:p>
          <w:p w14:paraId="6D627453" w14:textId="7001FC26" w:rsidR="003A4003" w:rsidRPr="00DD384E" w:rsidRDefault="00927A45" w:rsidP="009D1B1D">
            <w:pPr>
              <w:pStyle w:val="Tablebody2"/>
            </w:pPr>
            <w:r w:rsidRPr="00DD384E">
              <w:t>5</w:t>
            </w:r>
            <w:r w:rsidR="003A4003" w:rsidRPr="00DD384E">
              <w:t xml:space="preserve"> minutes</w:t>
            </w:r>
          </w:p>
          <w:p w14:paraId="751592A1" w14:textId="77777777" w:rsidR="003A4003" w:rsidRPr="00DD384E" w:rsidRDefault="003A4003" w:rsidP="009D1B1D">
            <w:pPr>
              <w:pStyle w:val="Tablesubhead2"/>
            </w:pPr>
            <w:r w:rsidRPr="00DD384E">
              <w:t xml:space="preserve">Resources: </w:t>
            </w:r>
          </w:p>
          <w:p w14:paraId="3AA8E496" w14:textId="75CB2ACA" w:rsidR="003A4003" w:rsidRPr="00DD384E" w:rsidRDefault="3C629977" w:rsidP="009D1B1D">
            <w:pPr>
              <w:pStyle w:val="Tablebullets2"/>
            </w:pPr>
            <w:r w:rsidRPr="00DD384E">
              <w:t>Slide 25</w:t>
            </w:r>
          </w:p>
        </w:tc>
        <w:tc>
          <w:tcPr>
            <w:tcW w:w="6927" w:type="dxa"/>
          </w:tcPr>
          <w:p w14:paraId="7C561A64" w14:textId="2B90B610" w:rsidR="003A4003" w:rsidRPr="00DD384E" w:rsidRDefault="5497761A" w:rsidP="00663E4E">
            <w:pPr>
              <w:pStyle w:val="Tablebullets2"/>
              <w:rPr>
                <w:lang w:eastAsia="en-GB"/>
              </w:rPr>
            </w:pPr>
            <w:r w:rsidRPr="00DD384E">
              <w:rPr>
                <w:lang w:eastAsia="en-GB"/>
              </w:rPr>
              <w:t>Use the retrieval questions</w:t>
            </w:r>
            <w:r w:rsidR="1F4B8C77" w:rsidRPr="00DD384E">
              <w:rPr>
                <w:lang w:eastAsia="en-GB"/>
              </w:rPr>
              <w:t xml:space="preserve"> on slide 25</w:t>
            </w:r>
            <w:r w:rsidRPr="00DD384E">
              <w:rPr>
                <w:lang w:eastAsia="en-GB"/>
              </w:rPr>
              <w:t xml:space="preserve"> to check understanding with students and use this as a discussion point to explore any misconceptions and ensure that every student has identified the correct answers.</w:t>
            </w:r>
          </w:p>
        </w:tc>
      </w:tr>
      <w:tr w:rsidR="003A4003" w:rsidRPr="00DD384E" w14:paraId="5E6BD98E" w14:textId="77777777" w:rsidTr="508D1F31">
        <w:tc>
          <w:tcPr>
            <w:tcW w:w="2089" w:type="dxa"/>
          </w:tcPr>
          <w:p w14:paraId="328308F3" w14:textId="61681D60" w:rsidR="003A4003" w:rsidRPr="00DD384E" w:rsidRDefault="00E95C18" w:rsidP="009D1B1D">
            <w:pPr>
              <w:pStyle w:val="Tablehead2"/>
            </w:pPr>
            <w:r w:rsidRPr="00DD384E">
              <w:t>Apply it activity</w:t>
            </w:r>
          </w:p>
          <w:p w14:paraId="67FB278B" w14:textId="77777777" w:rsidR="003A4003" w:rsidRPr="00DD384E" w:rsidRDefault="003A4003" w:rsidP="009D1B1D">
            <w:pPr>
              <w:pStyle w:val="Tablesubhead2"/>
            </w:pPr>
            <w:r w:rsidRPr="00DD384E">
              <w:t xml:space="preserve">Suggested time: </w:t>
            </w:r>
          </w:p>
          <w:p w14:paraId="2928F476" w14:textId="40E8DDBC" w:rsidR="003A4003" w:rsidRPr="00DD384E" w:rsidRDefault="00E95C18" w:rsidP="009D1B1D">
            <w:pPr>
              <w:pStyle w:val="Tablebody2"/>
            </w:pPr>
            <w:r w:rsidRPr="00DD384E">
              <w:t>25</w:t>
            </w:r>
            <w:r w:rsidR="003A4003" w:rsidRPr="00DD384E">
              <w:t xml:space="preserve"> minutes</w:t>
            </w:r>
          </w:p>
          <w:p w14:paraId="23371B1A" w14:textId="77777777" w:rsidR="003A4003" w:rsidRPr="00DD384E" w:rsidRDefault="003A4003" w:rsidP="009D1B1D">
            <w:pPr>
              <w:pStyle w:val="Tablesubhead2"/>
            </w:pPr>
            <w:r w:rsidRPr="00DD384E">
              <w:t xml:space="preserve">Resources: </w:t>
            </w:r>
          </w:p>
          <w:p w14:paraId="14176BD2" w14:textId="7B9834DA" w:rsidR="003A4003" w:rsidRPr="00DD384E" w:rsidRDefault="74E9D476" w:rsidP="009D1B1D">
            <w:pPr>
              <w:pStyle w:val="Tablebullets2"/>
            </w:pPr>
            <w:r w:rsidRPr="00DD384E">
              <w:t>Slide 26</w:t>
            </w:r>
          </w:p>
          <w:p w14:paraId="619013AE" w14:textId="77777777" w:rsidR="003A4003" w:rsidRPr="00DD384E" w:rsidRDefault="003A4003" w:rsidP="009D1B1D">
            <w:pPr>
              <w:pStyle w:val="Tablesubhead2"/>
            </w:pPr>
            <w:r w:rsidRPr="00DD384E">
              <w:t xml:space="preserve">general competencies: </w:t>
            </w:r>
          </w:p>
          <w:p w14:paraId="6F4FE37C" w14:textId="4615FDA8" w:rsidR="003A4003" w:rsidRPr="00DD384E" w:rsidRDefault="00486BB4" w:rsidP="009D1B1D">
            <w:pPr>
              <w:pStyle w:val="Tablebody2"/>
            </w:pPr>
            <w:r w:rsidRPr="00DD384E">
              <w:rPr>
                <w:rFonts w:cs="Arial"/>
                <w:color w:val="434343"/>
              </w:rPr>
              <w:t>E</w:t>
            </w:r>
            <w:r w:rsidR="00E95C18" w:rsidRPr="00DD384E">
              <w:rPr>
                <w:rFonts w:cs="Arial"/>
                <w:color w:val="434343"/>
              </w:rPr>
              <w:t xml:space="preserve">1, </w:t>
            </w:r>
            <w:r w:rsidRPr="00DD384E">
              <w:rPr>
                <w:rFonts w:cs="Arial"/>
                <w:color w:val="434343"/>
              </w:rPr>
              <w:t>E</w:t>
            </w:r>
            <w:r w:rsidR="00E95C18" w:rsidRPr="00DD384E">
              <w:rPr>
                <w:rFonts w:cs="Arial"/>
                <w:color w:val="434343"/>
              </w:rPr>
              <w:t xml:space="preserve">2, </w:t>
            </w:r>
            <w:r w:rsidRPr="00DD384E">
              <w:rPr>
                <w:rFonts w:cs="Arial"/>
                <w:color w:val="434343"/>
              </w:rPr>
              <w:t>E</w:t>
            </w:r>
            <w:r w:rsidR="00E95C18" w:rsidRPr="00DD384E">
              <w:rPr>
                <w:rFonts w:cs="Arial"/>
                <w:color w:val="434343"/>
              </w:rPr>
              <w:t xml:space="preserve">6, </w:t>
            </w:r>
            <w:r w:rsidRPr="00DD384E">
              <w:rPr>
                <w:rFonts w:cs="Arial"/>
                <w:color w:val="434343"/>
              </w:rPr>
              <w:t>D</w:t>
            </w:r>
            <w:r w:rsidR="00E95C18" w:rsidRPr="00DD384E">
              <w:rPr>
                <w:rFonts w:cs="Arial"/>
                <w:color w:val="434343"/>
              </w:rPr>
              <w:t>3</w:t>
            </w:r>
          </w:p>
        </w:tc>
        <w:tc>
          <w:tcPr>
            <w:tcW w:w="6927" w:type="dxa"/>
          </w:tcPr>
          <w:p w14:paraId="4F4CD755" w14:textId="4A948B99" w:rsidR="00D94302" w:rsidRPr="00DD384E" w:rsidRDefault="4933ABCF" w:rsidP="00D94302">
            <w:pPr>
              <w:pStyle w:val="Tablebullets2"/>
            </w:pPr>
            <w:r w:rsidRPr="00DD384E">
              <w:t xml:space="preserve">This is the point of the lesson where students </w:t>
            </w:r>
            <w:r w:rsidR="056FBC31" w:rsidRPr="00DD384E">
              <w:t>can</w:t>
            </w:r>
            <w:r w:rsidRPr="00DD384E">
              <w:t xml:space="preserve"> apply their understanding of the concepts covered in the first part of the lesson. Students are provided with a scenario of a GP surgery that holds lots of sensitive, personal data that needs to be stored correctly. </w:t>
            </w:r>
          </w:p>
          <w:p w14:paraId="2A1D6B1C" w14:textId="77777777" w:rsidR="00D94302" w:rsidRPr="00DD384E" w:rsidRDefault="4933ABCF" w:rsidP="00D94302">
            <w:pPr>
              <w:pStyle w:val="Tablebullets2"/>
            </w:pPr>
            <w:r w:rsidRPr="00DD384E">
              <w:t>Students could consider:</w:t>
            </w:r>
          </w:p>
          <w:p w14:paraId="10DA806B" w14:textId="77777777" w:rsidR="00D94302" w:rsidRPr="00DD384E" w:rsidRDefault="00D94302" w:rsidP="00D94302">
            <w:pPr>
              <w:pStyle w:val="Tablebullets2"/>
              <w:numPr>
                <w:ilvl w:val="1"/>
                <w:numId w:val="1"/>
              </w:numPr>
            </w:pPr>
            <w:r w:rsidRPr="00DD384E">
              <w:t>Which backup/recovery system would be most appropriate for the scenario?</w:t>
            </w:r>
          </w:p>
          <w:p w14:paraId="297D4A83" w14:textId="77777777" w:rsidR="00D94302" w:rsidRPr="00DD384E" w:rsidRDefault="00D94302" w:rsidP="00D94302">
            <w:pPr>
              <w:pStyle w:val="Tablebullets2"/>
              <w:numPr>
                <w:ilvl w:val="1"/>
                <w:numId w:val="1"/>
              </w:numPr>
            </w:pPr>
            <w:r w:rsidRPr="00DD384E">
              <w:t>What would the cost implications be?</w:t>
            </w:r>
          </w:p>
          <w:p w14:paraId="46A03B90" w14:textId="77777777" w:rsidR="00D94302" w:rsidRPr="00DD384E" w:rsidRDefault="00D94302" w:rsidP="00D94302">
            <w:pPr>
              <w:pStyle w:val="Tablebullets2"/>
              <w:numPr>
                <w:ilvl w:val="1"/>
                <w:numId w:val="1"/>
              </w:numPr>
            </w:pPr>
            <w:r w:rsidRPr="00DD384E">
              <w:t>Would the proposed solution need any specialised skills or hardware?</w:t>
            </w:r>
          </w:p>
          <w:p w14:paraId="0C19D117" w14:textId="77777777" w:rsidR="00D94302" w:rsidRPr="00DD384E" w:rsidRDefault="00D94302" w:rsidP="00D94302">
            <w:pPr>
              <w:pStyle w:val="Tablebullets2"/>
              <w:numPr>
                <w:ilvl w:val="1"/>
                <w:numId w:val="1"/>
              </w:numPr>
            </w:pPr>
            <w:r w:rsidRPr="00DD384E">
              <w:t xml:space="preserve">What would be the benefits and drawbacks of the proposed solution? </w:t>
            </w:r>
          </w:p>
          <w:p w14:paraId="66D6EDC0" w14:textId="368FDBC4" w:rsidR="003A4003" w:rsidRPr="00DD384E" w:rsidRDefault="4933ABCF" w:rsidP="00D94302">
            <w:pPr>
              <w:pStyle w:val="Tablebullets2"/>
            </w:pPr>
            <w:r w:rsidRPr="00DD384E">
              <w:lastRenderedPageBreak/>
              <w:t>Students should be prepared to share their recommendations verbally to the rest of the group</w:t>
            </w:r>
            <w:r w:rsidR="7E585D20" w:rsidRPr="00DD384E">
              <w:t xml:space="preserve"> and could add justification for their recommendations if appropriate</w:t>
            </w:r>
            <w:r w:rsidR="00621D0D" w:rsidRPr="00DD384E">
              <w:t>.</w:t>
            </w:r>
          </w:p>
        </w:tc>
      </w:tr>
      <w:tr w:rsidR="003A4003" w:rsidRPr="00DD384E" w14:paraId="656E2FFE" w14:textId="77777777" w:rsidTr="508D1F31">
        <w:tc>
          <w:tcPr>
            <w:tcW w:w="2089" w:type="dxa"/>
          </w:tcPr>
          <w:p w14:paraId="6A86119F" w14:textId="4217B35F" w:rsidR="003A4003" w:rsidRPr="00DD384E" w:rsidRDefault="006B6E25" w:rsidP="009D1B1D">
            <w:pPr>
              <w:pStyle w:val="Tablehead2"/>
            </w:pPr>
            <w:r w:rsidRPr="00DD384E">
              <w:lastRenderedPageBreak/>
              <w:t>Plenary</w:t>
            </w:r>
          </w:p>
          <w:p w14:paraId="345EF653" w14:textId="77777777" w:rsidR="003A4003" w:rsidRPr="00DD384E" w:rsidRDefault="003A4003" w:rsidP="009D1B1D">
            <w:pPr>
              <w:pStyle w:val="Tablesubhead2"/>
            </w:pPr>
            <w:r w:rsidRPr="00DD384E">
              <w:t xml:space="preserve">Suggested time: </w:t>
            </w:r>
          </w:p>
          <w:p w14:paraId="3A1CA7C4" w14:textId="6AB234A5" w:rsidR="003A4003" w:rsidRPr="00DD384E" w:rsidRDefault="006B6E25" w:rsidP="009D1B1D">
            <w:pPr>
              <w:pStyle w:val="Tablebody2"/>
            </w:pPr>
            <w:r w:rsidRPr="00DD384E">
              <w:t>10</w:t>
            </w:r>
            <w:r w:rsidR="003A4003" w:rsidRPr="00DD384E">
              <w:t xml:space="preserve"> minutes</w:t>
            </w:r>
          </w:p>
          <w:p w14:paraId="785CED55" w14:textId="77777777" w:rsidR="003A4003" w:rsidRPr="00DD384E" w:rsidRDefault="003A4003" w:rsidP="009D1B1D">
            <w:pPr>
              <w:pStyle w:val="Tablesubhead2"/>
            </w:pPr>
            <w:r w:rsidRPr="00DD384E">
              <w:t xml:space="preserve">Resources: </w:t>
            </w:r>
          </w:p>
          <w:p w14:paraId="5D979244" w14:textId="28177C05" w:rsidR="006B6E25" w:rsidRPr="00DD384E" w:rsidRDefault="344D6EB5" w:rsidP="006B6E25">
            <w:pPr>
              <w:pStyle w:val="Tablebullets2"/>
            </w:pPr>
            <w:r w:rsidRPr="00DD384E">
              <w:t>Slides 27–28</w:t>
            </w:r>
          </w:p>
          <w:p w14:paraId="39E3F296" w14:textId="78DE3902" w:rsidR="004D6CF5" w:rsidRPr="00DD384E" w:rsidRDefault="64E50F20" w:rsidP="006B6E25">
            <w:pPr>
              <w:pStyle w:val="Tablebullets2"/>
            </w:pPr>
            <w:r w:rsidRPr="00DD384E">
              <w:t>Memory and storage summative assessment questions and answers</w:t>
            </w:r>
          </w:p>
          <w:p w14:paraId="3070031B" w14:textId="77777777" w:rsidR="003A4003" w:rsidRPr="00DD384E" w:rsidRDefault="003A4003" w:rsidP="009D1B1D">
            <w:pPr>
              <w:pStyle w:val="Tablesubhead2"/>
            </w:pPr>
            <w:r w:rsidRPr="00DD384E">
              <w:t xml:space="preserve">general competencies: </w:t>
            </w:r>
          </w:p>
          <w:p w14:paraId="5433E0B3" w14:textId="212BC3FD" w:rsidR="003A4003" w:rsidRPr="00DD384E" w:rsidRDefault="00486BB4" w:rsidP="009D1B1D">
            <w:pPr>
              <w:pStyle w:val="Tablebody2"/>
            </w:pPr>
            <w:r w:rsidRPr="00DD384E">
              <w:rPr>
                <w:rFonts w:cs="Arial"/>
                <w:color w:val="434343"/>
              </w:rPr>
              <w:t>E</w:t>
            </w:r>
            <w:r w:rsidR="006B6E25" w:rsidRPr="00DD384E">
              <w:rPr>
                <w:rFonts w:cs="Arial"/>
                <w:color w:val="434343"/>
              </w:rPr>
              <w:t xml:space="preserve">6, </w:t>
            </w:r>
            <w:r w:rsidRPr="00DD384E">
              <w:rPr>
                <w:rFonts w:cs="Arial"/>
                <w:color w:val="434343"/>
              </w:rPr>
              <w:t>D</w:t>
            </w:r>
            <w:r w:rsidR="006B6E25" w:rsidRPr="00DD384E">
              <w:rPr>
                <w:rFonts w:cs="Arial"/>
                <w:color w:val="434343"/>
              </w:rPr>
              <w:t>3</w:t>
            </w:r>
          </w:p>
        </w:tc>
        <w:tc>
          <w:tcPr>
            <w:tcW w:w="6927" w:type="dxa"/>
          </w:tcPr>
          <w:p w14:paraId="51D6F384" w14:textId="77777777" w:rsidR="006B6E25" w:rsidRPr="00DD384E" w:rsidRDefault="344D6EB5" w:rsidP="006B6E25">
            <w:pPr>
              <w:pStyle w:val="Tablebullets2"/>
              <w:rPr>
                <w:lang w:eastAsia="en-GB"/>
              </w:rPr>
            </w:pPr>
            <w:r w:rsidRPr="00DD384E">
              <w:rPr>
                <w:lang w:eastAsia="en-GB"/>
              </w:rPr>
              <w:t>Allow students the opportunity to explain their choices for the Apply it activity to the rest of class and provide a discussion point for altering opinions or to draw similarities between students' solutions.</w:t>
            </w:r>
          </w:p>
          <w:p w14:paraId="0EA45F16" w14:textId="77777777" w:rsidR="006B6E25" w:rsidRPr="00DD384E" w:rsidRDefault="344D6EB5" w:rsidP="006B6E25">
            <w:pPr>
              <w:pStyle w:val="Tablebullets2"/>
              <w:rPr>
                <w:lang w:eastAsia="en-GB"/>
              </w:rPr>
            </w:pPr>
            <w:r w:rsidRPr="00DD384E">
              <w:rPr>
                <w:lang w:eastAsia="en-GB"/>
              </w:rPr>
              <w:t>Share slide 27 to provide students with some sample responses to the Apply it activity and to perhaps consider some devices that they did not include in their solution.</w:t>
            </w:r>
          </w:p>
          <w:p w14:paraId="653BE073" w14:textId="77777777" w:rsidR="003A4003" w:rsidRPr="00DD384E" w:rsidRDefault="344D6EB5" w:rsidP="006B6E25">
            <w:pPr>
              <w:pStyle w:val="Tablebullets2"/>
            </w:pPr>
            <w:r w:rsidRPr="00DD384E">
              <w:rPr>
                <w:lang w:eastAsia="en-GB"/>
              </w:rPr>
              <w:t>Share slide 28 to summarise the learning that has taken place during the lesson and share the outline for the next lesson.</w:t>
            </w:r>
          </w:p>
          <w:p w14:paraId="65400E37" w14:textId="6ED85C05" w:rsidR="004D6CF5" w:rsidRPr="00DD384E" w:rsidRDefault="64E50F20" w:rsidP="006B6E25">
            <w:pPr>
              <w:pStyle w:val="Tablebullets2"/>
            </w:pPr>
            <w:r w:rsidRPr="00DD384E">
              <w:rPr>
                <w:lang w:eastAsia="en-GB"/>
              </w:rPr>
              <w:t xml:space="preserve">Students could now be set the </w:t>
            </w:r>
            <w:r w:rsidRPr="00DD384E">
              <w:t xml:space="preserve">Memory and storage summative assessment questions to check their </w:t>
            </w:r>
            <w:r w:rsidR="1C807CE7" w:rsidRPr="00DD384E">
              <w:t xml:space="preserve">learning and </w:t>
            </w:r>
            <w:r w:rsidRPr="00DD384E">
              <w:t>progress</w:t>
            </w:r>
            <w:r w:rsidR="048DDB5E" w:rsidRPr="00DD384E">
              <w:t xml:space="preserve"> made</w:t>
            </w:r>
            <w:r w:rsidRPr="00DD384E">
              <w:t>.</w:t>
            </w:r>
          </w:p>
        </w:tc>
      </w:tr>
    </w:tbl>
    <w:p w14:paraId="4F33FF36" w14:textId="77777777" w:rsidR="003A4003" w:rsidRPr="00DD384E" w:rsidRDefault="003A4003" w:rsidP="003A4003"/>
    <w:p w14:paraId="7CB38F8C" w14:textId="77777777" w:rsidR="003A4003" w:rsidRPr="00DD384E" w:rsidRDefault="003A4003" w:rsidP="003A4003">
      <w:pPr>
        <w:sectPr w:rsidR="003A4003" w:rsidRPr="00DD384E" w:rsidSect="001453D7">
          <w:headerReference w:type="even" r:id="rId45"/>
          <w:headerReference w:type="default" r:id="rId46"/>
          <w:footerReference w:type="even" r:id="rId47"/>
          <w:footerReference w:type="default" r:id="rId48"/>
          <w:pgSz w:w="11906" w:h="16838"/>
          <w:pgMar w:top="1440" w:right="1440" w:bottom="2127" w:left="1440" w:header="708" w:footer="708" w:gutter="0"/>
          <w:cols w:space="708"/>
          <w:docGrid w:linePitch="360"/>
        </w:sectPr>
      </w:pPr>
    </w:p>
    <w:p w14:paraId="0F96F7CE" w14:textId="1E53BA2F" w:rsidR="003A4003" w:rsidRPr="00DD384E" w:rsidRDefault="003A4003" w:rsidP="003A4003">
      <w:pPr>
        <w:pStyle w:val="Heading1"/>
      </w:pPr>
      <w:bookmarkStart w:id="63" w:name="_Toc157000310"/>
      <w:r w:rsidRPr="00DD384E">
        <w:lastRenderedPageBreak/>
        <w:t xml:space="preserve">Lesson 4: </w:t>
      </w:r>
      <w:r w:rsidR="00BC2F7D" w:rsidRPr="00DD384E">
        <w:t>Networks</w:t>
      </w:r>
      <w:bookmarkEnd w:id="63"/>
    </w:p>
    <w:p w14:paraId="3E8F16E2" w14:textId="46F62CEE" w:rsidR="00BC2F7D" w:rsidRPr="00DD384E" w:rsidRDefault="13898CC0" w:rsidP="00BC2F7D">
      <w:pPr>
        <w:spacing w:after="0" w:line="276" w:lineRule="auto"/>
        <w:rPr>
          <w:rFonts w:eastAsia="Times New Roman" w:cs="Arial"/>
          <w:color w:val="auto"/>
          <w:kern w:val="0"/>
          <w:lang w:eastAsia="en-GB"/>
          <w14:ligatures w14:val="none"/>
        </w:rPr>
      </w:pPr>
      <w:r w:rsidRPr="00DD384E">
        <w:rPr>
          <w:rFonts w:eastAsia="Times New Roman" w:cs="Arial"/>
          <w:color w:val="auto"/>
          <w:kern w:val="0"/>
          <w:lang w:eastAsia="en-GB"/>
          <w14:ligatures w14:val="none"/>
        </w:rPr>
        <w:t>This lesson introduces students to what a network is and why networks are used. Prior to this lesson, students have discovered what a computer system is and common hardware components and types of software used within these systems</w:t>
      </w:r>
      <w:r w:rsidR="1FFD9EF5" w:rsidRPr="00DD384E">
        <w:rPr>
          <w:rFonts w:eastAsia="Times New Roman" w:cs="Arial"/>
          <w:color w:val="auto"/>
          <w:kern w:val="0"/>
          <w:lang w:eastAsia="en-GB"/>
          <w14:ligatures w14:val="none"/>
        </w:rPr>
        <w:t xml:space="preserve"> in earlier lessons in this teaching sequence</w:t>
      </w:r>
      <w:r w:rsidRPr="00DD384E">
        <w:rPr>
          <w:rFonts w:eastAsia="Times New Roman" w:cs="Arial"/>
          <w:color w:val="auto"/>
          <w:kern w:val="0"/>
          <w:lang w:eastAsia="en-GB"/>
          <w14:ligatures w14:val="none"/>
        </w:rPr>
        <w:t>. In this lesson, students will develop their understanding of how computer systems can be connected together, by exploring different network types. They will also learn about the different types of transmission media and network topologies that can be used to implement a network.</w:t>
      </w:r>
    </w:p>
    <w:p w14:paraId="6ECBED17" w14:textId="77777777" w:rsidR="003A4003" w:rsidRPr="00DD384E" w:rsidRDefault="003A4003" w:rsidP="003A4003">
      <w:pPr>
        <w:pStyle w:val="Heading2"/>
      </w:pPr>
      <w:bookmarkStart w:id="64" w:name="_Toc157000311"/>
      <w:r w:rsidRPr="00DD384E">
        <w:t>Preparation</w:t>
      </w:r>
      <w:bookmarkEnd w:id="64"/>
    </w:p>
    <w:tbl>
      <w:tblPr>
        <w:tblStyle w:val="TableGridLight"/>
        <w:tblW w:w="0" w:type="auto"/>
        <w:tblLook w:val="04A0" w:firstRow="1" w:lastRow="0" w:firstColumn="1" w:lastColumn="0" w:noHBand="0" w:noVBand="1"/>
      </w:tblPr>
      <w:tblGrid>
        <w:gridCol w:w="2547"/>
        <w:gridCol w:w="6469"/>
      </w:tblGrid>
      <w:tr w:rsidR="00721FA6" w:rsidRPr="00DD384E" w14:paraId="7941327E" w14:textId="77777777" w:rsidTr="508D1F31">
        <w:tc>
          <w:tcPr>
            <w:tcW w:w="2547" w:type="dxa"/>
          </w:tcPr>
          <w:p w14:paraId="788388AE" w14:textId="480F37F1" w:rsidR="00721FA6" w:rsidRPr="00DD384E" w:rsidRDefault="00721FA6" w:rsidP="00721FA6">
            <w:pPr>
              <w:pStyle w:val="Tablehead2"/>
            </w:pPr>
            <w:r w:rsidRPr="00DD384E">
              <w:t>Resources provided</w:t>
            </w:r>
          </w:p>
        </w:tc>
        <w:tc>
          <w:tcPr>
            <w:tcW w:w="6469" w:type="dxa"/>
          </w:tcPr>
          <w:p w14:paraId="64EC3D15" w14:textId="77777777" w:rsidR="00CC2125" w:rsidRPr="00DD384E" w:rsidRDefault="08320E13" w:rsidP="00CC2125">
            <w:pPr>
              <w:pStyle w:val="Tablebullets2"/>
            </w:pPr>
            <w:r w:rsidRPr="00DD384E">
              <w:t>Slides</w:t>
            </w:r>
          </w:p>
          <w:p w14:paraId="55F03D26" w14:textId="77777777" w:rsidR="00CC2125" w:rsidRPr="00DD384E" w:rsidRDefault="08320E13" w:rsidP="00CC2125">
            <w:pPr>
              <w:pStyle w:val="Tablebullets2"/>
            </w:pPr>
            <w:r w:rsidRPr="00DD384E">
              <w:t>Activity sheets:</w:t>
            </w:r>
          </w:p>
          <w:p w14:paraId="7C66B191" w14:textId="77777777" w:rsidR="00CC2125" w:rsidRPr="00DD384E" w:rsidRDefault="00CC2125" w:rsidP="00CC2125">
            <w:pPr>
              <w:pStyle w:val="Tablebullets2"/>
              <w:numPr>
                <w:ilvl w:val="1"/>
                <w:numId w:val="1"/>
              </w:numPr>
              <w:rPr>
                <w:rFonts w:cs="Arial"/>
              </w:rPr>
            </w:pPr>
            <w:r w:rsidRPr="00DD384E">
              <w:rPr>
                <w:rFonts w:cs="Arial"/>
              </w:rPr>
              <w:t>A1 Activity sheet – Advantages and limitations of transmission media</w:t>
            </w:r>
          </w:p>
          <w:p w14:paraId="0AB714EB" w14:textId="77777777" w:rsidR="00CC2125" w:rsidRPr="00DD384E" w:rsidRDefault="00CC2125" w:rsidP="00CC2125">
            <w:pPr>
              <w:pStyle w:val="Tablebullets2"/>
              <w:numPr>
                <w:ilvl w:val="1"/>
                <w:numId w:val="1"/>
              </w:numPr>
              <w:rPr>
                <w:rFonts w:cs="Arial"/>
              </w:rPr>
            </w:pPr>
            <w:r w:rsidRPr="00DD384E">
              <w:rPr>
                <w:rFonts w:cs="Arial"/>
              </w:rPr>
              <w:t>A1 Answer sheet – Advantages and limitations of transmission media</w:t>
            </w:r>
          </w:p>
          <w:p w14:paraId="2CAA3DFC" w14:textId="77777777" w:rsidR="00CC2125" w:rsidRPr="00DD384E" w:rsidRDefault="00CC2125" w:rsidP="00CC2125">
            <w:pPr>
              <w:pStyle w:val="Tablebullets2"/>
              <w:numPr>
                <w:ilvl w:val="1"/>
                <w:numId w:val="1"/>
              </w:numPr>
              <w:rPr>
                <w:rFonts w:cs="Arial"/>
              </w:rPr>
            </w:pPr>
            <w:r w:rsidRPr="00DD384E">
              <w:rPr>
                <w:rFonts w:cs="Arial"/>
              </w:rPr>
              <w:t xml:space="preserve">A2 Activity sheet – Network types and models </w:t>
            </w:r>
          </w:p>
          <w:p w14:paraId="1A18B262" w14:textId="77777777" w:rsidR="00CC2125" w:rsidRPr="00DD384E" w:rsidRDefault="00CC2125" w:rsidP="00CC2125">
            <w:pPr>
              <w:pStyle w:val="Tablebullets2"/>
              <w:numPr>
                <w:ilvl w:val="1"/>
                <w:numId w:val="1"/>
              </w:numPr>
              <w:rPr>
                <w:rFonts w:cs="Arial"/>
              </w:rPr>
            </w:pPr>
            <w:r w:rsidRPr="00DD384E">
              <w:rPr>
                <w:rFonts w:cs="Arial"/>
              </w:rPr>
              <w:t xml:space="preserve">A2 Answer sheet – Network types and models </w:t>
            </w:r>
          </w:p>
          <w:p w14:paraId="4080182B" w14:textId="77777777" w:rsidR="00CC2125" w:rsidRPr="00DD384E" w:rsidRDefault="00CC2125" w:rsidP="00CC2125">
            <w:pPr>
              <w:pStyle w:val="Tablebullets2"/>
              <w:numPr>
                <w:ilvl w:val="1"/>
                <w:numId w:val="1"/>
              </w:numPr>
              <w:rPr>
                <w:rFonts w:cs="Arial"/>
              </w:rPr>
            </w:pPr>
            <w:r w:rsidRPr="00DD384E">
              <w:rPr>
                <w:rFonts w:cs="Arial"/>
              </w:rPr>
              <w:t>A3 Activity sheet – Topologies</w:t>
            </w:r>
          </w:p>
          <w:p w14:paraId="691F8514" w14:textId="744F812E" w:rsidR="00721FA6" w:rsidRPr="00DD384E" w:rsidRDefault="00CC2125" w:rsidP="00CC2125">
            <w:pPr>
              <w:pStyle w:val="Tablebullets2"/>
              <w:numPr>
                <w:ilvl w:val="1"/>
                <w:numId w:val="1"/>
              </w:numPr>
            </w:pPr>
            <w:r w:rsidRPr="00DD384E">
              <w:t>A3 Answer sheet – Topologies</w:t>
            </w:r>
          </w:p>
        </w:tc>
      </w:tr>
      <w:tr w:rsidR="00721FA6" w:rsidRPr="00DD384E" w14:paraId="0701FC95" w14:textId="77777777" w:rsidTr="508D1F31">
        <w:tc>
          <w:tcPr>
            <w:tcW w:w="2547" w:type="dxa"/>
          </w:tcPr>
          <w:p w14:paraId="553B10FF" w14:textId="3154A214" w:rsidR="00721FA6" w:rsidRPr="00DD384E" w:rsidRDefault="00721FA6" w:rsidP="00721FA6">
            <w:pPr>
              <w:pStyle w:val="Tablehead2"/>
            </w:pPr>
            <w:r w:rsidRPr="00DD384E">
              <w:t>Equipment needed</w:t>
            </w:r>
          </w:p>
        </w:tc>
        <w:tc>
          <w:tcPr>
            <w:tcW w:w="6469" w:type="dxa"/>
          </w:tcPr>
          <w:p w14:paraId="5607DEFA" w14:textId="3A7EA4E3" w:rsidR="00721FA6" w:rsidRPr="00DD384E" w:rsidRDefault="00CC2125" w:rsidP="00721FA6">
            <w:pPr>
              <w:pStyle w:val="Tablebody2"/>
            </w:pPr>
            <w:r w:rsidRPr="00DD384E">
              <w:rPr>
                <w:rFonts w:cs="Arial"/>
              </w:rPr>
              <w:t>Students may require access to computers for some activities in the lesson.</w:t>
            </w:r>
          </w:p>
        </w:tc>
      </w:tr>
      <w:tr w:rsidR="00721FA6" w:rsidRPr="00DD384E" w14:paraId="3FC2D4EB" w14:textId="77777777" w:rsidTr="508D1F31">
        <w:tc>
          <w:tcPr>
            <w:tcW w:w="2547" w:type="dxa"/>
          </w:tcPr>
          <w:p w14:paraId="724398D9" w14:textId="439EAEAF" w:rsidR="00721FA6" w:rsidRPr="00DD384E" w:rsidRDefault="00721FA6" w:rsidP="00721FA6">
            <w:pPr>
              <w:pStyle w:val="Tablehead2"/>
            </w:pPr>
            <w:r w:rsidRPr="00DD384E">
              <w:t>Safety factors</w:t>
            </w:r>
          </w:p>
        </w:tc>
        <w:tc>
          <w:tcPr>
            <w:tcW w:w="6469" w:type="dxa"/>
          </w:tcPr>
          <w:p w14:paraId="264BA9EE" w14:textId="373F7749" w:rsidR="00721FA6" w:rsidRPr="00DD384E" w:rsidRDefault="00CC2125" w:rsidP="00721FA6">
            <w:pPr>
              <w:pStyle w:val="Tablebody2"/>
            </w:pPr>
            <w:r w:rsidRPr="00DD384E">
              <w:rPr>
                <w:rFonts w:cs="Arial"/>
                <w:color w:val="000000"/>
              </w:rPr>
              <w:t>Teachers and students are required to carry out their own risk assessments for the activities in each lesson.</w:t>
            </w:r>
          </w:p>
        </w:tc>
      </w:tr>
      <w:tr w:rsidR="00721FA6" w:rsidRPr="00DD384E" w14:paraId="40A1BAF4" w14:textId="77777777" w:rsidTr="508D1F31">
        <w:tc>
          <w:tcPr>
            <w:tcW w:w="2547" w:type="dxa"/>
          </w:tcPr>
          <w:p w14:paraId="306F23D3" w14:textId="51700471" w:rsidR="00721FA6" w:rsidRPr="00DD384E" w:rsidRDefault="00721FA6" w:rsidP="00721FA6">
            <w:pPr>
              <w:pStyle w:val="Tablehead2"/>
            </w:pPr>
            <w:r w:rsidRPr="00DD384E">
              <w:t>Prior learning</w:t>
            </w:r>
          </w:p>
        </w:tc>
        <w:tc>
          <w:tcPr>
            <w:tcW w:w="6469" w:type="dxa"/>
          </w:tcPr>
          <w:p w14:paraId="50194EA1" w14:textId="6584260A" w:rsidR="002F05EA" w:rsidRPr="00DD384E" w:rsidRDefault="7DCF90CF" w:rsidP="002F05EA">
            <w:pPr>
              <w:pStyle w:val="Tablebullets2"/>
              <w:rPr>
                <w:lang w:eastAsia="en-GB"/>
              </w:rPr>
            </w:pPr>
            <w:r w:rsidRPr="00DD384E">
              <w:rPr>
                <w:lang w:eastAsia="en-GB"/>
              </w:rPr>
              <w:t>Students should have experience of using networks. For example, logging into school or college-based networks and using WiFi networks at home or</w:t>
            </w:r>
            <w:r w:rsidR="3B7A3650" w:rsidRPr="00DD384E">
              <w:rPr>
                <w:lang w:eastAsia="en-GB"/>
              </w:rPr>
              <w:t xml:space="preserve"> elsewhere.</w:t>
            </w:r>
          </w:p>
          <w:p w14:paraId="32BE1112" w14:textId="4E267F91" w:rsidR="00721FA6" w:rsidRPr="00DD384E" w:rsidRDefault="7DCF90CF" w:rsidP="002F05EA">
            <w:pPr>
              <w:pStyle w:val="Tablebullets2"/>
            </w:pPr>
            <w:r w:rsidRPr="00DD384E">
              <w:rPr>
                <w:lang w:eastAsia="en-GB"/>
              </w:rPr>
              <w:t>Students may have an understanding that networks can be set up in different ways.</w:t>
            </w:r>
          </w:p>
        </w:tc>
      </w:tr>
      <w:tr w:rsidR="00721FA6" w:rsidRPr="00DD384E" w14:paraId="0E5F36C2" w14:textId="77777777" w:rsidTr="508D1F31">
        <w:tc>
          <w:tcPr>
            <w:tcW w:w="2547" w:type="dxa"/>
          </w:tcPr>
          <w:p w14:paraId="178DED32" w14:textId="26F3AFBE" w:rsidR="00721FA6" w:rsidRPr="00DD384E" w:rsidRDefault="00721FA6" w:rsidP="00721FA6">
            <w:pPr>
              <w:pStyle w:val="Tablehead2"/>
            </w:pPr>
            <w:r w:rsidRPr="00DD384E">
              <w:t>Common misconceptions</w:t>
            </w:r>
          </w:p>
        </w:tc>
        <w:tc>
          <w:tcPr>
            <w:tcW w:w="6469" w:type="dxa"/>
          </w:tcPr>
          <w:p w14:paraId="3AD166BD" w14:textId="343E7302" w:rsidR="00721FA6" w:rsidRPr="00DD384E" w:rsidRDefault="65474979" w:rsidP="00721FA6">
            <w:pPr>
              <w:pStyle w:val="Tablebullets2"/>
            </w:pPr>
            <w:r w:rsidRPr="00DD384E">
              <w:rPr>
                <w:rFonts w:cs="Arial"/>
              </w:rPr>
              <w:t>Students may confuse a physical and logical topology. Use slide 19 to explain the difference.</w:t>
            </w:r>
          </w:p>
        </w:tc>
      </w:tr>
      <w:tr w:rsidR="00721FA6" w:rsidRPr="00DD384E" w14:paraId="6354DCBA" w14:textId="77777777" w:rsidTr="508D1F31">
        <w:tc>
          <w:tcPr>
            <w:tcW w:w="2547" w:type="dxa"/>
          </w:tcPr>
          <w:p w14:paraId="744D92AE" w14:textId="6D0BE136" w:rsidR="00721FA6" w:rsidRPr="00DD384E" w:rsidRDefault="00721FA6" w:rsidP="00721FA6">
            <w:pPr>
              <w:pStyle w:val="Tablehead2"/>
            </w:pPr>
            <w:r w:rsidRPr="00DD384E">
              <w:t>Accessibility</w:t>
            </w:r>
          </w:p>
        </w:tc>
        <w:tc>
          <w:tcPr>
            <w:tcW w:w="6469" w:type="dxa"/>
          </w:tcPr>
          <w:p w14:paraId="54405E97" w14:textId="7B98C926" w:rsidR="00721FA6" w:rsidRPr="00DD384E" w:rsidRDefault="2F5F1CE2" w:rsidP="00721FA6">
            <w:pPr>
              <w:pStyle w:val="Tablebullets2"/>
            </w:pPr>
            <w:r w:rsidRPr="00DD384E">
              <w:rPr>
                <w:shd w:val="clear" w:color="auto" w:fill="FFFFFF"/>
              </w:rPr>
              <w:t>Seek to ensure wide representation for any visiting speakers and case studies used</w:t>
            </w:r>
            <w:r w:rsidR="08320E13" w:rsidRPr="00DD384E">
              <w:rPr>
                <w:shd w:val="clear" w:color="auto" w:fill="FFFFFF"/>
              </w:rPr>
              <w:t>.</w:t>
            </w:r>
          </w:p>
          <w:p w14:paraId="29A613DD" w14:textId="51F67E42" w:rsidR="00721FA6" w:rsidRPr="00DD384E" w:rsidRDefault="65474979" w:rsidP="00214808">
            <w:pPr>
              <w:pStyle w:val="Tablebullets2"/>
            </w:pPr>
            <w:r w:rsidRPr="00DD384E">
              <w:rPr>
                <w:rFonts w:cs="Arial"/>
              </w:rPr>
              <w:t>Consider students' potential lack of experience in drawing network diagrams for the "</w:t>
            </w:r>
            <w:r w:rsidR="00621D0D" w:rsidRPr="00DD384E">
              <w:rPr>
                <w:rFonts w:cs="Arial"/>
              </w:rPr>
              <w:t>A</w:t>
            </w:r>
            <w:r w:rsidRPr="00DD384E">
              <w:rPr>
                <w:rFonts w:cs="Arial"/>
              </w:rPr>
              <w:t xml:space="preserve">pply it" activity. It </w:t>
            </w:r>
            <w:r w:rsidR="7988E88E" w:rsidRPr="00DD384E">
              <w:rPr>
                <w:rFonts w:cs="Arial"/>
              </w:rPr>
              <w:t>may be</w:t>
            </w:r>
            <w:r w:rsidRPr="00DD384E">
              <w:rPr>
                <w:rFonts w:cs="Arial"/>
              </w:rPr>
              <w:t xml:space="preserve"> worth modelling what these diagrams look like at this point of the course</w:t>
            </w:r>
            <w:r w:rsidR="201AA18A" w:rsidRPr="00DD384E">
              <w:rPr>
                <w:rFonts w:cs="Arial"/>
              </w:rPr>
              <w:t xml:space="preserve"> depending on the needs of your students</w:t>
            </w:r>
            <w:r w:rsidRPr="00DD384E">
              <w:rPr>
                <w:rFonts w:cs="Arial"/>
              </w:rPr>
              <w:t>.</w:t>
            </w:r>
          </w:p>
        </w:tc>
      </w:tr>
    </w:tbl>
    <w:p w14:paraId="49A4A46F" w14:textId="530262A5" w:rsidR="003A4003" w:rsidRPr="00DD384E" w:rsidRDefault="003A4003" w:rsidP="003A4003">
      <w:pPr>
        <w:pStyle w:val="Heading2"/>
      </w:pPr>
      <w:bookmarkStart w:id="65" w:name="_Toc157000312"/>
      <w:r w:rsidRPr="00DD384E">
        <w:lastRenderedPageBreak/>
        <w:t>Activity guide</w:t>
      </w:r>
      <w:bookmarkEnd w:id="65"/>
    </w:p>
    <w:tbl>
      <w:tblPr>
        <w:tblStyle w:val="TableGridLight"/>
        <w:tblW w:w="0" w:type="auto"/>
        <w:tblLook w:val="04A0" w:firstRow="1" w:lastRow="0" w:firstColumn="1" w:lastColumn="0" w:noHBand="0" w:noVBand="1"/>
      </w:tblPr>
      <w:tblGrid>
        <w:gridCol w:w="2089"/>
        <w:gridCol w:w="6927"/>
      </w:tblGrid>
      <w:tr w:rsidR="003A4003" w:rsidRPr="00DD384E" w14:paraId="2C179D60" w14:textId="77777777" w:rsidTr="508D1F31">
        <w:tc>
          <w:tcPr>
            <w:tcW w:w="2089" w:type="dxa"/>
          </w:tcPr>
          <w:p w14:paraId="48E8BB2A" w14:textId="77777777" w:rsidR="00407D30" w:rsidRPr="00DD384E" w:rsidRDefault="00407D30" w:rsidP="00407D30">
            <w:pPr>
              <w:pStyle w:val="Tablehead2"/>
              <w:rPr>
                <w:highlight w:val="white"/>
                <w:lang w:eastAsia="en-GB"/>
              </w:rPr>
            </w:pPr>
            <w:r w:rsidRPr="00DD384E">
              <w:t xml:space="preserve">Starter activity: </w:t>
            </w:r>
            <w:r w:rsidRPr="00DD384E">
              <w:rPr>
                <w:highlight w:val="white"/>
                <w:lang w:eastAsia="en-GB"/>
              </w:rPr>
              <w:t>Secondary storage — retrieval activity</w:t>
            </w:r>
          </w:p>
          <w:p w14:paraId="12FC90BD" w14:textId="77777777" w:rsidR="003A4003" w:rsidRPr="00DD384E" w:rsidRDefault="003A4003" w:rsidP="009D1B1D">
            <w:pPr>
              <w:pStyle w:val="Tablesubhead2"/>
            </w:pPr>
            <w:r w:rsidRPr="00DD384E">
              <w:t xml:space="preserve">SUGGESTED TIME: </w:t>
            </w:r>
          </w:p>
          <w:p w14:paraId="7E496C03" w14:textId="6E3D825A" w:rsidR="003A4003" w:rsidRPr="00DD384E" w:rsidRDefault="00407D30" w:rsidP="009D1B1D">
            <w:pPr>
              <w:pStyle w:val="Tablebody2"/>
            </w:pPr>
            <w:r w:rsidRPr="00DD384E">
              <w:t>10</w:t>
            </w:r>
            <w:r w:rsidR="003A4003" w:rsidRPr="00DD384E">
              <w:t xml:space="preserve"> minutes</w:t>
            </w:r>
          </w:p>
          <w:p w14:paraId="61C1A89F" w14:textId="77777777" w:rsidR="003A4003" w:rsidRPr="00DD384E" w:rsidRDefault="003A4003" w:rsidP="009D1B1D">
            <w:pPr>
              <w:pStyle w:val="Tablesubhead2"/>
            </w:pPr>
            <w:r w:rsidRPr="00DD384E">
              <w:t xml:space="preserve">RESOURCES: </w:t>
            </w:r>
          </w:p>
          <w:p w14:paraId="5D6ECD94" w14:textId="435DBB5A" w:rsidR="003A4003" w:rsidRPr="00DD384E" w:rsidRDefault="6C119191" w:rsidP="009D1B1D">
            <w:pPr>
              <w:pStyle w:val="Tablebullets2"/>
            </w:pPr>
            <w:r w:rsidRPr="00DD384E">
              <w:t>Slides 2–8</w:t>
            </w:r>
          </w:p>
          <w:p w14:paraId="7ED17D3B" w14:textId="77777777" w:rsidR="003A4003" w:rsidRPr="00DD384E" w:rsidRDefault="003A4003" w:rsidP="009D1B1D">
            <w:pPr>
              <w:pStyle w:val="Tablesubhead2"/>
            </w:pPr>
            <w:r w:rsidRPr="00DD384E">
              <w:t xml:space="preserve">general competencies: </w:t>
            </w:r>
          </w:p>
          <w:p w14:paraId="45BE31CD" w14:textId="5C07F31F" w:rsidR="003A4003" w:rsidRPr="00DD384E" w:rsidRDefault="00486BB4" w:rsidP="009D1B1D">
            <w:pPr>
              <w:pStyle w:val="Tablebody2"/>
            </w:pPr>
            <w:r w:rsidRPr="00DD384E">
              <w:rPr>
                <w:rFonts w:cs="Arial"/>
                <w:highlight w:val="white"/>
              </w:rPr>
              <w:t>E</w:t>
            </w:r>
            <w:r w:rsidR="00407D30" w:rsidRPr="00DD384E">
              <w:rPr>
                <w:rFonts w:cs="Arial"/>
                <w:highlight w:val="white"/>
              </w:rPr>
              <w:t xml:space="preserve">6, </w:t>
            </w:r>
            <w:r w:rsidRPr="00DD384E">
              <w:rPr>
                <w:rFonts w:cs="Arial"/>
                <w:highlight w:val="white"/>
              </w:rPr>
              <w:t>D</w:t>
            </w:r>
            <w:r w:rsidR="00407D30" w:rsidRPr="00DD384E">
              <w:rPr>
                <w:rFonts w:cs="Arial"/>
                <w:highlight w:val="white"/>
              </w:rPr>
              <w:t>3</w:t>
            </w:r>
          </w:p>
        </w:tc>
        <w:tc>
          <w:tcPr>
            <w:tcW w:w="6927" w:type="dxa"/>
          </w:tcPr>
          <w:p w14:paraId="0E371F40" w14:textId="4863F67B" w:rsidR="508D1F31" w:rsidRPr="00DD384E" w:rsidRDefault="5B8F78AA" w:rsidP="00621D0D">
            <w:pPr>
              <w:pStyle w:val="Tablebullets2"/>
              <w:numPr>
                <w:ilvl w:val="0"/>
                <w:numId w:val="0"/>
              </w:numPr>
              <w:ind w:left="61"/>
              <w:rPr>
                <w:rFonts w:eastAsia="Arial" w:cs="Arial"/>
                <w:color w:val="auto"/>
                <w:szCs w:val="20"/>
              </w:rPr>
            </w:pPr>
            <w:r w:rsidRPr="00DD384E">
              <w:rPr>
                <w:rFonts w:eastAsia="Arial" w:cs="Arial"/>
                <w:color w:val="auto"/>
                <w:szCs w:val="20"/>
              </w:rPr>
              <w:t>Before the lesson, study the slide deck as a guide to summarise what will be covered in the lesson</w:t>
            </w:r>
            <w:r w:rsidR="40556293" w:rsidRPr="00DD384E">
              <w:rPr>
                <w:rFonts w:eastAsia="Arial" w:cs="Arial"/>
                <w:color w:val="auto"/>
                <w:szCs w:val="20"/>
              </w:rPr>
              <w:t xml:space="preserve">. </w:t>
            </w:r>
          </w:p>
          <w:p w14:paraId="147236AB" w14:textId="77777777" w:rsidR="00380423" w:rsidRPr="00DD384E" w:rsidRDefault="09F4480C" w:rsidP="00380423">
            <w:pPr>
              <w:pStyle w:val="Tablebullets2"/>
              <w:rPr>
                <w:highlight w:val="white"/>
                <w:lang w:eastAsia="en-GB"/>
              </w:rPr>
            </w:pPr>
            <w:r w:rsidRPr="00DD384E">
              <w:rPr>
                <w:highlight w:val="white"/>
                <w:lang w:eastAsia="en-GB"/>
              </w:rPr>
              <w:t>Display slide 2 and ask students to complete the retrieval activity. This is linked to the research activity on secondary storage completed in Lesson 3. To reveal the answers, click through the animations on the slide.</w:t>
            </w:r>
          </w:p>
          <w:p w14:paraId="537BDA47" w14:textId="77777777" w:rsidR="00380423" w:rsidRPr="00DD384E" w:rsidRDefault="09F4480C" w:rsidP="00380423">
            <w:pPr>
              <w:pStyle w:val="Tablebullets2"/>
              <w:rPr>
                <w:lang w:eastAsia="en-GB"/>
              </w:rPr>
            </w:pPr>
            <w:r w:rsidRPr="00DD384E">
              <w:rPr>
                <w:lang w:eastAsia="en-GB"/>
              </w:rPr>
              <w:t>Use slide 3 to introduce the lesson objectives.</w:t>
            </w:r>
          </w:p>
          <w:p w14:paraId="11C1E7A6" w14:textId="77777777" w:rsidR="00380423" w:rsidRPr="00DD384E" w:rsidRDefault="09F4480C" w:rsidP="00380423">
            <w:pPr>
              <w:pStyle w:val="Tablebullets2"/>
              <w:rPr>
                <w:lang w:eastAsia="en-GB"/>
              </w:rPr>
            </w:pPr>
            <w:r w:rsidRPr="00DD384E">
              <w:rPr>
                <w:lang w:eastAsia="en-GB"/>
              </w:rPr>
              <w:t>Play the video on slide 4 to introduce the topic of the lesson, networks. Allow a few minutes to discuss the video and the question on the slide.</w:t>
            </w:r>
          </w:p>
          <w:p w14:paraId="7C139FD8" w14:textId="77777777" w:rsidR="00380423" w:rsidRPr="00DD384E" w:rsidRDefault="00380423" w:rsidP="00380423">
            <w:pPr>
              <w:pStyle w:val="Tablebullets2"/>
              <w:numPr>
                <w:ilvl w:val="0"/>
                <w:numId w:val="0"/>
              </w:numPr>
              <w:ind w:left="61"/>
              <w:rPr>
                <w:b/>
                <w:bCs/>
                <w:lang w:eastAsia="en-GB"/>
              </w:rPr>
            </w:pPr>
            <w:r w:rsidRPr="00DD384E">
              <w:rPr>
                <w:b/>
                <w:bCs/>
                <w:highlight w:val="white"/>
                <w:lang w:eastAsia="en-GB"/>
              </w:rPr>
              <w:t>What is a network?</w:t>
            </w:r>
          </w:p>
          <w:p w14:paraId="3EAE5D40" w14:textId="77777777" w:rsidR="00380423" w:rsidRPr="00DD384E" w:rsidRDefault="09F4480C" w:rsidP="00380423">
            <w:pPr>
              <w:pStyle w:val="Tablebullets2"/>
              <w:rPr>
                <w:lang w:eastAsia="en-GB"/>
              </w:rPr>
            </w:pPr>
            <w:r w:rsidRPr="00DD384E">
              <w:rPr>
                <w:lang w:eastAsia="en-GB"/>
              </w:rPr>
              <w:t>Display slide 5 and ask students to discuss the question “</w:t>
            </w:r>
            <w:r w:rsidRPr="00DD384E">
              <w:rPr>
                <w:b/>
                <w:bCs/>
                <w:lang w:eastAsia="en-GB"/>
              </w:rPr>
              <w:t>What is a network?</w:t>
            </w:r>
            <w:r w:rsidRPr="00DD384E">
              <w:rPr>
                <w:lang w:eastAsia="en-GB"/>
              </w:rPr>
              <w:t>” with a partner. Students may think of some suggestions, such as:</w:t>
            </w:r>
          </w:p>
          <w:p w14:paraId="1A934148" w14:textId="77777777" w:rsidR="00380423" w:rsidRPr="00DD384E" w:rsidRDefault="00380423" w:rsidP="00380423">
            <w:pPr>
              <w:pStyle w:val="Tablebullets2"/>
              <w:numPr>
                <w:ilvl w:val="1"/>
                <w:numId w:val="1"/>
              </w:numPr>
              <w:rPr>
                <w:lang w:eastAsia="en-GB"/>
              </w:rPr>
            </w:pPr>
            <w:r w:rsidRPr="00DD384E">
              <w:rPr>
                <w:lang w:eastAsia="en-GB"/>
              </w:rPr>
              <w:t>A group of people who come together to communicate or share information</w:t>
            </w:r>
          </w:p>
          <w:p w14:paraId="1E3C2772" w14:textId="77777777" w:rsidR="00380423" w:rsidRPr="00DD384E" w:rsidRDefault="00380423" w:rsidP="00380423">
            <w:pPr>
              <w:pStyle w:val="Tablebullets2"/>
              <w:numPr>
                <w:ilvl w:val="1"/>
                <w:numId w:val="1"/>
              </w:numPr>
              <w:rPr>
                <w:lang w:eastAsia="en-GB"/>
              </w:rPr>
            </w:pPr>
            <w:r w:rsidRPr="00DD384E">
              <w:rPr>
                <w:lang w:eastAsia="en-GB"/>
              </w:rPr>
              <w:t>Social networks or social media platforms</w:t>
            </w:r>
          </w:p>
          <w:p w14:paraId="04C2146A" w14:textId="77777777" w:rsidR="00380423" w:rsidRPr="00DD384E" w:rsidRDefault="00380423" w:rsidP="00380423">
            <w:pPr>
              <w:pStyle w:val="Tablebullets2"/>
              <w:numPr>
                <w:ilvl w:val="1"/>
                <w:numId w:val="1"/>
              </w:numPr>
              <w:rPr>
                <w:lang w:eastAsia="en-GB"/>
              </w:rPr>
            </w:pPr>
            <w:r w:rsidRPr="00DD384E">
              <w:rPr>
                <w:lang w:eastAsia="en-GB"/>
              </w:rPr>
              <w:t>Connected computers that share resources</w:t>
            </w:r>
          </w:p>
          <w:p w14:paraId="21A7E370" w14:textId="77777777" w:rsidR="00380423" w:rsidRPr="00DD384E" w:rsidRDefault="09F4480C" w:rsidP="00380423">
            <w:pPr>
              <w:pStyle w:val="Tablebullets2"/>
              <w:rPr>
                <w:lang w:eastAsia="en-GB"/>
              </w:rPr>
            </w:pPr>
            <w:r w:rsidRPr="00DD384E">
              <w:rPr>
                <w:lang w:eastAsia="en-GB"/>
              </w:rPr>
              <w:t>Use the animation to share the definition of a network with students.</w:t>
            </w:r>
          </w:p>
          <w:p w14:paraId="16FA45FC" w14:textId="77777777" w:rsidR="00380423" w:rsidRPr="00DD384E" w:rsidRDefault="09F4480C" w:rsidP="00380423">
            <w:pPr>
              <w:pStyle w:val="Tablebullets2"/>
              <w:rPr>
                <w:lang w:eastAsia="en-GB"/>
              </w:rPr>
            </w:pPr>
            <w:r w:rsidRPr="00DD384E">
              <w:rPr>
                <w:lang w:eastAsia="en-GB"/>
              </w:rPr>
              <w:t>Slide 6 introduces some different types of communication systems to students. The important thing to stress here is that all of the systems require a network. Networks make communication and sharing information possible.</w:t>
            </w:r>
          </w:p>
          <w:p w14:paraId="2C895892" w14:textId="1504ECBD" w:rsidR="003A4003" w:rsidRPr="00DD384E" w:rsidRDefault="09F4480C" w:rsidP="00380423">
            <w:pPr>
              <w:pStyle w:val="Tablebullets2"/>
              <w:rPr>
                <w:lang w:eastAsia="en-GB"/>
              </w:rPr>
            </w:pPr>
            <w:r w:rsidRPr="00DD384E">
              <w:rPr>
                <w:lang w:eastAsia="en-GB"/>
              </w:rPr>
              <w:t>Slides 7 and 8 are optional slides which introduce students to a networking case study.</w:t>
            </w:r>
            <w:r w:rsidR="7F866D3A" w:rsidRPr="00DD384E">
              <w:rPr>
                <w:lang w:eastAsia="en-GB"/>
              </w:rPr>
              <w:t xml:space="preserve"> If these are used, you may need to allocate more time for this part of the lesson.</w:t>
            </w:r>
            <w:r w:rsidRPr="00DD384E">
              <w:rPr>
                <w:lang w:eastAsia="en-GB"/>
              </w:rPr>
              <w:t xml:space="preserve"> Students are presented with the fact that networks and the infrastructure required for networks are not available in all locations. Students should be given the opportunity to discuss the scenario and some possible solutions. Slide 8 shares the real-world solution that was implemented in this scenario.</w:t>
            </w:r>
          </w:p>
        </w:tc>
      </w:tr>
      <w:tr w:rsidR="003A4003" w:rsidRPr="00DD384E" w14:paraId="05E9E7F9" w14:textId="77777777" w:rsidTr="508D1F31">
        <w:tc>
          <w:tcPr>
            <w:tcW w:w="2089" w:type="dxa"/>
          </w:tcPr>
          <w:p w14:paraId="20FD3887" w14:textId="5EDE6AB1" w:rsidR="003A4003" w:rsidRPr="00DD384E" w:rsidRDefault="0021763C" w:rsidP="009D1B1D">
            <w:pPr>
              <w:pStyle w:val="Tablehead2"/>
            </w:pPr>
            <w:r w:rsidRPr="00DD384E">
              <w:t>Activity 1: Why use a network?</w:t>
            </w:r>
          </w:p>
          <w:p w14:paraId="2D6E65EA" w14:textId="77777777" w:rsidR="003A4003" w:rsidRPr="00DD384E" w:rsidRDefault="003A4003" w:rsidP="009D1B1D">
            <w:pPr>
              <w:pStyle w:val="Tablesubhead2"/>
            </w:pPr>
            <w:r w:rsidRPr="00DD384E">
              <w:t xml:space="preserve">Suggested time: </w:t>
            </w:r>
          </w:p>
          <w:p w14:paraId="7F4897CC" w14:textId="4D660BC5" w:rsidR="003A4003" w:rsidRPr="00DD384E" w:rsidRDefault="0021763C" w:rsidP="009D1B1D">
            <w:pPr>
              <w:pStyle w:val="Tablebody2"/>
            </w:pPr>
            <w:r w:rsidRPr="00DD384E">
              <w:t>15</w:t>
            </w:r>
            <w:r w:rsidR="003A4003" w:rsidRPr="00DD384E">
              <w:t xml:space="preserve"> minutes</w:t>
            </w:r>
          </w:p>
          <w:p w14:paraId="1EF46C7D" w14:textId="77777777" w:rsidR="003A4003" w:rsidRPr="00DD384E" w:rsidRDefault="003A4003" w:rsidP="009D1B1D">
            <w:pPr>
              <w:pStyle w:val="Tablesubhead2"/>
            </w:pPr>
            <w:r w:rsidRPr="00DD384E">
              <w:t xml:space="preserve">Resources: </w:t>
            </w:r>
          </w:p>
          <w:p w14:paraId="36E1B4E3" w14:textId="5A9F95CE" w:rsidR="0021763C" w:rsidRPr="00DD384E" w:rsidRDefault="331DC35F" w:rsidP="0021763C">
            <w:pPr>
              <w:pStyle w:val="Tablebullets2"/>
            </w:pPr>
            <w:r w:rsidRPr="00DD384E">
              <w:t>Slides 9–15</w:t>
            </w:r>
          </w:p>
          <w:p w14:paraId="469A0503" w14:textId="47AB69F4" w:rsidR="0021763C" w:rsidRPr="00DD384E" w:rsidRDefault="331DC35F" w:rsidP="0021763C">
            <w:pPr>
              <w:pStyle w:val="Tablebullets2"/>
            </w:pPr>
            <w:r w:rsidRPr="00DD384E">
              <w:t>A1 Activity sheet</w:t>
            </w:r>
          </w:p>
          <w:p w14:paraId="7DA3C250" w14:textId="4CD3C5AA" w:rsidR="0021763C" w:rsidRPr="00DD384E" w:rsidRDefault="331DC35F" w:rsidP="0021763C">
            <w:pPr>
              <w:pStyle w:val="Tablebullets2"/>
            </w:pPr>
            <w:r w:rsidRPr="00DD384E">
              <w:t>A1 Answer sheet</w:t>
            </w:r>
          </w:p>
          <w:p w14:paraId="7A1BE3E3" w14:textId="77777777" w:rsidR="003A4003" w:rsidRPr="00DD384E" w:rsidRDefault="003A4003" w:rsidP="009D1B1D">
            <w:pPr>
              <w:pStyle w:val="Tablesubhead2"/>
            </w:pPr>
            <w:r w:rsidRPr="00DD384E">
              <w:t xml:space="preserve">general competencies: </w:t>
            </w:r>
          </w:p>
          <w:p w14:paraId="1B026BEF" w14:textId="772CC224" w:rsidR="003A4003" w:rsidRPr="00DD384E" w:rsidRDefault="00486BB4" w:rsidP="009D1B1D">
            <w:pPr>
              <w:pStyle w:val="Tablebody2"/>
            </w:pPr>
            <w:r w:rsidRPr="00DD384E">
              <w:rPr>
                <w:rFonts w:cs="Arial"/>
              </w:rPr>
              <w:t>E</w:t>
            </w:r>
            <w:r w:rsidR="0021763C" w:rsidRPr="00DD384E">
              <w:rPr>
                <w:rFonts w:cs="Arial"/>
              </w:rPr>
              <w:t xml:space="preserve">5, </w:t>
            </w:r>
            <w:r w:rsidRPr="00DD384E">
              <w:rPr>
                <w:rFonts w:cs="Arial"/>
              </w:rPr>
              <w:t>E</w:t>
            </w:r>
            <w:r w:rsidR="0021763C" w:rsidRPr="00DD384E">
              <w:rPr>
                <w:rFonts w:cs="Arial"/>
              </w:rPr>
              <w:t xml:space="preserve">6, </w:t>
            </w:r>
            <w:r w:rsidRPr="00DD384E">
              <w:rPr>
                <w:rFonts w:cs="Arial"/>
              </w:rPr>
              <w:t>D</w:t>
            </w:r>
            <w:r w:rsidR="0021763C" w:rsidRPr="00DD384E">
              <w:rPr>
                <w:rFonts w:cs="Arial"/>
              </w:rPr>
              <w:t>2</w:t>
            </w:r>
          </w:p>
        </w:tc>
        <w:tc>
          <w:tcPr>
            <w:tcW w:w="6927" w:type="dxa"/>
          </w:tcPr>
          <w:p w14:paraId="05A79E43" w14:textId="77777777" w:rsidR="0021763C" w:rsidRPr="00DD384E" w:rsidRDefault="331DC35F" w:rsidP="0021763C">
            <w:pPr>
              <w:pStyle w:val="Tablebullets2"/>
              <w:rPr>
                <w:lang w:eastAsia="en-GB"/>
              </w:rPr>
            </w:pPr>
            <w:r w:rsidRPr="00DD384E">
              <w:rPr>
                <w:lang w:eastAsia="en-GB"/>
              </w:rPr>
              <w:t>Use slides 9 and 10 to list some advantages and disadvantages of networks and introduce the concept of comparing the costs and benefits.</w:t>
            </w:r>
          </w:p>
          <w:p w14:paraId="62B871E0" w14:textId="77777777" w:rsidR="0021763C" w:rsidRPr="00DD384E" w:rsidRDefault="331DC35F" w:rsidP="0021763C">
            <w:pPr>
              <w:pStyle w:val="Tablebullets2"/>
              <w:rPr>
                <w:lang w:eastAsia="en-GB"/>
              </w:rPr>
            </w:pPr>
            <w:r w:rsidRPr="00DD384E">
              <w:rPr>
                <w:lang w:eastAsia="en-GB"/>
              </w:rPr>
              <w:t>Use slides 11 to 12 to introduce the term ‘transmission media’ to students.</w:t>
            </w:r>
          </w:p>
          <w:p w14:paraId="5DEED22F" w14:textId="77777777" w:rsidR="0021763C" w:rsidRPr="00DD384E" w:rsidRDefault="0021763C" w:rsidP="0021763C">
            <w:pPr>
              <w:pStyle w:val="Tablebullets2"/>
              <w:numPr>
                <w:ilvl w:val="1"/>
                <w:numId w:val="1"/>
              </w:numPr>
              <w:rPr>
                <w:lang w:eastAsia="en-GB"/>
              </w:rPr>
            </w:pPr>
            <w:r w:rsidRPr="00DD384E">
              <w:rPr>
                <w:lang w:eastAsia="en-GB"/>
              </w:rPr>
              <w:t>Wired transmission media are physical cables that connect devices (Ethernet, fibre-optic)</w:t>
            </w:r>
          </w:p>
          <w:p w14:paraId="2E0234E9" w14:textId="77777777" w:rsidR="0021763C" w:rsidRPr="00DD384E" w:rsidRDefault="0021763C" w:rsidP="0021763C">
            <w:pPr>
              <w:pStyle w:val="Tablebullets2"/>
              <w:numPr>
                <w:ilvl w:val="1"/>
                <w:numId w:val="1"/>
              </w:numPr>
              <w:rPr>
                <w:lang w:eastAsia="en-GB"/>
              </w:rPr>
            </w:pPr>
            <w:r w:rsidRPr="00DD384E">
              <w:rPr>
                <w:lang w:eastAsia="en-GB"/>
              </w:rPr>
              <w:t>Wireless transmission media send signals through the air using electromagnetic waves (Wi-Fi, Bluetooth)</w:t>
            </w:r>
          </w:p>
          <w:p w14:paraId="1AC53BDB" w14:textId="77777777" w:rsidR="0021763C" w:rsidRPr="00DD384E" w:rsidRDefault="331DC35F" w:rsidP="0021763C">
            <w:pPr>
              <w:pStyle w:val="Tablebullets2"/>
              <w:rPr>
                <w:lang w:eastAsia="en-GB"/>
              </w:rPr>
            </w:pPr>
            <w:r w:rsidRPr="00DD384E">
              <w:rPr>
                <w:lang w:eastAsia="en-GB"/>
              </w:rPr>
              <w:t xml:space="preserve">Show slide 13 and ask students to reflect on examples of </w:t>
            </w:r>
            <w:r w:rsidRPr="00DD384E">
              <w:rPr>
                <w:b/>
                <w:bCs/>
                <w:lang w:eastAsia="en-GB"/>
              </w:rPr>
              <w:t xml:space="preserve">wired </w:t>
            </w:r>
            <w:r w:rsidRPr="00DD384E">
              <w:rPr>
                <w:lang w:eastAsia="en-GB"/>
              </w:rPr>
              <w:t xml:space="preserve">and </w:t>
            </w:r>
            <w:r w:rsidRPr="00DD384E">
              <w:rPr>
                <w:b/>
                <w:bCs/>
                <w:lang w:eastAsia="en-GB"/>
              </w:rPr>
              <w:t xml:space="preserve">wireless </w:t>
            </w:r>
            <w:r w:rsidRPr="00DD384E">
              <w:rPr>
                <w:lang w:eastAsia="en-GB"/>
              </w:rPr>
              <w:t>networks that they have seen or used in their day-to-day lives. Use the animation to share some examples with students once they have had some time to consider.</w:t>
            </w:r>
          </w:p>
          <w:p w14:paraId="65800F41" w14:textId="77777777" w:rsidR="0021763C" w:rsidRPr="00DD384E" w:rsidRDefault="331DC35F" w:rsidP="0021763C">
            <w:pPr>
              <w:pStyle w:val="Tablebullets2"/>
              <w:rPr>
                <w:lang w:eastAsia="en-GB"/>
              </w:rPr>
            </w:pPr>
            <w:r w:rsidRPr="00DD384E">
              <w:rPr>
                <w:lang w:eastAsia="en-GB"/>
              </w:rPr>
              <w:t>Move on to slide 14 to introduce the concept that lots of networks include a combination of wired and wireless transmission media.</w:t>
            </w:r>
          </w:p>
          <w:p w14:paraId="4324309E" w14:textId="420C22D5" w:rsidR="0021763C" w:rsidRPr="00DD384E" w:rsidRDefault="331DC35F" w:rsidP="0021763C">
            <w:pPr>
              <w:pStyle w:val="Tablebullets2"/>
              <w:rPr>
                <w:lang w:eastAsia="en-GB"/>
              </w:rPr>
            </w:pPr>
            <w:r w:rsidRPr="00DD384E">
              <w:rPr>
                <w:lang w:eastAsia="en-GB"/>
              </w:rPr>
              <w:lastRenderedPageBreak/>
              <w:t>Show slide 15 and instruct students to open their version of the ‘</w:t>
            </w:r>
            <w:r w:rsidRPr="00DD384E">
              <w:rPr>
                <w:b/>
                <w:bCs/>
                <w:lang w:eastAsia="en-GB"/>
              </w:rPr>
              <w:t>A1 Activity sheet</w:t>
            </w:r>
            <w:r w:rsidRPr="00DD384E">
              <w:rPr>
                <w:lang w:eastAsia="en-GB"/>
              </w:rPr>
              <w:t xml:space="preserve"> – Advantages and limitations of transmission media’. Students should read through the description, advantages, and limitations of each transmission medium and then use this information to recommend the type of transmission medium that is the most suitable</w:t>
            </w:r>
            <w:r w:rsidR="00621D0D" w:rsidRPr="00DD384E">
              <w:rPr>
                <w:lang w:eastAsia="en-GB"/>
              </w:rPr>
              <w:t xml:space="preserve"> </w:t>
            </w:r>
            <w:r w:rsidRPr="00DD384E">
              <w:rPr>
                <w:lang w:eastAsia="en-GB"/>
              </w:rPr>
              <w:t>for each scenario</w:t>
            </w:r>
            <w:r w:rsidR="4DAD0DAC" w:rsidRPr="00DD384E">
              <w:rPr>
                <w:lang w:eastAsia="en-GB"/>
              </w:rPr>
              <w:t xml:space="preserve">. This activity includes an explorer task where students can explore a justification for each of the different scenarios. Give them 5 minutes to do this with suggestions provided below: </w:t>
            </w:r>
          </w:p>
          <w:p w14:paraId="77646548" w14:textId="77777777" w:rsidR="0021763C" w:rsidRPr="00DD384E" w:rsidRDefault="0021763C" w:rsidP="0021763C">
            <w:pPr>
              <w:pStyle w:val="Tablebullets2"/>
              <w:numPr>
                <w:ilvl w:val="1"/>
                <w:numId w:val="1"/>
              </w:numPr>
              <w:rPr>
                <w:lang w:eastAsia="en-GB"/>
              </w:rPr>
            </w:pPr>
            <w:r w:rsidRPr="00DD384E">
              <w:rPr>
                <w:b/>
                <w:lang w:eastAsia="en-GB"/>
              </w:rPr>
              <w:t>The chef goes live:</w:t>
            </w:r>
            <w:r w:rsidRPr="00DD384E">
              <w:rPr>
                <w:lang w:eastAsia="en-GB"/>
              </w:rPr>
              <w:t xml:space="preserve"> Bluetooth, as the chef needs to move freely with the headset</w:t>
            </w:r>
          </w:p>
          <w:p w14:paraId="618E7CDB" w14:textId="77777777" w:rsidR="0021763C" w:rsidRPr="00DD384E" w:rsidRDefault="0021763C" w:rsidP="0021763C">
            <w:pPr>
              <w:pStyle w:val="Tablebullets2"/>
              <w:numPr>
                <w:ilvl w:val="1"/>
                <w:numId w:val="1"/>
              </w:numPr>
              <w:rPr>
                <w:lang w:eastAsia="en-GB"/>
              </w:rPr>
            </w:pPr>
            <w:r w:rsidRPr="00DD384E">
              <w:rPr>
                <w:b/>
                <w:lang w:eastAsia="en-GB"/>
              </w:rPr>
              <w:t xml:space="preserve">A local coffee shop: </w:t>
            </w:r>
            <w:r w:rsidRPr="00DD384E">
              <w:rPr>
                <w:lang w:eastAsia="en-GB"/>
              </w:rPr>
              <w:t>Wi-Fi, to allow customers to have free access to the internet using their mobile devices</w:t>
            </w:r>
          </w:p>
          <w:p w14:paraId="3258C795" w14:textId="77777777" w:rsidR="0021763C" w:rsidRPr="00DD384E" w:rsidRDefault="0021763C" w:rsidP="0021763C">
            <w:pPr>
              <w:pStyle w:val="Tablebullets2"/>
              <w:numPr>
                <w:ilvl w:val="1"/>
                <w:numId w:val="1"/>
              </w:numPr>
              <w:rPr>
                <w:lang w:eastAsia="en-GB"/>
              </w:rPr>
            </w:pPr>
            <w:r w:rsidRPr="00DD384E">
              <w:rPr>
                <w:b/>
                <w:lang w:eastAsia="en-GB"/>
              </w:rPr>
              <w:t>The online gamer:</w:t>
            </w:r>
            <w:r w:rsidRPr="00DD384E">
              <w:rPr>
                <w:lang w:eastAsia="en-GB"/>
              </w:rPr>
              <w:t xml:space="preserve"> Bluetooth, as the gamer wants to change positions frequently </w:t>
            </w:r>
          </w:p>
          <w:p w14:paraId="12ED79CC" w14:textId="77777777" w:rsidR="0021763C" w:rsidRPr="00DD384E" w:rsidRDefault="0021763C" w:rsidP="0021763C">
            <w:pPr>
              <w:pStyle w:val="Tablebullets2"/>
              <w:numPr>
                <w:ilvl w:val="1"/>
                <w:numId w:val="1"/>
              </w:numPr>
              <w:rPr>
                <w:lang w:eastAsia="en-GB"/>
              </w:rPr>
            </w:pPr>
            <w:r w:rsidRPr="00DD384E">
              <w:rPr>
                <w:b/>
                <w:lang w:eastAsia="en-GB"/>
              </w:rPr>
              <w:t>Print on demand:</w:t>
            </w:r>
            <w:r w:rsidRPr="00DD384E">
              <w:rPr>
                <w:lang w:eastAsia="en-GB"/>
              </w:rPr>
              <w:t xml:space="preserve"> Wi-Fi, as the house owner does not want to install any new wiring in the building </w:t>
            </w:r>
          </w:p>
          <w:p w14:paraId="3B663258" w14:textId="77777777" w:rsidR="0021763C" w:rsidRPr="00DD384E" w:rsidRDefault="0021763C" w:rsidP="0021763C">
            <w:pPr>
              <w:pStyle w:val="Tablebullets2"/>
              <w:numPr>
                <w:ilvl w:val="1"/>
                <w:numId w:val="1"/>
              </w:numPr>
              <w:rPr>
                <w:lang w:eastAsia="en-GB"/>
              </w:rPr>
            </w:pPr>
            <w:r w:rsidRPr="00DD384E">
              <w:rPr>
                <w:b/>
                <w:lang w:eastAsia="en-GB"/>
              </w:rPr>
              <w:t>The TV studio:</w:t>
            </w:r>
            <w:r w:rsidRPr="00DD384E">
              <w:rPr>
                <w:lang w:eastAsia="en-GB"/>
              </w:rPr>
              <w:t xml:space="preserve"> Fibre-optic cable, as they need to be able to send large files at high speeds</w:t>
            </w:r>
          </w:p>
          <w:p w14:paraId="46F37C07" w14:textId="201CD336" w:rsidR="003A4003" w:rsidRPr="00DD384E" w:rsidRDefault="00621D0D" w:rsidP="00621D0D">
            <w:pPr>
              <w:pStyle w:val="Tablebullets2"/>
              <w:numPr>
                <w:ilvl w:val="1"/>
                <w:numId w:val="1"/>
              </w:numPr>
              <w:rPr>
                <w:lang w:eastAsia="en-GB"/>
              </w:rPr>
            </w:pPr>
            <w:r w:rsidRPr="00DD384E">
              <w:rPr>
                <w:b/>
                <w:bCs/>
                <w:lang w:eastAsia="en-GB"/>
              </w:rPr>
              <w:t xml:space="preserve">The bakery: </w:t>
            </w:r>
            <w:r w:rsidRPr="00DD384E">
              <w:rPr>
                <w:lang w:eastAsia="en-GB"/>
              </w:rPr>
              <w:t>Copper cable, as they have a minimal budget and need a stable connection</w:t>
            </w:r>
          </w:p>
        </w:tc>
      </w:tr>
      <w:tr w:rsidR="003A4003" w:rsidRPr="00DD384E" w14:paraId="7CCB58C0" w14:textId="77777777" w:rsidTr="508D1F31">
        <w:tc>
          <w:tcPr>
            <w:tcW w:w="2089" w:type="dxa"/>
          </w:tcPr>
          <w:p w14:paraId="7974DD3F" w14:textId="1977910E" w:rsidR="003A4003" w:rsidRPr="00DD384E" w:rsidRDefault="00332F23" w:rsidP="009D1B1D">
            <w:pPr>
              <w:pStyle w:val="Tablehead2"/>
            </w:pPr>
            <w:r w:rsidRPr="00DD384E">
              <w:lastRenderedPageBreak/>
              <w:t>Activity 2: Types of network</w:t>
            </w:r>
          </w:p>
          <w:p w14:paraId="1358B705" w14:textId="77777777" w:rsidR="003A4003" w:rsidRPr="00DD384E" w:rsidRDefault="003A4003" w:rsidP="009D1B1D">
            <w:pPr>
              <w:pStyle w:val="Tablesubhead2"/>
            </w:pPr>
            <w:r w:rsidRPr="00DD384E">
              <w:t xml:space="preserve">Suggested time: </w:t>
            </w:r>
          </w:p>
          <w:p w14:paraId="4D71FB7B" w14:textId="71D072F5" w:rsidR="003A4003" w:rsidRPr="00DD384E" w:rsidRDefault="00332F23" w:rsidP="009D1B1D">
            <w:pPr>
              <w:pStyle w:val="Tablebody2"/>
            </w:pPr>
            <w:r w:rsidRPr="00DD384E">
              <w:t>15</w:t>
            </w:r>
            <w:r w:rsidR="003A4003" w:rsidRPr="00DD384E">
              <w:t xml:space="preserve"> minutes</w:t>
            </w:r>
          </w:p>
          <w:p w14:paraId="28C96E29" w14:textId="77777777" w:rsidR="003A4003" w:rsidRPr="00DD384E" w:rsidRDefault="003A4003" w:rsidP="009D1B1D">
            <w:pPr>
              <w:pStyle w:val="Tablesubhead2"/>
            </w:pPr>
            <w:r w:rsidRPr="00DD384E">
              <w:t xml:space="preserve">Resources: </w:t>
            </w:r>
          </w:p>
          <w:p w14:paraId="7E5677B4" w14:textId="62F933F6" w:rsidR="00332F23" w:rsidRPr="00DD384E" w:rsidRDefault="0221FD72" w:rsidP="00332F23">
            <w:pPr>
              <w:pStyle w:val="Tablebullets2"/>
            </w:pPr>
            <w:r w:rsidRPr="00DD384E">
              <w:t>Slides 16–17</w:t>
            </w:r>
          </w:p>
          <w:p w14:paraId="490118A3" w14:textId="36922102" w:rsidR="00332F23" w:rsidRPr="00DD384E" w:rsidRDefault="0221FD72" w:rsidP="00332F23">
            <w:pPr>
              <w:pStyle w:val="Tablebullets2"/>
            </w:pPr>
            <w:r w:rsidRPr="00DD384E">
              <w:t>A2 Activity sheet</w:t>
            </w:r>
          </w:p>
          <w:p w14:paraId="3BA94EBB" w14:textId="3721D709" w:rsidR="00332F23" w:rsidRPr="00DD384E" w:rsidRDefault="0221FD72" w:rsidP="00332F23">
            <w:pPr>
              <w:pStyle w:val="Tablebullets2"/>
            </w:pPr>
            <w:r w:rsidRPr="00DD384E">
              <w:t>A2 Answer sheet</w:t>
            </w:r>
          </w:p>
          <w:p w14:paraId="0BD99EC1" w14:textId="77777777" w:rsidR="003A4003" w:rsidRPr="00DD384E" w:rsidRDefault="003A4003" w:rsidP="009D1B1D">
            <w:pPr>
              <w:pStyle w:val="Tablesubhead2"/>
            </w:pPr>
            <w:r w:rsidRPr="00DD384E">
              <w:t xml:space="preserve">general competencies: </w:t>
            </w:r>
          </w:p>
          <w:p w14:paraId="36AC17DF" w14:textId="4728637C" w:rsidR="003A4003" w:rsidRPr="00DD384E" w:rsidRDefault="00486BB4" w:rsidP="009D1B1D">
            <w:pPr>
              <w:pStyle w:val="Tablebody2"/>
            </w:pPr>
            <w:r w:rsidRPr="00DD384E">
              <w:rPr>
                <w:rFonts w:cs="Arial"/>
              </w:rPr>
              <w:t>E</w:t>
            </w:r>
            <w:r w:rsidR="00332F23" w:rsidRPr="00DD384E">
              <w:rPr>
                <w:rFonts w:cs="Arial"/>
              </w:rPr>
              <w:t xml:space="preserve">1, </w:t>
            </w:r>
            <w:r w:rsidRPr="00DD384E">
              <w:rPr>
                <w:rFonts w:cs="Arial"/>
              </w:rPr>
              <w:t>E</w:t>
            </w:r>
            <w:r w:rsidR="00332F23" w:rsidRPr="00DD384E">
              <w:rPr>
                <w:rFonts w:cs="Arial"/>
              </w:rPr>
              <w:t xml:space="preserve">2, </w:t>
            </w:r>
            <w:r w:rsidRPr="00DD384E">
              <w:rPr>
                <w:rFonts w:cs="Arial"/>
              </w:rPr>
              <w:t>E</w:t>
            </w:r>
            <w:r w:rsidR="00332F23" w:rsidRPr="00DD384E">
              <w:rPr>
                <w:rFonts w:cs="Arial"/>
              </w:rPr>
              <w:t xml:space="preserve">4, </w:t>
            </w:r>
            <w:r w:rsidRPr="00DD384E">
              <w:rPr>
                <w:rFonts w:cs="Arial"/>
              </w:rPr>
              <w:t>E</w:t>
            </w:r>
            <w:r w:rsidR="00332F23" w:rsidRPr="00DD384E">
              <w:rPr>
                <w:rFonts w:cs="Arial"/>
              </w:rPr>
              <w:t>5</w:t>
            </w:r>
          </w:p>
        </w:tc>
        <w:tc>
          <w:tcPr>
            <w:tcW w:w="6927" w:type="dxa"/>
          </w:tcPr>
          <w:p w14:paraId="12E8363B" w14:textId="77777777" w:rsidR="00332F23" w:rsidRPr="00DD384E" w:rsidRDefault="0221FD72" w:rsidP="00332F23">
            <w:pPr>
              <w:pStyle w:val="Tablebullets2"/>
              <w:rPr>
                <w:lang w:eastAsia="en-GB"/>
              </w:rPr>
            </w:pPr>
            <w:r w:rsidRPr="00DD384E">
              <w:rPr>
                <w:lang w:eastAsia="en-GB"/>
              </w:rPr>
              <w:t>Use slide 16 to introduce that networks can be created in different ways. Common network types include:</w:t>
            </w:r>
          </w:p>
          <w:p w14:paraId="39F0DED0" w14:textId="77777777" w:rsidR="00332F23" w:rsidRPr="00DD384E" w:rsidRDefault="00332F23" w:rsidP="00332F23">
            <w:pPr>
              <w:pStyle w:val="Tablebullets2"/>
              <w:numPr>
                <w:ilvl w:val="1"/>
                <w:numId w:val="1"/>
              </w:numPr>
              <w:rPr>
                <w:lang w:eastAsia="en-GB"/>
              </w:rPr>
            </w:pPr>
            <w:r w:rsidRPr="00DD384E">
              <w:rPr>
                <w:lang w:eastAsia="en-GB"/>
              </w:rPr>
              <w:t>Local area network (LAN/WLAN)</w:t>
            </w:r>
          </w:p>
          <w:p w14:paraId="68A0A51B" w14:textId="77777777" w:rsidR="00332F23" w:rsidRPr="00DD384E" w:rsidRDefault="00332F23" w:rsidP="00332F23">
            <w:pPr>
              <w:pStyle w:val="Tablebullets2"/>
              <w:numPr>
                <w:ilvl w:val="1"/>
                <w:numId w:val="1"/>
              </w:numPr>
              <w:rPr>
                <w:lang w:eastAsia="en-GB"/>
              </w:rPr>
            </w:pPr>
            <w:r w:rsidRPr="00DD384E">
              <w:rPr>
                <w:lang w:eastAsia="en-GB"/>
              </w:rPr>
              <w:t>Wide area network (WAN/WWAN)</w:t>
            </w:r>
          </w:p>
          <w:p w14:paraId="75EAEAF3" w14:textId="77777777" w:rsidR="00332F23" w:rsidRPr="00DD384E" w:rsidRDefault="00332F23" w:rsidP="00332F23">
            <w:pPr>
              <w:pStyle w:val="Tablebullets2"/>
              <w:numPr>
                <w:ilvl w:val="1"/>
                <w:numId w:val="1"/>
              </w:numPr>
              <w:rPr>
                <w:lang w:eastAsia="en-GB"/>
              </w:rPr>
            </w:pPr>
            <w:r w:rsidRPr="00DD384E">
              <w:rPr>
                <w:lang w:eastAsia="en-GB"/>
              </w:rPr>
              <w:t>Personal area network (PAN/WPAN)</w:t>
            </w:r>
          </w:p>
          <w:p w14:paraId="4C12E3AA" w14:textId="77777777" w:rsidR="00332F23" w:rsidRPr="00DD384E" w:rsidRDefault="0221FD72" w:rsidP="00332F23">
            <w:pPr>
              <w:pStyle w:val="Tablebullets2"/>
              <w:rPr>
                <w:lang w:eastAsia="en-GB"/>
              </w:rPr>
            </w:pPr>
            <w:r w:rsidRPr="00DD384E">
              <w:rPr>
                <w:lang w:eastAsia="en-GB"/>
              </w:rPr>
              <w:t>A network model describes the architecture of the network. Common models include:</w:t>
            </w:r>
          </w:p>
          <w:p w14:paraId="2FC7B889" w14:textId="77777777" w:rsidR="00332F23" w:rsidRPr="00DD384E" w:rsidRDefault="00332F23" w:rsidP="00332F23">
            <w:pPr>
              <w:pStyle w:val="Tablebullets2"/>
              <w:numPr>
                <w:ilvl w:val="1"/>
                <w:numId w:val="1"/>
              </w:numPr>
              <w:rPr>
                <w:lang w:eastAsia="en-GB"/>
              </w:rPr>
            </w:pPr>
            <w:r w:rsidRPr="00DD384E">
              <w:rPr>
                <w:b/>
                <w:lang w:eastAsia="en-GB"/>
              </w:rPr>
              <w:t xml:space="preserve">Client–server model </w:t>
            </w:r>
            <w:r w:rsidRPr="00DD384E">
              <w:rPr>
                <w:lang w:eastAsia="en-GB"/>
              </w:rPr>
              <w:t>— Dedicated servers fulfil the requests of one or more clients. It might be worth mentioning here that you may have specific servers for specific purposes; for example, a web server would take requests for webpages and then return those webpages. Lesson 5 goes into more detail about specific servers.</w:t>
            </w:r>
          </w:p>
          <w:p w14:paraId="1BFF1FB0" w14:textId="77777777" w:rsidR="00332F23" w:rsidRPr="00DD384E" w:rsidRDefault="00332F23" w:rsidP="00332F23">
            <w:pPr>
              <w:pStyle w:val="Tablebullets2"/>
              <w:numPr>
                <w:ilvl w:val="1"/>
                <w:numId w:val="1"/>
              </w:numPr>
              <w:rPr>
                <w:lang w:eastAsia="en-GB"/>
              </w:rPr>
            </w:pPr>
            <w:r w:rsidRPr="00DD384E">
              <w:rPr>
                <w:b/>
                <w:lang w:eastAsia="en-GB"/>
              </w:rPr>
              <w:t xml:space="preserve">Peer-to-peer model </w:t>
            </w:r>
            <w:r w:rsidRPr="00DD384E">
              <w:rPr>
                <w:lang w:eastAsia="en-GB"/>
              </w:rPr>
              <w:t>— Each device can be configured to share its resources such as processing power or internet bandwidth.</w:t>
            </w:r>
          </w:p>
          <w:p w14:paraId="256F5418" w14:textId="77777777" w:rsidR="00332F23" w:rsidRPr="00DD384E" w:rsidRDefault="00332F23" w:rsidP="00332F23">
            <w:pPr>
              <w:pStyle w:val="Tablebullets2"/>
              <w:numPr>
                <w:ilvl w:val="1"/>
                <w:numId w:val="1"/>
              </w:numPr>
              <w:rPr>
                <w:lang w:eastAsia="en-GB"/>
              </w:rPr>
            </w:pPr>
            <w:r w:rsidRPr="00DD384E">
              <w:rPr>
                <w:b/>
                <w:lang w:eastAsia="en-GB"/>
              </w:rPr>
              <w:t xml:space="preserve">Thin client model </w:t>
            </w:r>
            <w:r w:rsidRPr="00DD384E">
              <w:rPr>
                <w:lang w:eastAsia="en-GB"/>
              </w:rPr>
              <w:t>— Each device has limited main memory and processing capability. Application servers attached to the network perform most of the data processing.</w:t>
            </w:r>
          </w:p>
          <w:p w14:paraId="1D9AD57E" w14:textId="74736584" w:rsidR="00332F23" w:rsidRPr="00DD384E" w:rsidRDefault="0221FD72" w:rsidP="00332F23">
            <w:pPr>
              <w:pStyle w:val="Tablebullets2"/>
              <w:rPr>
                <w:lang w:eastAsia="en-GB"/>
              </w:rPr>
            </w:pPr>
            <w:r w:rsidRPr="00DD384E">
              <w:rPr>
                <w:lang w:eastAsia="en-GB"/>
              </w:rPr>
              <w:t>Show slide 17. Students should use the ‘</w:t>
            </w:r>
            <w:r w:rsidRPr="00DD384E">
              <w:rPr>
                <w:b/>
                <w:bCs/>
                <w:lang w:eastAsia="en-GB"/>
              </w:rPr>
              <w:t xml:space="preserve">A2 Activity sheet </w:t>
            </w:r>
            <w:r w:rsidRPr="00DD384E">
              <w:rPr>
                <w:lang w:eastAsia="en-GB"/>
              </w:rPr>
              <w:t xml:space="preserve">– Network types and models’ and conduct some guided study to discover more about the different network types and models. They are then introduced to a scenario where they research the effects of </w:t>
            </w:r>
            <w:r w:rsidRPr="00DD384E">
              <w:rPr>
                <w:b/>
                <w:bCs/>
                <w:lang w:eastAsia="en-GB"/>
              </w:rPr>
              <w:t>latency</w:t>
            </w:r>
            <w:r w:rsidRPr="00DD384E">
              <w:rPr>
                <w:lang w:eastAsia="en-GB"/>
              </w:rPr>
              <w:t xml:space="preserve"> and</w:t>
            </w:r>
            <w:r w:rsidRPr="00DD384E">
              <w:rPr>
                <w:b/>
                <w:bCs/>
                <w:lang w:eastAsia="en-GB"/>
              </w:rPr>
              <w:t xml:space="preserve"> bandwidth</w:t>
            </w:r>
            <w:r w:rsidRPr="00DD384E">
              <w:rPr>
                <w:lang w:eastAsia="en-GB"/>
              </w:rPr>
              <w:t xml:space="preserve"> on a network. Students should show an understanding that: </w:t>
            </w:r>
          </w:p>
          <w:p w14:paraId="20C46CCD" w14:textId="77777777" w:rsidR="00332F23" w:rsidRPr="00DD384E" w:rsidRDefault="00332F23" w:rsidP="00332F23">
            <w:pPr>
              <w:pStyle w:val="Tablebullets2"/>
              <w:numPr>
                <w:ilvl w:val="1"/>
                <w:numId w:val="1"/>
              </w:numPr>
              <w:rPr>
                <w:lang w:eastAsia="en-GB"/>
              </w:rPr>
            </w:pPr>
            <w:r w:rsidRPr="00DD384E">
              <w:rPr>
                <w:b/>
                <w:lang w:eastAsia="en-GB"/>
              </w:rPr>
              <w:t>Latency</w:t>
            </w:r>
            <w:r w:rsidRPr="00DD384E">
              <w:rPr>
                <w:lang w:eastAsia="en-GB"/>
              </w:rPr>
              <w:t xml:space="preserve"> is the delay between the time a signal is transmitted and the time a signal is received</w:t>
            </w:r>
          </w:p>
          <w:p w14:paraId="031CA3FA" w14:textId="19169356" w:rsidR="003A4003" w:rsidRPr="00DD384E" w:rsidRDefault="00332F23" w:rsidP="00332F23">
            <w:pPr>
              <w:pStyle w:val="Tablebullets2"/>
              <w:numPr>
                <w:ilvl w:val="1"/>
                <w:numId w:val="1"/>
              </w:numPr>
              <w:rPr>
                <w:lang w:eastAsia="en-GB"/>
              </w:rPr>
            </w:pPr>
            <w:r w:rsidRPr="00DD384E">
              <w:rPr>
                <w:b/>
                <w:lang w:eastAsia="en-GB"/>
              </w:rPr>
              <w:lastRenderedPageBreak/>
              <w:t>Bandwidth</w:t>
            </w:r>
            <w:r w:rsidRPr="00DD384E">
              <w:rPr>
                <w:lang w:eastAsia="en-GB"/>
              </w:rPr>
              <w:t xml:space="preserve"> is the theoretical maximum amount of data that a communication channel can carry at one time</w:t>
            </w:r>
          </w:p>
        </w:tc>
      </w:tr>
      <w:tr w:rsidR="003A4003" w:rsidRPr="00DD384E" w14:paraId="642AA249" w14:textId="77777777" w:rsidTr="508D1F31">
        <w:tc>
          <w:tcPr>
            <w:tcW w:w="2089" w:type="dxa"/>
          </w:tcPr>
          <w:p w14:paraId="2018C107" w14:textId="7D3AE2AE" w:rsidR="003A4003" w:rsidRPr="00DD384E" w:rsidRDefault="007D22A4" w:rsidP="009D1B1D">
            <w:pPr>
              <w:pStyle w:val="Tablehead2"/>
            </w:pPr>
            <w:r w:rsidRPr="00DD384E">
              <w:lastRenderedPageBreak/>
              <w:t>Activity 3: Network topologies</w:t>
            </w:r>
          </w:p>
          <w:p w14:paraId="70B1FD16" w14:textId="77777777" w:rsidR="003A4003" w:rsidRPr="00DD384E" w:rsidRDefault="003A4003" w:rsidP="009D1B1D">
            <w:pPr>
              <w:pStyle w:val="Tablesubhead2"/>
            </w:pPr>
            <w:r w:rsidRPr="00DD384E">
              <w:t xml:space="preserve">Suggested time: </w:t>
            </w:r>
          </w:p>
          <w:p w14:paraId="77472322" w14:textId="061BF302" w:rsidR="003A4003" w:rsidRPr="00DD384E" w:rsidRDefault="007D22A4" w:rsidP="009D1B1D">
            <w:pPr>
              <w:pStyle w:val="Tablebody2"/>
            </w:pPr>
            <w:r w:rsidRPr="00DD384E">
              <w:t>10</w:t>
            </w:r>
            <w:r w:rsidR="003A4003" w:rsidRPr="00DD384E">
              <w:t xml:space="preserve"> minutes</w:t>
            </w:r>
          </w:p>
          <w:p w14:paraId="7F1BD026" w14:textId="77777777" w:rsidR="003A4003" w:rsidRPr="00DD384E" w:rsidRDefault="003A4003" w:rsidP="009D1B1D">
            <w:pPr>
              <w:pStyle w:val="Tablesubhead2"/>
            </w:pPr>
            <w:r w:rsidRPr="00DD384E">
              <w:t xml:space="preserve">Resources: </w:t>
            </w:r>
          </w:p>
          <w:p w14:paraId="402943F8" w14:textId="68904E93" w:rsidR="007D22A4" w:rsidRPr="00DD384E" w:rsidRDefault="2CF3BB5B" w:rsidP="007D22A4">
            <w:pPr>
              <w:pStyle w:val="Tablebullets2"/>
            </w:pPr>
            <w:r w:rsidRPr="00DD384E">
              <w:t>Slides 18–28</w:t>
            </w:r>
          </w:p>
          <w:p w14:paraId="09C5E314" w14:textId="5FE3ECCE" w:rsidR="009A52CA" w:rsidRPr="00DD384E" w:rsidRDefault="46C540ED" w:rsidP="009A52CA">
            <w:pPr>
              <w:pStyle w:val="Tablebullets2"/>
            </w:pPr>
            <w:r w:rsidRPr="00DD384E">
              <w:t>A3 Activity sheet</w:t>
            </w:r>
          </w:p>
          <w:p w14:paraId="07A53223" w14:textId="1F150E25" w:rsidR="009A52CA" w:rsidRPr="00DD384E" w:rsidRDefault="46C540ED" w:rsidP="009A52CA">
            <w:pPr>
              <w:pStyle w:val="Tablebullets2"/>
            </w:pPr>
            <w:r w:rsidRPr="00DD384E">
              <w:t>A3 Answer sheet</w:t>
            </w:r>
          </w:p>
          <w:p w14:paraId="3E0E8870" w14:textId="77777777" w:rsidR="003A4003" w:rsidRPr="00DD384E" w:rsidRDefault="003A4003" w:rsidP="009D1B1D">
            <w:pPr>
              <w:pStyle w:val="Tablesubhead2"/>
            </w:pPr>
            <w:r w:rsidRPr="00DD384E">
              <w:t xml:space="preserve">general competencies: </w:t>
            </w:r>
          </w:p>
          <w:p w14:paraId="4E9504C2" w14:textId="045C9EC7" w:rsidR="003A4003" w:rsidRPr="00DD384E" w:rsidRDefault="00486BB4" w:rsidP="009D1B1D">
            <w:pPr>
              <w:pStyle w:val="Tablebody2"/>
            </w:pPr>
            <w:r w:rsidRPr="00DD384E">
              <w:rPr>
                <w:rFonts w:cs="Arial"/>
              </w:rPr>
              <w:t>E</w:t>
            </w:r>
            <w:r w:rsidR="007D22A4" w:rsidRPr="00DD384E">
              <w:rPr>
                <w:rFonts w:cs="Arial"/>
              </w:rPr>
              <w:t xml:space="preserve">5, </w:t>
            </w:r>
            <w:r w:rsidRPr="00DD384E">
              <w:rPr>
                <w:rFonts w:cs="Arial"/>
              </w:rPr>
              <w:t>E</w:t>
            </w:r>
            <w:r w:rsidR="007D22A4" w:rsidRPr="00DD384E">
              <w:rPr>
                <w:rFonts w:cs="Arial"/>
              </w:rPr>
              <w:t xml:space="preserve">6, </w:t>
            </w:r>
            <w:r w:rsidRPr="00DD384E">
              <w:rPr>
                <w:rFonts w:cs="Arial"/>
              </w:rPr>
              <w:t>D</w:t>
            </w:r>
            <w:r w:rsidR="007D22A4" w:rsidRPr="00DD384E">
              <w:rPr>
                <w:rFonts w:cs="Arial"/>
              </w:rPr>
              <w:t>2</w:t>
            </w:r>
          </w:p>
        </w:tc>
        <w:tc>
          <w:tcPr>
            <w:tcW w:w="6927" w:type="dxa"/>
          </w:tcPr>
          <w:p w14:paraId="4F288AA0" w14:textId="77777777" w:rsidR="009A52CA" w:rsidRPr="00DD384E" w:rsidRDefault="46C540ED" w:rsidP="009A52CA">
            <w:pPr>
              <w:pStyle w:val="Tablebullets2"/>
              <w:rPr>
                <w:lang w:eastAsia="en-GB"/>
              </w:rPr>
            </w:pPr>
            <w:r w:rsidRPr="00DD384E">
              <w:rPr>
                <w:lang w:eastAsia="en-GB"/>
              </w:rPr>
              <w:t>Use slides 18 to 20 to introduce the term ‘topologies’ to students and explain that graphs are sometimes used to represent the arrangement of network components. Some key terminology is introduced over the first few slides in this activity:</w:t>
            </w:r>
          </w:p>
          <w:p w14:paraId="77D78AB4" w14:textId="77777777" w:rsidR="009A52CA" w:rsidRPr="00DD384E" w:rsidRDefault="009A52CA" w:rsidP="009A52CA">
            <w:pPr>
              <w:pStyle w:val="Tablebullets2"/>
              <w:numPr>
                <w:ilvl w:val="1"/>
                <w:numId w:val="1"/>
              </w:numPr>
              <w:rPr>
                <w:rFonts w:eastAsia="Times New Roman" w:cs="Arial"/>
                <w:color w:val="auto"/>
                <w:kern w:val="0"/>
                <w:lang w:eastAsia="en-GB"/>
                <w14:ligatures w14:val="none"/>
              </w:rPr>
            </w:pPr>
            <w:r w:rsidRPr="00DD384E">
              <w:rPr>
                <w:rFonts w:eastAsia="Times New Roman" w:cs="Arial"/>
                <w:b/>
                <w:color w:val="auto"/>
                <w:kern w:val="0"/>
                <w:lang w:eastAsia="en-GB"/>
                <w14:ligatures w14:val="none"/>
              </w:rPr>
              <w:t>Node</w:t>
            </w:r>
            <w:r w:rsidRPr="00DD384E">
              <w:rPr>
                <w:rFonts w:eastAsia="Times New Roman" w:cs="Arial"/>
                <w:color w:val="auto"/>
                <w:kern w:val="0"/>
                <w:lang w:eastAsia="en-GB"/>
                <w14:ligatures w14:val="none"/>
              </w:rPr>
              <w:t xml:space="preserve"> — a component on the network.</w:t>
            </w:r>
          </w:p>
          <w:p w14:paraId="22F115FA" w14:textId="77777777" w:rsidR="009A52CA" w:rsidRPr="00DD384E" w:rsidRDefault="009A52CA" w:rsidP="009A52CA">
            <w:pPr>
              <w:pStyle w:val="Tablebullets2"/>
              <w:numPr>
                <w:ilvl w:val="1"/>
                <w:numId w:val="1"/>
              </w:numPr>
              <w:rPr>
                <w:rFonts w:eastAsia="Times New Roman" w:cs="Arial"/>
                <w:color w:val="auto"/>
                <w:kern w:val="0"/>
                <w:lang w:eastAsia="en-GB"/>
                <w14:ligatures w14:val="none"/>
              </w:rPr>
            </w:pPr>
            <w:r w:rsidRPr="00DD384E">
              <w:rPr>
                <w:rFonts w:eastAsia="Times New Roman" w:cs="Arial"/>
                <w:b/>
                <w:color w:val="auto"/>
                <w:kern w:val="0"/>
                <w:lang w:eastAsia="en-GB"/>
                <w14:ligatures w14:val="none"/>
              </w:rPr>
              <w:t>Edges</w:t>
            </w:r>
            <w:r w:rsidRPr="00DD384E">
              <w:rPr>
                <w:rFonts w:eastAsia="Times New Roman" w:cs="Arial"/>
                <w:color w:val="auto"/>
                <w:kern w:val="0"/>
                <w:lang w:eastAsia="en-GB"/>
                <w14:ligatures w14:val="none"/>
              </w:rPr>
              <w:t xml:space="preserve"> — these show how components are connected together.</w:t>
            </w:r>
          </w:p>
          <w:p w14:paraId="15E4D198" w14:textId="77777777" w:rsidR="009A52CA" w:rsidRPr="00DD384E" w:rsidRDefault="009A52CA" w:rsidP="009A52CA">
            <w:pPr>
              <w:pStyle w:val="Tablebullets2"/>
              <w:numPr>
                <w:ilvl w:val="1"/>
                <w:numId w:val="1"/>
              </w:numPr>
              <w:rPr>
                <w:rFonts w:eastAsia="Times New Roman" w:cs="Arial"/>
                <w:color w:val="auto"/>
                <w:kern w:val="0"/>
                <w:lang w:eastAsia="en-GB"/>
                <w14:ligatures w14:val="none"/>
              </w:rPr>
            </w:pPr>
            <w:r w:rsidRPr="00DD384E">
              <w:rPr>
                <w:rFonts w:eastAsia="Times New Roman" w:cs="Arial"/>
                <w:b/>
                <w:color w:val="auto"/>
                <w:kern w:val="0"/>
                <w:lang w:eastAsia="en-GB"/>
                <w14:ligatures w14:val="none"/>
              </w:rPr>
              <w:t>Hub or switch</w:t>
            </w:r>
            <w:r w:rsidRPr="00DD384E">
              <w:rPr>
                <w:rFonts w:eastAsia="Times New Roman" w:cs="Arial"/>
                <w:color w:val="auto"/>
                <w:kern w:val="0"/>
                <w:lang w:eastAsia="en-GB"/>
                <w14:ligatures w14:val="none"/>
              </w:rPr>
              <w:t xml:space="preserve"> — a central device on a network that transfers data between nodes. A hub will broadcast data to all nodes, whereas a switch will only transfer data to the required location.</w:t>
            </w:r>
          </w:p>
          <w:p w14:paraId="495E065C" w14:textId="77777777" w:rsidR="009A52CA" w:rsidRPr="00DD384E" w:rsidRDefault="46C540ED" w:rsidP="009A52CA">
            <w:pPr>
              <w:pStyle w:val="Tablebullets2"/>
              <w:rPr>
                <w:rFonts w:eastAsia="Times New Roman" w:cs="Arial"/>
                <w:color w:val="auto"/>
                <w:kern w:val="0"/>
                <w:lang w:eastAsia="en-GB"/>
                <w14:ligatures w14:val="none"/>
              </w:rPr>
            </w:pPr>
            <w:r w:rsidRPr="00DD384E">
              <w:rPr>
                <w:rFonts w:eastAsia="Times New Roman" w:cs="Arial"/>
                <w:color w:val="auto"/>
                <w:kern w:val="0"/>
                <w:lang w:eastAsia="en-GB"/>
                <w14:ligatures w14:val="none"/>
              </w:rPr>
              <w:t xml:space="preserve">Slides 21 to 26 illustrate how the star, mesh, and tree topologies are arranged and how data is transmitted across these networks. </w:t>
            </w:r>
            <w:r w:rsidRPr="00DD384E">
              <w:rPr>
                <w:rFonts w:eastAsia="Times New Roman" w:cs="Arial"/>
                <w:b/>
                <w:bCs/>
                <w:color w:val="auto"/>
                <w:kern w:val="0"/>
                <w:lang w:eastAsia="en-GB"/>
                <w14:ligatures w14:val="none"/>
              </w:rPr>
              <w:t xml:space="preserve">Note: </w:t>
            </w:r>
            <w:r w:rsidRPr="00DD384E">
              <w:rPr>
                <w:rFonts w:eastAsia="Times New Roman" w:cs="Arial"/>
                <w:color w:val="auto"/>
                <w:kern w:val="0"/>
                <w:lang w:eastAsia="en-GB"/>
                <w14:ligatures w14:val="none"/>
              </w:rPr>
              <w:t>Several slides include animated GIFs. These animations may only play in presentation mode.</w:t>
            </w:r>
          </w:p>
          <w:p w14:paraId="6A3086BD" w14:textId="77777777" w:rsidR="009A52CA" w:rsidRPr="00DD384E" w:rsidRDefault="46C540ED" w:rsidP="009A52CA">
            <w:pPr>
              <w:pStyle w:val="Tablebullets2"/>
              <w:rPr>
                <w:rFonts w:eastAsia="Times New Roman" w:cs="Arial"/>
                <w:color w:val="auto"/>
                <w:kern w:val="0"/>
                <w:lang w:eastAsia="en-GB"/>
                <w14:ligatures w14:val="none"/>
              </w:rPr>
            </w:pPr>
            <w:r w:rsidRPr="00DD384E">
              <w:rPr>
                <w:rFonts w:eastAsia="Times New Roman" w:cs="Arial"/>
                <w:color w:val="auto"/>
                <w:kern w:val="0"/>
                <w:lang w:eastAsia="en-GB"/>
                <w14:ligatures w14:val="none"/>
              </w:rPr>
              <w:t xml:space="preserve">Move on to slide 27 to introduce the concept of a </w:t>
            </w:r>
            <w:r w:rsidRPr="00DD384E">
              <w:rPr>
                <w:rFonts w:eastAsia="Times New Roman" w:cs="Arial"/>
                <w:b/>
                <w:bCs/>
                <w:color w:val="auto"/>
                <w:kern w:val="0"/>
                <w:lang w:eastAsia="en-GB"/>
                <w14:ligatures w14:val="none"/>
              </w:rPr>
              <w:t>virtual local area network (VLAN</w:t>
            </w:r>
            <w:r w:rsidRPr="00DD384E">
              <w:rPr>
                <w:rFonts w:eastAsia="Times New Roman" w:cs="Arial"/>
                <w:color w:val="auto"/>
                <w:kern w:val="0"/>
                <w:lang w:eastAsia="en-GB"/>
                <w14:ligatures w14:val="none"/>
              </w:rPr>
              <w:t>). Students should understand that this is a logical implementation of a network rather than a physical implementation like the topologies they have just seen. A VLAN is a logical overlay of a network that is used to split a large LAN into smaller LANs or segments.</w:t>
            </w:r>
          </w:p>
          <w:p w14:paraId="45E458AC" w14:textId="23438FF9" w:rsidR="003A4003" w:rsidRPr="00DD384E" w:rsidRDefault="46C540ED" w:rsidP="009A52CA">
            <w:pPr>
              <w:pStyle w:val="Tablebullets2"/>
              <w:rPr>
                <w:rFonts w:eastAsia="Times New Roman" w:cs="Arial"/>
                <w:color w:val="auto"/>
                <w:kern w:val="0"/>
                <w:lang w:eastAsia="en-GB"/>
                <w14:ligatures w14:val="none"/>
              </w:rPr>
            </w:pPr>
            <w:r w:rsidRPr="00DD384E">
              <w:rPr>
                <w:rFonts w:eastAsia="Times New Roman" w:cs="Arial"/>
                <w:color w:val="auto"/>
                <w:kern w:val="0"/>
                <w:lang w:eastAsia="en-GB"/>
                <w14:ligatures w14:val="none"/>
              </w:rPr>
              <w:t>Show slide 28 and instruct students to open their version of the ‘</w:t>
            </w:r>
            <w:r w:rsidRPr="00DD384E">
              <w:rPr>
                <w:rFonts w:eastAsia="Times New Roman" w:cs="Arial"/>
                <w:b/>
                <w:bCs/>
                <w:color w:val="auto"/>
                <w:kern w:val="0"/>
                <w:lang w:eastAsia="en-GB"/>
                <w14:ligatures w14:val="none"/>
              </w:rPr>
              <w:t xml:space="preserve">A3 Activity sheet </w:t>
            </w:r>
            <w:r w:rsidRPr="00DD384E">
              <w:rPr>
                <w:rFonts w:eastAsia="Times New Roman" w:cs="Arial"/>
                <w:color w:val="auto"/>
                <w:kern w:val="0"/>
                <w:lang w:eastAsia="en-GB"/>
                <w14:ligatures w14:val="none"/>
              </w:rPr>
              <w:t>– Topologies’. Students should research the advantages and limitations of each topology and then use this information to recommend the type of topology that is the most suitable for each scenario.</w:t>
            </w:r>
          </w:p>
        </w:tc>
      </w:tr>
      <w:tr w:rsidR="003A4003" w:rsidRPr="00DD384E" w14:paraId="0FC47B58" w14:textId="77777777" w:rsidTr="508D1F31">
        <w:tc>
          <w:tcPr>
            <w:tcW w:w="2089" w:type="dxa"/>
          </w:tcPr>
          <w:p w14:paraId="52A0C89F" w14:textId="0BA5F5D4" w:rsidR="003A4003" w:rsidRPr="00DD384E" w:rsidRDefault="00197EC8" w:rsidP="009D1B1D">
            <w:pPr>
              <w:pStyle w:val="Tablehead2"/>
            </w:pPr>
            <w:r w:rsidRPr="00DD384E">
              <w:t>Retrieval activity</w:t>
            </w:r>
          </w:p>
          <w:p w14:paraId="7D3D707F" w14:textId="77777777" w:rsidR="003A4003" w:rsidRPr="00DD384E" w:rsidRDefault="003A4003" w:rsidP="009D1B1D">
            <w:pPr>
              <w:pStyle w:val="Tablesubhead2"/>
            </w:pPr>
            <w:r w:rsidRPr="00DD384E">
              <w:t xml:space="preserve">Suggested time: </w:t>
            </w:r>
          </w:p>
          <w:p w14:paraId="3911B831" w14:textId="0806C250" w:rsidR="003A4003" w:rsidRPr="00DD384E" w:rsidRDefault="00197EC8" w:rsidP="009D1B1D">
            <w:pPr>
              <w:pStyle w:val="Tablebody2"/>
            </w:pPr>
            <w:r w:rsidRPr="00DD384E">
              <w:t>5</w:t>
            </w:r>
            <w:r w:rsidR="003A4003" w:rsidRPr="00DD384E">
              <w:t xml:space="preserve"> minutes</w:t>
            </w:r>
          </w:p>
          <w:p w14:paraId="77D3F39C" w14:textId="77777777" w:rsidR="003A4003" w:rsidRPr="00DD384E" w:rsidRDefault="003A4003" w:rsidP="009D1B1D">
            <w:pPr>
              <w:pStyle w:val="Tablesubhead2"/>
            </w:pPr>
            <w:r w:rsidRPr="00DD384E">
              <w:t xml:space="preserve">Resources: </w:t>
            </w:r>
          </w:p>
          <w:p w14:paraId="2D617031" w14:textId="735BB487" w:rsidR="003A4003" w:rsidRPr="00DD384E" w:rsidRDefault="0409019D" w:rsidP="009D1B1D">
            <w:pPr>
              <w:pStyle w:val="Tablebullets2"/>
            </w:pPr>
            <w:r w:rsidRPr="00DD384E">
              <w:t>Slide 29</w:t>
            </w:r>
          </w:p>
        </w:tc>
        <w:tc>
          <w:tcPr>
            <w:tcW w:w="6927" w:type="dxa"/>
          </w:tcPr>
          <w:p w14:paraId="0E19D31B" w14:textId="213CDAFD" w:rsidR="003A4003" w:rsidRPr="00DD384E" w:rsidRDefault="2B9E7F26" w:rsidP="009D1B1D">
            <w:pPr>
              <w:pStyle w:val="Tablebullets2"/>
            </w:pPr>
            <w:r w:rsidRPr="00DD384E">
              <w:rPr>
                <w:rFonts w:cs="Arial"/>
              </w:rPr>
              <w:t>Use the retrieval question</w:t>
            </w:r>
            <w:r w:rsidR="6AB2AEAA" w:rsidRPr="00DD384E">
              <w:rPr>
                <w:rFonts w:cs="Arial"/>
              </w:rPr>
              <w:t xml:space="preserve"> on slide 29</w:t>
            </w:r>
            <w:r w:rsidRPr="00DD384E">
              <w:rPr>
                <w:rFonts w:cs="Arial"/>
              </w:rPr>
              <w:t xml:space="preserve"> to check understanding with students. The retrieval activity is also a discussion point to explore any misconceptions and ensure that every student has identified the correct answers.</w:t>
            </w:r>
            <w:r w:rsidRPr="00DD384E">
              <w:t xml:space="preserve"> </w:t>
            </w:r>
          </w:p>
        </w:tc>
      </w:tr>
      <w:tr w:rsidR="003A4003" w:rsidRPr="00DD384E" w14:paraId="7C16AA7E" w14:textId="77777777" w:rsidTr="508D1F31">
        <w:tc>
          <w:tcPr>
            <w:tcW w:w="2089" w:type="dxa"/>
          </w:tcPr>
          <w:p w14:paraId="7FBC8BD9" w14:textId="7B698EF9" w:rsidR="003A4003" w:rsidRPr="00DD384E" w:rsidRDefault="008A793B" w:rsidP="009D1B1D">
            <w:pPr>
              <w:pStyle w:val="Tablehead2"/>
            </w:pPr>
            <w:r w:rsidRPr="00DD384E">
              <w:t>Apply it activity</w:t>
            </w:r>
          </w:p>
          <w:p w14:paraId="7F4DFC77" w14:textId="77777777" w:rsidR="003A4003" w:rsidRPr="00DD384E" w:rsidRDefault="003A4003" w:rsidP="009D1B1D">
            <w:pPr>
              <w:pStyle w:val="Tablesubhead2"/>
            </w:pPr>
            <w:r w:rsidRPr="00DD384E">
              <w:t xml:space="preserve">Suggested time: </w:t>
            </w:r>
          </w:p>
          <w:p w14:paraId="6DDB4C27" w14:textId="5C1F1293" w:rsidR="003A4003" w:rsidRPr="00DD384E" w:rsidRDefault="008A793B" w:rsidP="009D1B1D">
            <w:pPr>
              <w:pStyle w:val="Tablebody2"/>
            </w:pPr>
            <w:r w:rsidRPr="00DD384E">
              <w:t>25</w:t>
            </w:r>
            <w:r w:rsidR="003A4003" w:rsidRPr="00DD384E">
              <w:t xml:space="preserve"> minutes</w:t>
            </w:r>
          </w:p>
          <w:p w14:paraId="110555CD" w14:textId="77777777" w:rsidR="003A4003" w:rsidRPr="00DD384E" w:rsidRDefault="003A4003" w:rsidP="009D1B1D">
            <w:pPr>
              <w:pStyle w:val="Tablesubhead2"/>
            </w:pPr>
            <w:r w:rsidRPr="00DD384E">
              <w:t xml:space="preserve">Resources: </w:t>
            </w:r>
          </w:p>
          <w:p w14:paraId="14B96707" w14:textId="618AEA0A" w:rsidR="003A4003" w:rsidRPr="00DD384E" w:rsidRDefault="142DB139" w:rsidP="009D1B1D">
            <w:pPr>
              <w:pStyle w:val="Tablebullets2"/>
            </w:pPr>
            <w:r w:rsidRPr="00DD384E">
              <w:t>Slide 30</w:t>
            </w:r>
          </w:p>
          <w:p w14:paraId="27B22AF2" w14:textId="77777777" w:rsidR="003A4003" w:rsidRPr="00DD384E" w:rsidRDefault="003A4003" w:rsidP="009D1B1D">
            <w:pPr>
              <w:pStyle w:val="Tablesubhead2"/>
            </w:pPr>
            <w:r w:rsidRPr="00DD384E">
              <w:t xml:space="preserve">general competencies: </w:t>
            </w:r>
          </w:p>
          <w:p w14:paraId="7926509D" w14:textId="3A79E896" w:rsidR="003A4003" w:rsidRPr="00DD384E" w:rsidRDefault="00486BB4" w:rsidP="009D1B1D">
            <w:pPr>
              <w:pStyle w:val="Tablebody2"/>
            </w:pPr>
            <w:r w:rsidRPr="00DD384E">
              <w:rPr>
                <w:rFonts w:cs="Arial"/>
              </w:rPr>
              <w:t>E</w:t>
            </w:r>
            <w:r w:rsidR="008A793B" w:rsidRPr="00DD384E">
              <w:rPr>
                <w:rFonts w:cs="Arial"/>
              </w:rPr>
              <w:t xml:space="preserve">1, </w:t>
            </w:r>
            <w:r w:rsidRPr="00DD384E">
              <w:rPr>
                <w:rFonts w:cs="Arial"/>
              </w:rPr>
              <w:t>E</w:t>
            </w:r>
            <w:r w:rsidR="008A793B" w:rsidRPr="00DD384E">
              <w:rPr>
                <w:rFonts w:cs="Arial"/>
              </w:rPr>
              <w:t xml:space="preserve">2, </w:t>
            </w:r>
            <w:r w:rsidRPr="00DD384E">
              <w:rPr>
                <w:rFonts w:cs="Arial"/>
              </w:rPr>
              <w:t>E</w:t>
            </w:r>
            <w:r w:rsidR="008A793B" w:rsidRPr="00DD384E">
              <w:rPr>
                <w:rFonts w:cs="Arial"/>
              </w:rPr>
              <w:t xml:space="preserve">3, </w:t>
            </w:r>
            <w:r w:rsidRPr="00DD384E">
              <w:rPr>
                <w:rFonts w:cs="Arial"/>
              </w:rPr>
              <w:t>E</w:t>
            </w:r>
            <w:r w:rsidR="008A793B" w:rsidRPr="00DD384E">
              <w:rPr>
                <w:rFonts w:cs="Arial"/>
              </w:rPr>
              <w:t xml:space="preserve">4, </w:t>
            </w:r>
            <w:r w:rsidRPr="00DD384E">
              <w:rPr>
                <w:rFonts w:cs="Arial"/>
              </w:rPr>
              <w:t>E</w:t>
            </w:r>
            <w:r w:rsidR="008A793B" w:rsidRPr="00DD384E">
              <w:rPr>
                <w:rFonts w:cs="Arial"/>
              </w:rPr>
              <w:t>6</w:t>
            </w:r>
          </w:p>
        </w:tc>
        <w:tc>
          <w:tcPr>
            <w:tcW w:w="6927" w:type="dxa"/>
          </w:tcPr>
          <w:p w14:paraId="6BD89BA9" w14:textId="0A0A6B26" w:rsidR="008A793B" w:rsidRPr="00DD384E" w:rsidRDefault="142DB139" w:rsidP="008A793B">
            <w:pPr>
              <w:pStyle w:val="Tablebullets2"/>
              <w:rPr>
                <w:lang w:eastAsia="en-GB"/>
              </w:rPr>
            </w:pPr>
            <w:r w:rsidRPr="00DD384E">
              <w:rPr>
                <w:lang w:eastAsia="en-GB"/>
              </w:rPr>
              <w:t xml:space="preserve">This is the point of the lesson where students </w:t>
            </w:r>
            <w:r w:rsidR="6458674A" w:rsidRPr="00DD384E">
              <w:rPr>
                <w:lang w:eastAsia="en-GB"/>
              </w:rPr>
              <w:t>could</w:t>
            </w:r>
            <w:r w:rsidRPr="00DD384E">
              <w:rPr>
                <w:lang w:eastAsia="en-GB"/>
              </w:rPr>
              <w:t xml:space="preserve"> apply their understanding of the concepts covered in the first part of the lesson. Students are provided with a scenario of an independent coffee retailer which has four branches. </w:t>
            </w:r>
          </w:p>
          <w:p w14:paraId="2F093490" w14:textId="7E0A4A7D" w:rsidR="008A793B" w:rsidRPr="00DD384E" w:rsidRDefault="142DB139" w:rsidP="008A793B">
            <w:pPr>
              <w:pStyle w:val="Tablebullets2"/>
              <w:rPr>
                <w:lang w:eastAsia="en-GB"/>
              </w:rPr>
            </w:pPr>
            <w:r w:rsidRPr="00DD384E">
              <w:rPr>
                <w:lang w:eastAsia="en-GB"/>
              </w:rPr>
              <w:t xml:space="preserve">Students should: </w:t>
            </w:r>
          </w:p>
          <w:p w14:paraId="16EE4635" w14:textId="77777777" w:rsidR="008A793B" w:rsidRPr="00DD384E" w:rsidRDefault="008A793B" w:rsidP="008A793B">
            <w:pPr>
              <w:pStyle w:val="Tablebullets2"/>
              <w:numPr>
                <w:ilvl w:val="1"/>
                <w:numId w:val="1"/>
              </w:numPr>
              <w:rPr>
                <w:lang w:eastAsia="en-GB"/>
              </w:rPr>
            </w:pPr>
            <w:r w:rsidRPr="00DD384E">
              <w:rPr>
                <w:lang w:eastAsia="en-GB"/>
              </w:rPr>
              <w:t xml:space="preserve">Carry out </w:t>
            </w:r>
            <w:r w:rsidRPr="00DD384E">
              <w:rPr>
                <w:b/>
                <w:lang w:eastAsia="en-GB"/>
              </w:rPr>
              <w:t>research</w:t>
            </w:r>
            <w:r w:rsidRPr="00DD384E">
              <w:rPr>
                <w:lang w:eastAsia="en-GB"/>
              </w:rPr>
              <w:t xml:space="preserve"> into computerised tills and produce a summary of the features and benefits of suitable devices.</w:t>
            </w:r>
          </w:p>
          <w:p w14:paraId="4DEF9AE9" w14:textId="152D184F" w:rsidR="003A4003" w:rsidRPr="00DD384E" w:rsidRDefault="008A793B" w:rsidP="008A793B">
            <w:pPr>
              <w:pStyle w:val="Tablebullets2"/>
              <w:numPr>
                <w:ilvl w:val="1"/>
                <w:numId w:val="1"/>
              </w:numPr>
            </w:pPr>
            <w:r w:rsidRPr="00DD384E">
              <w:rPr>
                <w:lang w:eastAsia="en-GB"/>
              </w:rPr>
              <w:t>Produce a simple network diagram for either a single coffee shop or the whole business.</w:t>
            </w:r>
          </w:p>
        </w:tc>
      </w:tr>
      <w:tr w:rsidR="003A4003" w:rsidRPr="00DD384E" w14:paraId="3EA85CBF" w14:textId="77777777" w:rsidTr="508D1F31">
        <w:tc>
          <w:tcPr>
            <w:tcW w:w="2089" w:type="dxa"/>
          </w:tcPr>
          <w:p w14:paraId="0C97996A" w14:textId="13528E3C" w:rsidR="003A4003" w:rsidRPr="00DD384E" w:rsidRDefault="00C131C0" w:rsidP="009D1B1D">
            <w:pPr>
              <w:pStyle w:val="Tablehead2"/>
            </w:pPr>
            <w:r w:rsidRPr="00DD384E">
              <w:t>Plenary</w:t>
            </w:r>
          </w:p>
          <w:p w14:paraId="2EE531E1" w14:textId="77777777" w:rsidR="003A4003" w:rsidRPr="00DD384E" w:rsidRDefault="003A4003" w:rsidP="009D1B1D">
            <w:pPr>
              <w:pStyle w:val="Tablesubhead2"/>
            </w:pPr>
            <w:r w:rsidRPr="00DD384E">
              <w:t xml:space="preserve">Suggested time: </w:t>
            </w:r>
          </w:p>
          <w:p w14:paraId="29B74B53" w14:textId="0E19A81E" w:rsidR="003A4003" w:rsidRPr="00DD384E" w:rsidRDefault="00C131C0" w:rsidP="009D1B1D">
            <w:pPr>
              <w:pStyle w:val="Tablebody2"/>
            </w:pPr>
            <w:r w:rsidRPr="00DD384E">
              <w:lastRenderedPageBreak/>
              <w:t>10</w:t>
            </w:r>
            <w:r w:rsidR="003A4003" w:rsidRPr="00DD384E">
              <w:t xml:space="preserve"> minutes</w:t>
            </w:r>
          </w:p>
          <w:p w14:paraId="77D166AC" w14:textId="77777777" w:rsidR="003A4003" w:rsidRPr="00DD384E" w:rsidRDefault="003A4003" w:rsidP="009D1B1D">
            <w:pPr>
              <w:pStyle w:val="Tablesubhead2"/>
            </w:pPr>
            <w:r w:rsidRPr="00DD384E">
              <w:t xml:space="preserve">Resources: </w:t>
            </w:r>
          </w:p>
          <w:p w14:paraId="375CC52D" w14:textId="425A2F47" w:rsidR="003A4003" w:rsidRPr="00DD384E" w:rsidRDefault="3A378238" w:rsidP="009D1B1D">
            <w:pPr>
              <w:pStyle w:val="Tablebullets2"/>
            </w:pPr>
            <w:r w:rsidRPr="00DD384E">
              <w:t>Slides 31</w:t>
            </w:r>
            <w:r w:rsidR="74E3D74B" w:rsidRPr="00DD384E">
              <w:t>–</w:t>
            </w:r>
            <w:r w:rsidRPr="00DD384E">
              <w:t>34</w:t>
            </w:r>
          </w:p>
          <w:p w14:paraId="7D053060" w14:textId="77777777" w:rsidR="003A4003" w:rsidRPr="00DD384E" w:rsidRDefault="003A4003" w:rsidP="009D1B1D">
            <w:pPr>
              <w:pStyle w:val="Tablesubhead2"/>
            </w:pPr>
            <w:r w:rsidRPr="00DD384E">
              <w:t xml:space="preserve">general competencies: </w:t>
            </w:r>
          </w:p>
          <w:p w14:paraId="4B1DDBB2" w14:textId="75F875EC" w:rsidR="003A4003" w:rsidRPr="00DD384E" w:rsidRDefault="00486BB4" w:rsidP="009D1B1D">
            <w:pPr>
              <w:pStyle w:val="Tablebody2"/>
            </w:pPr>
            <w:r w:rsidRPr="00DD384E">
              <w:t>D</w:t>
            </w:r>
            <w:r w:rsidR="003A4003" w:rsidRPr="00DD384E">
              <w:t>3</w:t>
            </w:r>
          </w:p>
        </w:tc>
        <w:tc>
          <w:tcPr>
            <w:tcW w:w="6927" w:type="dxa"/>
          </w:tcPr>
          <w:p w14:paraId="4EE64BA5" w14:textId="77777777" w:rsidR="008A793B" w:rsidRPr="00DD384E" w:rsidRDefault="142DB139" w:rsidP="008A793B">
            <w:pPr>
              <w:pStyle w:val="Tablebullets2"/>
              <w:rPr>
                <w:lang w:eastAsia="en-GB"/>
              </w:rPr>
            </w:pPr>
            <w:r w:rsidRPr="00DD384E">
              <w:rPr>
                <w:lang w:eastAsia="en-GB"/>
              </w:rPr>
              <w:lastRenderedPageBreak/>
              <w:t xml:space="preserve">Provide opportunities for students to share their recommendation for the Apply it activity to the class and allow students to discuss the </w:t>
            </w:r>
            <w:r w:rsidRPr="00DD384E">
              <w:rPr>
                <w:lang w:eastAsia="en-GB"/>
              </w:rPr>
              <w:lastRenderedPageBreak/>
              <w:t>feasibility of each proposal. You may be able to draw similarities between students’ solutions.</w:t>
            </w:r>
          </w:p>
          <w:p w14:paraId="79ECC7A7" w14:textId="77777777" w:rsidR="008A793B" w:rsidRPr="00DD384E" w:rsidRDefault="142DB139" w:rsidP="008A793B">
            <w:pPr>
              <w:pStyle w:val="Tablebullets2"/>
              <w:rPr>
                <w:lang w:eastAsia="en-GB"/>
              </w:rPr>
            </w:pPr>
            <w:r w:rsidRPr="00DD384E">
              <w:rPr>
                <w:lang w:eastAsia="en-GB"/>
              </w:rPr>
              <w:t xml:space="preserve">Share slides 31 to 33 to provide students with some sample responses to the Apply it activity and to perhaps consider some network solutions they did not consider for their answer. </w:t>
            </w:r>
          </w:p>
          <w:p w14:paraId="53820937" w14:textId="5EC89821" w:rsidR="003A4003" w:rsidRPr="00DD384E" w:rsidRDefault="142DB139" w:rsidP="00C131C0">
            <w:pPr>
              <w:pStyle w:val="Tablebullets2"/>
              <w:rPr>
                <w:lang w:eastAsia="en-GB"/>
              </w:rPr>
            </w:pPr>
            <w:r w:rsidRPr="00DD384E">
              <w:rPr>
                <w:lang w:eastAsia="en-GB"/>
              </w:rPr>
              <w:t xml:space="preserve">Share slide 34 to summarise the learning that has taken place during the lesson and share the outline for the next lesson. </w:t>
            </w:r>
          </w:p>
        </w:tc>
      </w:tr>
    </w:tbl>
    <w:p w14:paraId="40F40DDE" w14:textId="77777777" w:rsidR="003A4003" w:rsidRPr="00DD384E" w:rsidRDefault="003A4003" w:rsidP="003A4003"/>
    <w:p w14:paraId="79D40EC6" w14:textId="77777777" w:rsidR="003A4003" w:rsidRPr="00DD384E" w:rsidRDefault="003A4003" w:rsidP="003A4003">
      <w:pPr>
        <w:sectPr w:rsidR="003A4003" w:rsidRPr="00DD384E" w:rsidSect="001453D7">
          <w:headerReference w:type="even" r:id="rId49"/>
          <w:headerReference w:type="default" r:id="rId50"/>
          <w:footerReference w:type="even" r:id="rId51"/>
          <w:footerReference w:type="default" r:id="rId52"/>
          <w:pgSz w:w="11906" w:h="16838"/>
          <w:pgMar w:top="1440" w:right="1440" w:bottom="2127" w:left="1440" w:header="708" w:footer="708" w:gutter="0"/>
          <w:cols w:space="708"/>
          <w:docGrid w:linePitch="360"/>
        </w:sectPr>
      </w:pPr>
    </w:p>
    <w:p w14:paraId="5747CD25" w14:textId="07DE453A" w:rsidR="003A4003" w:rsidRPr="00DD384E" w:rsidRDefault="003A4003" w:rsidP="003A4003">
      <w:pPr>
        <w:pStyle w:val="Heading1"/>
      </w:pPr>
      <w:bookmarkStart w:id="66" w:name="_Toc157000313"/>
      <w:r w:rsidRPr="00DD384E">
        <w:lastRenderedPageBreak/>
        <w:t xml:space="preserve">Lesson 5: </w:t>
      </w:r>
      <w:r w:rsidR="004E222F" w:rsidRPr="00DD384E">
        <w:t>Communication over networks</w:t>
      </w:r>
      <w:bookmarkEnd w:id="66"/>
    </w:p>
    <w:p w14:paraId="2A423275" w14:textId="65589533" w:rsidR="00887AC1" w:rsidRPr="00DD384E" w:rsidRDefault="3CFF7C3D" w:rsidP="00887AC1">
      <w:pPr>
        <w:spacing w:after="0" w:line="276" w:lineRule="auto"/>
        <w:rPr>
          <w:rFonts w:eastAsia="Times New Roman" w:cs="Arial"/>
          <w:color w:val="auto"/>
          <w:kern w:val="0"/>
          <w:lang w:eastAsia="en-GB"/>
          <w14:ligatures w14:val="none"/>
        </w:rPr>
      </w:pPr>
      <w:r w:rsidRPr="00DD384E">
        <w:rPr>
          <w:rFonts w:eastAsia="Times New Roman" w:cs="Arial"/>
          <w:color w:val="auto"/>
          <w:kern w:val="0"/>
          <w:lang w:eastAsia="en-GB"/>
          <w14:ligatures w14:val="none"/>
        </w:rPr>
        <w:t xml:space="preserve">In </w:t>
      </w:r>
      <w:r w:rsidR="58C07D3E" w:rsidRPr="00DD384E">
        <w:rPr>
          <w:rFonts w:eastAsia="Times New Roman" w:cs="Arial"/>
          <w:color w:val="auto"/>
          <w:kern w:val="0"/>
          <w:lang w:eastAsia="en-GB"/>
          <w14:ligatures w14:val="none"/>
        </w:rPr>
        <w:t>L</w:t>
      </w:r>
      <w:r w:rsidRPr="00DD384E">
        <w:rPr>
          <w:rFonts w:eastAsia="Times New Roman" w:cs="Arial"/>
          <w:color w:val="auto"/>
          <w:kern w:val="0"/>
          <w:lang w:eastAsia="en-GB"/>
          <w14:ligatures w14:val="none"/>
        </w:rPr>
        <w:t>esson</w:t>
      </w:r>
      <w:r w:rsidR="1D4CDD9F" w:rsidRPr="00DD384E">
        <w:rPr>
          <w:rFonts w:eastAsia="Times New Roman" w:cs="Arial"/>
          <w:color w:val="auto"/>
          <w:kern w:val="0"/>
          <w:lang w:eastAsia="en-GB"/>
          <w14:ligatures w14:val="none"/>
        </w:rPr>
        <w:t xml:space="preserve"> 4</w:t>
      </w:r>
      <w:r w:rsidRPr="00DD384E">
        <w:rPr>
          <w:rFonts w:eastAsia="Times New Roman" w:cs="Arial"/>
          <w:color w:val="auto"/>
          <w:kern w:val="0"/>
          <w:lang w:eastAsia="en-GB"/>
          <w14:ligatures w14:val="none"/>
        </w:rPr>
        <w:t>, students were introduced to why networks are used and some common network topologies. This lesson explores how communication takes place over a network. Students will be introduced to common network components and apply this knowledge by specifying network components for given scenarios. They will explore the role of different servers</w:t>
      </w:r>
      <w:r w:rsidR="2ACD572D" w:rsidRPr="00DD384E">
        <w:rPr>
          <w:rFonts w:eastAsia="Times New Roman" w:cs="Arial"/>
          <w:color w:val="auto"/>
          <w:kern w:val="0"/>
          <w:lang w:eastAsia="en-GB"/>
          <w14:ligatures w14:val="none"/>
        </w:rPr>
        <w:t xml:space="preserve"> and be</w:t>
      </w:r>
      <w:r w:rsidRPr="00DD384E">
        <w:rPr>
          <w:rFonts w:eastAsia="Times New Roman" w:cs="Arial"/>
          <w:color w:val="auto"/>
          <w:kern w:val="0"/>
          <w:lang w:eastAsia="en-GB"/>
          <w14:ligatures w14:val="none"/>
        </w:rPr>
        <w:t xml:space="preserve"> introduced to the term ‘protocol’ research</w:t>
      </w:r>
      <w:r w:rsidR="1590050A" w:rsidRPr="00DD384E">
        <w:rPr>
          <w:rFonts w:eastAsia="Times New Roman" w:cs="Arial"/>
          <w:color w:val="auto"/>
          <w:kern w:val="0"/>
          <w:lang w:eastAsia="en-GB"/>
          <w14:ligatures w14:val="none"/>
        </w:rPr>
        <w:t>ing</w:t>
      </w:r>
      <w:r w:rsidRPr="00DD384E">
        <w:rPr>
          <w:rFonts w:eastAsia="Times New Roman" w:cs="Arial"/>
          <w:color w:val="auto"/>
          <w:kern w:val="0"/>
          <w:lang w:eastAsia="en-GB"/>
          <w14:ligatures w14:val="none"/>
        </w:rPr>
        <w:t xml:space="preserve"> some common protocols used in networking. They will also learn about IP addresses and how packet switching is used to send data across a network such as the internet.</w:t>
      </w:r>
    </w:p>
    <w:p w14:paraId="2B51A13D" w14:textId="77777777" w:rsidR="003A4003" w:rsidRPr="00DD384E" w:rsidRDefault="003A4003" w:rsidP="003A4003">
      <w:pPr>
        <w:pStyle w:val="Heading2"/>
      </w:pPr>
      <w:bookmarkStart w:id="67" w:name="_Toc157000314"/>
      <w:r w:rsidRPr="00DD384E">
        <w:t>Preparation</w:t>
      </w:r>
      <w:bookmarkEnd w:id="67"/>
    </w:p>
    <w:tbl>
      <w:tblPr>
        <w:tblStyle w:val="TableGridLight"/>
        <w:tblW w:w="0" w:type="auto"/>
        <w:tblLook w:val="04A0" w:firstRow="1" w:lastRow="0" w:firstColumn="1" w:lastColumn="0" w:noHBand="0" w:noVBand="1"/>
      </w:tblPr>
      <w:tblGrid>
        <w:gridCol w:w="2547"/>
        <w:gridCol w:w="6469"/>
      </w:tblGrid>
      <w:tr w:rsidR="00721FA6" w:rsidRPr="00DD384E" w14:paraId="24ACBFE5" w14:textId="77777777" w:rsidTr="39DE51CB">
        <w:tc>
          <w:tcPr>
            <w:tcW w:w="2547" w:type="dxa"/>
          </w:tcPr>
          <w:p w14:paraId="378FDA3B" w14:textId="722B2E8A" w:rsidR="00721FA6" w:rsidRPr="00DD384E" w:rsidRDefault="00721FA6" w:rsidP="00721FA6">
            <w:pPr>
              <w:pStyle w:val="Tablehead2"/>
            </w:pPr>
            <w:r w:rsidRPr="00DD384E">
              <w:t>Resources provided</w:t>
            </w:r>
          </w:p>
        </w:tc>
        <w:tc>
          <w:tcPr>
            <w:tcW w:w="6469" w:type="dxa"/>
          </w:tcPr>
          <w:p w14:paraId="003AD791" w14:textId="77777777" w:rsidR="00D57C77" w:rsidRPr="00DD384E" w:rsidRDefault="4A9065B5" w:rsidP="00D57C77">
            <w:pPr>
              <w:pStyle w:val="Tablebullets2"/>
              <w:rPr>
                <w:lang w:eastAsia="en-GB"/>
              </w:rPr>
            </w:pPr>
            <w:r w:rsidRPr="00DD384E">
              <w:rPr>
                <w:lang w:eastAsia="en-GB"/>
              </w:rPr>
              <w:t xml:space="preserve">Slides </w:t>
            </w:r>
          </w:p>
          <w:p w14:paraId="6C6C9284" w14:textId="77777777" w:rsidR="00D57C77" w:rsidRPr="00DD384E" w:rsidRDefault="4A9065B5" w:rsidP="00D57C77">
            <w:pPr>
              <w:pStyle w:val="Tablebullets2"/>
              <w:rPr>
                <w:lang w:eastAsia="en-GB"/>
              </w:rPr>
            </w:pPr>
            <w:r w:rsidRPr="00DD384E">
              <w:rPr>
                <w:lang w:eastAsia="en-GB"/>
              </w:rPr>
              <w:t>Activity sheets:</w:t>
            </w:r>
          </w:p>
          <w:p w14:paraId="1C3DBEAE" w14:textId="77777777" w:rsidR="00D57C77" w:rsidRPr="00DD384E" w:rsidRDefault="00D57C77" w:rsidP="00D57C77">
            <w:pPr>
              <w:pStyle w:val="Tablebullets2"/>
              <w:numPr>
                <w:ilvl w:val="1"/>
                <w:numId w:val="1"/>
              </w:numPr>
              <w:rPr>
                <w:rFonts w:eastAsia="Times New Roman" w:cs="Arial"/>
                <w:color w:val="auto"/>
                <w:kern w:val="0"/>
                <w:lang w:eastAsia="en-GB"/>
                <w14:ligatures w14:val="none"/>
              </w:rPr>
            </w:pPr>
            <w:r w:rsidRPr="00DD384E">
              <w:rPr>
                <w:rFonts w:eastAsia="Times New Roman" w:cs="Arial"/>
                <w:color w:val="auto"/>
                <w:kern w:val="0"/>
                <w:lang w:eastAsia="en-GB"/>
                <w14:ligatures w14:val="none"/>
              </w:rPr>
              <w:t>A1 Activity sheet – Selecting hardware for a network</w:t>
            </w:r>
          </w:p>
          <w:p w14:paraId="07C8CA4B" w14:textId="77777777" w:rsidR="00D57C77" w:rsidRPr="00DD384E" w:rsidRDefault="00D57C77" w:rsidP="00D57C77">
            <w:pPr>
              <w:pStyle w:val="Tablebullets2"/>
              <w:numPr>
                <w:ilvl w:val="1"/>
                <w:numId w:val="1"/>
              </w:numPr>
              <w:rPr>
                <w:rFonts w:eastAsia="Times New Roman" w:cs="Arial"/>
                <w:color w:val="auto"/>
                <w:kern w:val="0"/>
                <w:lang w:eastAsia="en-GB"/>
                <w14:ligatures w14:val="none"/>
              </w:rPr>
            </w:pPr>
            <w:r w:rsidRPr="00DD384E">
              <w:rPr>
                <w:rFonts w:eastAsia="Times New Roman" w:cs="Arial"/>
                <w:color w:val="auto"/>
                <w:kern w:val="0"/>
                <w:lang w:eastAsia="en-GB"/>
                <w14:ligatures w14:val="none"/>
              </w:rPr>
              <w:t>A1 Answer sheet – Selecting hardware for a network</w:t>
            </w:r>
          </w:p>
          <w:p w14:paraId="3D0551C0" w14:textId="77777777" w:rsidR="00D57C77" w:rsidRPr="00DD384E" w:rsidRDefault="00D57C77" w:rsidP="00D57C77">
            <w:pPr>
              <w:pStyle w:val="Tablebullets2"/>
              <w:numPr>
                <w:ilvl w:val="1"/>
                <w:numId w:val="1"/>
              </w:numPr>
              <w:rPr>
                <w:rFonts w:eastAsia="Times New Roman" w:cs="Arial"/>
                <w:color w:val="auto"/>
                <w:kern w:val="0"/>
                <w:lang w:eastAsia="en-GB"/>
                <w14:ligatures w14:val="none"/>
              </w:rPr>
            </w:pPr>
            <w:r w:rsidRPr="00DD384E">
              <w:rPr>
                <w:rFonts w:eastAsia="Times New Roman" w:cs="Arial"/>
                <w:color w:val="auto"/>
                <w:kern w:val="0"/>
                <w:lang w:eastAsia="en-GB"/>
                <w14:ligatures w14:val="none"/>
              </w:rPr>
              <w:t>A2 Activity sheet – Types of servers and their purpose</w:t>
            </w:r>
          </w:p>
          <w:p w14:paraId="101DF690" w14:textId="77777777" w:rsidR="00D57C77" w:rsidRPr="00DD384E" w:rsidRDefault="00D57C77" w:rsidP="00D57C77">
            <w:pPr>
              <w:pStyle w:val="Tablebullets2"/>
              <w:numPr>
                <w:ilvl w:val="1"/>
                <w:numId w:val="1"/>
              </w:numPr>
              <w:rPr>
                <w:rFonts w:eastAsia="Times New Roman" w:cs="Arial"/>
                <w:color w:val="auto"/>
                <w:kern w:val="0"/>
                <w:lang w:eastAsia="en-GB"/>
                <w14:ligatures w14:val="none"/>
              </w:rPr>
            </w:pPr>
            <w:r w:rsidRPr="00DD384E">
              <w:rPr>
                <w:rFonts w:eastAsia="Times New Roman" w:cs="Arial"/>
                <w:color w:val="auto"/>
                <w:kern w:val="0"/>
                <w:lang w:eastAsia="en-GB"/>
                <w14:ligatures w14:val="none"/>
              </w:rPr>
              <w:t>A2 Answer sheet – Types of servers and their purpose</w:t>
            </w:r>
          </w:p>
          <w:p w14:paraId="6888B48C" w14:textId="77777777" w:rsidR="00D57C77" w:rsidRPr="00DD384E" w:rsidRDefault="00D57C77" w:rsidP="00D57C77">
            <w:pPr>
              <w:pStyle w:val="Tablebullets2"/>
              <w:numPr>
                <w:ilvl w:val="1"/>
                <w:numId w:val="1"/>
              </w:numPr>
              <w:rPr>
                <w:rFonts w:eastAsia="Times New Roman" w:cs="Arial"/>
                <w:color w:val="auto"/>
                <w:kern w:val="0"/>
                <w:lang w:eastAsia="en-GB"/>
                <w14:ligatures w14:val="none"/>
              </w:rPr>
            </w:pPr>
            <w:r w:rsidRPr="00DD384E">
              <w:rPr>
                <w:rFonts w:eastAsia="Times New Roman" w:cs="Arial"/>
                <w:color w:val="auto"/>
                <w:kern w:val="0"/>
                <w:lang w:eastAsia="en-GB"/>
                <w14:ligatures w14:val="none"/>
              </w:rPr>
              <w:t>A3 Activity sheet – Protocols</w:t>
            </w:r>
          </w:p>
          <w:p w14:paraId="5F834E93" w14:textId="77777777" w:rsidR="00D57C77" w:rsidRPr="00DD384E" w:rsidRDefault="00D57C77" w:rsidP="00D57C77">
            <w:pPr>
              <w:pStyle w:val="Tablebullets2"/>
              <w:numPr>
                <w:ilvl w:val="1"/>
                <w:numId w:val="1"/>
              </w:numPr>
              <w:rPr>
                <w:rFonts w:eastAsia="Times New Roman" w:cs="Arial"/>
                <w:color w:val="auto"/>
                <w:kern w:val="0"/>
                <w:lang w:eastAsia="en-GB"/>
                <w14:ligatures w14:val="none"/>
              </w:rPr>
            </w:pPr>
            <w:r w:rsidRPr="00DD384E">
              <w:rPr>
                <w:rFonts w:eastAsia="Times New Roman" w:cs="Arial"/>
                <w:color w:val="auto"/>
                <w:kern w:val="0"/>
                <w:lang w:eastAsia="en-GB"/>
                <w14:ligatures w14:val="none"/>
              </w:rPr>
              <w:t>A3 Answer sheet – Protocols</w:t>
            </w:r>
          </w:p>
          <w:p w14:paraId="24B3E6DF" w14:textId="4B6A56F0" w:rsidR="00721FA6" w:rsidRPr="00DD384E" w:rsidRDefault="00D57C77" w:rsidP="00D57C77">
            <w:pPr>
              <w:pStyle w:val="Tablebullets2"/>
              <w:numPr>
                <w:ilvl w:val="1"/>
                <w:numId w:val="1"/>
              </w:numPr>
            </w:pPr>
            <w:r w:rsidRPr="00DD384E">
              <w:rPr>
                <w:lang w:eastAsia="en-GB"/>
              </w:rPr>
              <w:t>A4 Activity sheet – Traceroute</w:t>
            </w:r>
          </w:p>
        </w:tc>
      </w:tr>
      <w:tr w:rsidR="00721FA6" w:rsidRPr="00DD384E" w14:paraId="518A668F" w14:textId="77777777" w:rsidTr="39DE51CB">
        <w:tc>
          <w:tcPr>
            <w:tcW w:w="2547" w:type="dxa"/>
          </w:tcPr>
          <w:p w14:paraId="124A8797" w14:textId="5849DBD2" w:rsidR="00721FA6" w:rsidRPr="00DD384E" w:rsidRDefault="00721FA6" w:rsidP="00721FA6">
            <w:pPr>
              <w:pStyle w:val="Tablehead2"/>
            </w:pPr>
            <w:r w:rsidRPr="00DD384E">
              <w:t>Equipment needed</w:t>
            </w:r>
          </w:p>
        </w:tc>
        <w:tc>
          <w:tcPr>
            <w:tcW w:w="6469" w:type="dxa"/>
          </w:tcPr>
          <w:p w14:paraId="504065B3" w14:textId="3E2CE646" w:rsidR="00721FA6" w:rsidRPr="00DD384E" w:rsidRDefault="00D57C77" w:rsidP="00D57C77">
            <w:pPr>
              <w:pStyle w:val="Tablebody2"/>
            </w:pPr>
            <w:r w:rsidRPr="00DD384E">
              <w:t>Students will require access to computers and the internet for some activities in the lesson. It would be beneficial if students also had access to command prompt for the Traceroute activity.</w:t>
            </w:r>
          </w:p>
        </w:tc>
      </w:tr>
      <w:tr w:rsidR="00721FA6" w:rsidRPr="00DD384E" w14:paraId="4BC4D875" w14:textId="77777777" w:rsidTr="39DE51CB">
        <w:tc>
          <w:tcPr>
            <w:tcW w:w="2547" w:type="dxa"/>
          </w:tcPr>
          <w:p w14:paraId="458D5052" w14:textId="4EC38E97" w:rsidR="00721FA6" w:rsidRPr="00DD384E" w:rsidRDefault="00721FA6" w:rsidP="00721FA6">
            <w:pPr>
              <w:pStyle w:val="Tablehead2"/>
            </w:pPr>
            <w:r w:rsidRPr="00DD384E">
              <w:t>Safety factors</w:t>
            </w:r>
          </w:p>
        </w:tc>
        <w:tc>
          <w:tcPr>
            <w:tcW w:w="6469" w:type="dxa"/>
          </w:tcPr>
          <w:p w14:paraId="0FE13AD4" w14:textId="77777777" w:rsidR="00D57C77" w:rsidRPr="00DD384E" w:rsidRDefault="00D57C77" w:rsidP="00D57C77">
            <w:pPr>
              <w:pStyle w:val="Tablebody2"/>
              <w:rPr>
                <w:lang w:eastAsia="en-GB"/>
              </w:rPr>
            </w:pPr>
            <w:r w:rsidRPr="00DD384E">
              <w:rPr>
                <w:lang w:eastAsia="en-GB"/>
              </w:rPr>
              <w:t xml:space="preserve">Teachers and students are required to carry out their own risk assessments for the activities in each lesson. </w:t>
            </w:r>
          </w:p>
          <w:p w14:paraId="594F217F" w14:textId="4E9A9DAC" w:rsidR="00721FA6" w:rsidRPr="00DD384E" w:rsidRDefault="00D57C77" w:rsidP="00D57C77">
            <w:pPr>
              <w:pStyle w:val="Tablebody2"/>
            </w:pPr>
            <w:r w:rsidRPr="00DD384E">
              <w:rPr>
                <w:lang w:eastAsia="en-GB"/>
              </w:rPr>
              <w:t xml:space="preserve">You may </w:t>
            </w:r>
            <w:r w:rsidRPr="00DD384E">
              <w:t>consider</w:t>
            </w:r>
            <w:r w:rsidRPr="00DD384E">
              <w:rPr>
                <w:lang w:eastAsia="en-GB"/>
              </w:rPr>
              <w:t xml:space="preserve"> internet access for students in line with appropriate use policies and procedures of the organisation.</w:t>
            </w:r>
          </w:p>
        </w:tc>
      </w:tr>
      <w:tr w:rsidR="00721FA6" w:rsidRPr="00DD384E" w14:paraId="0057A4D9" w14:textId="77777777" w:rsidTr="39DE51CB">
        <w:tc>
          <w:tcPr>
            <w:tcW w:w="2547" w:type="dxa"/>
          </w:tcPr>
          <w:p w14:paraId="59B0D9BE" w14:textId="5C96D7D0" w:rsidR="00721FA6" w:rsidRPr="00DD384E" w:rsidRDefault="00721FA6" w:rsidP="00721FA6">
            <w:pPr>
              <w:pStyle w:val="Tablehead2"/>
            </w:pPr>
            <w:r w:rsidRPr="00DD384E">
              <w:t>Prior learning</w:t>
            </w:r>
          </w:p>
        </w:tc>
        <w:tc>
          <w:tcPr>
            <w:tcW w:w="6469" w:type="dxa"/>
          </w:tcPr>
          <w:p w14:paraId="132C49F0" w14:textId="1260B074" w:rsidR="007A4613" w:rsidRPr="00DD384E" w:rsidRDefault="01C83973" w:rsidP="007A4613">
            <w:pPr>
              <w:pStyle w:val="Tablebullets2"/>
              <w:rPr>
                <w:lang w:eastAsia="en-GB"/>
              </w:rPr>
            </w:pPr>
            <w:r w:rsidRPr="00DD384E">
              <w:rPr>
                <w:lang w:eastAsia="en-GB"/>
              </w:rPr>
              <w:t xml:space="preserve">Students should have prior understanding of the structure of networks from </w:t>
            </w:r>
            <w:r w:rsidR="78F4E266" w:rsidRPr="00DD384E">
              <w:rPr>
                <w:lang w:eastAsia="en-GB"/>
              </w:rPr>
              <w:t>L</w:t>
            </w:r>
            <w:r w:rsidRPr="00DD384E">
              <w:rPr>
                <w:lang w:eastAsia="en-GB"/>
              </w:rPr>
              <w:t>esson 4.</w:t>
            </w:r>
          </w:p>
          <w:p w14:paraId="251D2CBE" w14:textId="5D3733C2" w:rsidR="007A4613" w:rsidRPr="00DD384E" w:rsidRDefault="01C83973" w:rsidP="007A4613">
            <w:pPr>
              <w:pStyle w:val="Tablebullets2"/>
              <w:rPr>
                <w:lang w:eastAsia="en-GB"/>
              </w:rPr>
            </w:pPr>
            <w:r w:rsidRPr="00DD384E">
              <w:rPr>
                <w:lang w:eastAsia="en-GB"/>
              </w:rPr>
              <w:t>Students may have prior knowledge of network devices, for example they may connect to the internet at home using a home hub or router.</w:t>
            </w:r>
          </w:p>
          <w:p w14:paraId="709E34AC" w14:textId="29C98A52" w:rsidR="00721FA6" w:rsidRPr="00DD384E" w:rsidRDefault="01C83973" w:rsidP="007A4613">
            <w:pPr>
              <w:pStyle w:val="Tablebullets2"/>
            </w:pPr>
            <w:r w:rsidRPr="00DD384E">
              <w:rPr>
                <w:lang w:eastAsia="en-GB"/>
              </w:rPr>
              <w:t>Students may understand that data is split into packets before being transmitted across a network.</w:t>
            </w:r>
          </w:p>
        </w:tc>
      </w:tr>
      <w:tr w:rsidR="00721FA6" w:rsidRPr="00DD384E" w14:paraId="31531980" w14:textId="77777777" w:rsidTr="39DE51CB">
        <w:tc>
          <w:tcPr>
            <w:tcW w:w="2547" w:type="dxa"/>
          </w:tcPr>
          <w:p w14:paraId="3D5BBDC6" w14:textId="0DFAE2B4" w:rsidR="00721FA6" w:rsidRPr="00DD384E" w:rsidRDefault="00721FA6" w:rsidP="00721FA6">
            <w:pPr>
              <w:pStyle w:val="Tablehead2"/>
            </w:pPr>
            <w:r w:rsidRPr="00DD384E">
              <w:t>Common misconceptions</w:t>
            </w:r>
          </w:p>
        </w:tc>
        <w:tc>
          <w:tcPr>
            <w:tcW w:w="6469" w:type="dxa"/>
          </w:tcPr>
          <w:p w14:paraId="038C1D77" w14:textId="5C36DCA4" w:rsidR="00721FA6" w:rsidRPr="00DD384E" w:rsidRDefault="49BB6FB7" w:rsidP="00721FA6">
            <w:pPr>
              <w:pStyle w:val="Tablebullets2"/>
            </w:pPr>
            <w:r w:rsidRPr="00DD384E">
              <w:rPr>
                <w:rFonts w:cs="Arial"/>
              </w:rPr>
              <w:t>Students may assume that all packets are the same. It is important to explain to them that the structure of a packet and its contents will change depending on the protocol being used.</w:t>
            </w:r>
          </w:p>
        </w:tc>
      </w:tr>
      <w:tr w:rsidR="00721FA6" w:rsidRPr="00DD384E" w14:paraId="6DEE7D85" w14:textId="77777777" w:rsidTr="39DE51CB">
        <w:tc>
          <w:tcPr>
            <w:tcW w:w="2547" w:type="dxa"/>
          </w:tcPr>
          <w:p w14:paraId="6D922A72" w14:textId="191F0A04" w:rsidR="00721FA6" w:rsidRPr="00DD384E" w:rsidRDefault="00721FA6" w:rsidP="00721FA6">
            <w:pPr>
              <w:pStyle w:val="Tablehead2"/>
            </w:pPr>
            <w:r w:rsidRPr="00DD384E">
              <w:t>Accessibility</w:t>
            </w:r>
          </w:p>
        </w:tc>
        <w:tc>
          <w:tcPr>
            <w:tcW w:w="6469" w:type="dxa"/>
          </w:tcPr>
          <w:p w14:paraId="05388DAB" w14:textId="09ED3074" w:rsidR="00721FA6" w:rsidRPr="00DD384E" w:rsidRDefault="274F8F21" w:rsidP="00721FA6">
            <w:pPr>
              <w:pStyle w:val="Tablebullets2"/>
            </w:pPr>
            <w:r w:rsidRPr="00DD384E">
              <w:rPr>
                <w:shd w:val="clear" w:color="auto" w:fill="FFFFFF"/>
              </w:rPr>
              <w:t>Seek to ensure wide representation for any visiting speakers and case studies used</w:t>
            </w:r>
            <w:r w:rsidR="49BB6FB7" w:rsidRPr="00DD384E">
              <w:rPr>
                <w:shd w:val="clear" w:color="auto" w:fill="FFFFFF"/>
              </w:rPr>
              <w:t>.</w:t>
            </w:r>
          </w:p>
          <w:p w14:paraId="23CC4136" w14:textId="4ED79A9E" w:rsidR="00721FA6" w:rsidRPr="00DD384E" w:rsidRDefault="49BB6FB7" w:rsidP="00721FA6">
            <w:pPr>
              <w:pStyle w:val="Tablebullets2"/>
            </w:pPr>
            <w:r w:rsidRPr="00DD384E">
              <w:rPr>
                <w:rFonts w:cs="Arial"/>
              </w:rPr>
              <w:t xml:space="preserve">Consider students' potential lack of confidence in naming and knowing the uses of network hardware when approaching Activity 1. Students could be split into groups for this activity and activities </w:t>
            </w:r>
            <w:r w:rsidRPr="00DD384E">
              <w:rPr>
                <w:rFonts w:cs="Arial"/>
              </w:rPr>
              <w:lastRenderedPageBreak/>
              <w:t>could be allocated to students based on previous experience and knowledge.</w:t>
            </w:r>
          </w:p>
        </w:tc>
      </w:tr>
    </w:tbl>
    <w:p w14:paraId="71524D67" w14:textId="77777777" w:rsidR="003A4003" w:rsidRPr="00DD384E" w:rsidRDefault="003A4003" w:rsidP="003A4003">
      <w:pPr>
        <w:pStyle w:val="Heading2"/>
      </w:pPr>
      <w:bookmarkStart w:id="68" w:name="_Toc157000315"/>
      <w:r w:rsidRPr="00DD384E">
        <w:lastRenderedPageBreak/>
        <w:t>Activity guide</w:t>
      </w:r>
      <w:bookmarkEnd w:id="68"/>
    </w:p>
    <w:tbl>
      <w:tblPr>
        <w:tblStyle w:val="TableGridLight"/>
        <w:tblW w:w="0" w:type="auto"/>
        <w:tblLook w:val="04A0" w:firstRow="1" w:lastRow="0" w:firstColumn="1" w:lastColumn="0" w:noHBand="0" w:noVBand="1"/>
      </w:tblPr>
      <w:tblGrid>
        <w:gridCol w:w="2089"/>
        <w:gridCol w:w="6927"/>
      </w:tblGrid>
      <w:tr w:rsidR="003A4003" w:rsidRPr="00DD384E" w14:paraId="3C80CFC4" w14:textId="77777777" w:rsidTr="508D1F31">
        <w:tc>
          <w:tcPr>
            <w:tcW w:w="2089" w:type="dxa"/>
          </w:tcPr>
          <w:p w14:paraId="7D704C72" w14:textId="2D6F3836" w:rsidR="003A4003" w:rsidRPr="00DD384E" w:rsidRDefault="006170CB" w:rsidP="009D1B1D">
            <w:pPr>
              <w:pStyle w:val="Tablehead2"/>
            </w:pPr>
            <w:r w:rsidRPr="00DD384E">
              <w:t xml:space="preserve">Starter activity: </w:t>
            </w:r>
            <w:r w:rsidR="009072D7" w:rsidRPr="00DD384E">
              <w:t>Network models – retrieval activity</w:t>
            </w:r>
          </w:p>
          <w:p w14:paraId="58319E22" w14:textId="77777777" w:rsidR="003A4003" w:rsidRPr="00DD384E" w:rsidRDefault="003A4003" w:rsidP="009D1B1D">
            <w:pPr>
              <w:pStyle w:val="Tablesubhead2"/>
            </w:pPr>
            <w:r w:rsidRPr="00DD384E">
              <w:t xml:space="preserve">SUGGESTED TIME: </w:t>
            </w:r>
          </w:p>
          <w:p w14:paraId="028C6DC6" w14:textId="14657D6C" w:rsidR="003A4003" w:rsidRPr="00DD384E" w:rsidRDefault="009072D7" w:rsidP="009D1B1D">
            <w:pPr>
              <w:pStyle w:val="Tablebody2"/>
            </w:pPr>
            <w:r w:rsidRPr="00DD384E">
              <w:t>5</w:t>
            </w:r>
            <w:r w:rsidR="003A4003" w:rsidRPr="00DD384E">
              <w:t xml:space="preserve"> minutes</w:t>
            </w:r>
          </w:p>
          <w:p w14:paraId="605BFC3A" w14:textId="77777777" w:rsidR="003A4003" w:rsidRPr="00DD384E" w:rsidRDefault="003A4003" w:rsidP="009D1B1D">
            <w:pPr>
              <w:pStyle w:val="Tablesubhead2"/>
            </w:pPr>
            <w:r w:rsidRPr="00DD384E">
              <w:t xml:space="preserve">RESOURCES: </w:t>
            </w:r>
          </w:p>
          <w:p w14:paraId="5B68C845" w14:textId="2AD4EA05" w:rsidR="003A4003" w:rsidRPr="00DD384E" w:rsidRDefault="74E3D74B" w:rsidP="009072D7">
            <w:pPr>
              <w:pStyle w:val="Tablebullets2"/>
            </w:pPr>
            <w:r w:rsidRPr="00DD384E">
              <w:t>Slides 2–4</w:t>
            </w:r>
          </w:p>
        </w:tc>
        <w:tc>
          <w:tcPr>
            <w:tcW w:w="6927" w:type="dxa"/>
          </w:tcPr>
          <w:p w14:paraId="3E5E03BB" w14:textId="259A5BF9" w:rsidR="508D1F31" w:rsidRPr="00DD384E" w:rsidRDefault="0A3A0EB2" w:rsidP="00621D0D">
            <w:pPr>
              <w:pStyle w:val="Tablebullets2"/>
              <w:numPr>
                <w:ilvl w:val="0"/>
                <w:numId w:val="0"/>
              </w:numPr>
              <w:ind w:left="61"/>
              <w:rPr>
                <w:rFonts w:eastAsia="Arial" w:cs="Arial"/>
                <w:color w:val="auto"/>
                <w:szCs w:val="20"/>
              </w:rPr>
            </w:pPr>
            <w:r w:rsidRPr="00DD384E">
              <w:rPr>
                <w:rFonts w:eastAsia="Arial" w:cs="Arial"/>
                <w:color w:val="auto"/>
                <w:szCs w:val="20"/>
              </w:rPr>
              <w:t>Before the lesson, study the slide deck as a guide to summarise what will be covered in the lesson</w:t>
            </w:r>
            <w:r w:rsidR="6EEDA291" w:rsidRPr="00DD384E">
              <w:rPr>
                <w:rFonts w:eastAsia="Arial" w:cs="Arial"/>
                <w:color w:val="auto"/>
                <w:szCs w:val="20"/>
              </w:rPr>
              <w:t>.</w:t>
            </w:r>
          </w:p>
          <w:p w14:paraId="4F4072B6" w14:textId="77777777" w:rsidR="009072D7" w:rsidRPr="00DD384E" w:rsidRDefault="3CED5AA1" w:rsidP="009072D7">
            <w:pPr>
              <w:pStyle w:val="Tablebullets2"/>
              <w:rPr>
                <w:highlight w:val="white"/>
                <w:lang w:eastAsia="en-GB"/>
              </w:rPr>
            </w:pPr>
            <w:r w:rsidRPr="00DD384E">
              <w:rPr>
                <w:highlight w:val="white"/>
                <w:lang w:eastAsia="en-GB"/>
              </w:rPr>
              <w:t>Display slide 2 and ask students to correctly name the network models that the diagrams represent. Use the animation to reveal the correct answers.</w:t>
            </w:r>
          </w:p>
          <w:p w14:paraId="476A8176" w14:textId="77777777" w:rsidR="009072D7" w:rsidRPr="00DD384E" w:rsidRDefault="3CED5AA1" w:rsidP="009072D7">
            <w:pPr>
              <w:pStyle w:val="Tablebullets2"/>
              <w:rPr>
                <w:highlight w:val="white"/>
                <w:lang w:eastAsia="en-GB"/>
              </w:rPr>
            </w:pPr>
            <w:r w:rsidRPr="00DD384E">
              <w:rPr>
                <w:highlight w:val="white"/>
                <w:lang w:eastAsia="en-GB"/>
              </w:rPr>
              <w:t>Display slide 3 and pose the question to students, “</w:t>
            </w:r>
            <w:r w:rsidRPr="00DD384E">
              <w:rPr>
                <w:b/>
                <w:bCs/>
                <w:highlight w:val="white"/>
                <w:lang w:eastAsia="en-GB"/>
              </w:rPr>
              <w:t>What do we need to consider when networking devices together?</w:t>
            </w:r>
            <w:r w:rsidRPr="00DD384E">
              <w:rPr>
                <w:highlight w:val="white"/>
                <w:lang w:eastAsia="en-GB"/>
              </w:rPr>
              <w:t xml:space="preserve">” Give students time to discuss and share responses. Use the animation to reveal some answers. </w:t>
            </w:r>
            <w:r w:rsidRPr="00DD384E">
              <w:rPr>
                <w:b/>
                <w:bCs/>
                <w:highlight w:val="white"/>
                <w:lang w:eastAsia="en-GB"/>
              </w:rPr>
              <w:t>Note:</w:t>
            </w:r>
            <w:r w:rsidRPr="00DD384E">
              <w:rPr>
                <w:highlight w:val="white"/>
                <w:lang w:eastAsia="en-GB"/>
              </w:rPr>
              <w:t xml:space="preserve"> The answers in bold will be covered in this lesson.</w:t>
            </w:r>
          </w:p>
          <w:p w14:paraId="5DD7D7DB" w14:textId="3F6E22D6" w:rsidR="003A4003" w:rsidRPr="00DD384E" w:rsidRDefault="3CED5AA1" w:rsidP="009072D7">
            <w:pPr>
              <w:pStyle w:val="Tablebullets2"/>
              <w:rPr>
                <w:lang w:eastAsia="en-GB"/>
              </w:rPr>
            </w:pPr>
            <w:r w:rsidRPr="00DD384E">
              <w:rPr>
                <w:lang w:eastAsia="en-GB"/>
              </w:rPr>
              <w:t>Use slide 4 to introduce the lesson objectives.</w:t>
            </w:r>
          </w:p>
        </w:tc>
      </w:tr>
      <w:tr w:rsidR="003A4003" w:rsidRPr="00DD384E" w14:paraId="3A009BE8" w14:textId="77777777" w:rsidTr="508D1F31">
        <w:tc>
          <w:tcPr>
            <w:tcW w:w="2089" w:type="dxa"/>
          </w:tcPr>
          <w:p w14:paraId="34AF5890" w14:textId="02EB15C9" w:rsidR="003A4003" w:rsidRPr="00DD384E" w:rsidRDefault="00F40A37" w:rsidP="009D1B1D">
            <w:pPr>
              <w:pStyle w:val="Tablehead2"/>
            </w:pPr>
            <w:r w:rsidRPr="00DD384E">
              <w:t>Activity 1: Common network components</w:t>
            </w:r>
          </w:p>
          <w:p w14:paraId="45E5554B" w14:textId="77777777" w:rsidR="003A4003" w:rsidRPr="00DD384E" w:rsidRDefault="003A4003" w:rsidP="009D1B1D">
            <w:pPr>
              <w:pStyle w:val="Tablesubhead2"/>
            </w:pPr>
            <w:r w:rsidRPr="00DD384E">
              <w:t xml:space="preserve">Suggested time: </w:t>
            </w:r>
          </w:p>
          <w:p w14:paraId="0A05F4F1" w14:textId="19DB9FD8" w:rsidR="003A4003" w:rsidRPr="00DD384E" w:rsidRDefault="00F40A37" w:rsidP="009D1B1D">
            <w:pPr>
              <w:pStyle w:val="Tablebody2"/>
            </w:pPr>
            <w:r w:rsidRPr="00DD384E">
              <w:t>15</w:t>
            </w:r>
            <w:r w:rsidR="003A4003" w:rsidRPr="00DD384E">
              <w:t xml:space="preserve"> minutes</w:t>
            </w:r>
          </w:p>
          <w:p w14:paraId="21927B19" w14:textId="77777777" w:rsidR="003A4003" w:rsidRPr="00DD384E" w:rsidRDefault="003A4003" w:rsidP="009D1B1D">
            <w:pPr>
              <w:pStyle w:val="Tablesubhead2"/>
            </w:pPr>
            <w:r w:rsidRPr="00DD384E">
              <w:t xml:space="preserve">Resources: </w:t>
            </w:r>
          </w:p>
          <w:p w14:paraId="0B8934BE" w14:textId="28A59424" w:rsidR="003A4003" w:rsidRPr="00DD384E" w:rsidRDefault="6D82EC00" w:rsidP="009D1B1D">
            <w:pPr>
              <w:pStyle w:val="Tablebullets2"/>
            </w:pPr>
            <w:r w:rsidRPr="00DD384E">
              <w:t>Slides 5–6</w:t>
            </w:r>
          </w:p>
          <w:p w14:paraId="72481824" w14:textId="009B7F6A" w:rsidR="00F40A37" w:rsidRPr="00DD384E" w:rsidRDefault="6D82EC00" w:rsidP="009D1B1D">
            <w:pPr>
              <w:pStyle w:val="Tablebullets2"/>
            </w:pPr>
            <w:r w:rsidRPr="00DD384E">
              <w:t>A1 Activity sheet</w:t>
            </w:r>
          </w:p>
          <w:p w14:paraId="38AC62D1" w14:textId="45CD4C13" w:rsidR="00F40A37" w:rsidRPr="00DD384E" w:rsidRDefault="6D82EC00" w:rsidP="009D1B1D">
            <w:pPr>
              <w:pStyle w:val="Tablebullets2"/>
            </w:pPr>
            <w:r w:rsidRPr="00DD384E">
              <w:t>A1 Answer sheet</w:t>
            </w:r>
          </w:p>
          <w:p w14:paraId="29B91B84" w14:textId="77777777" w:rsidR="003A4003" w:rsidRPr="00DD384E" w:rsidRDefault="003A4003" w:rsidP="009D1B1D">
            <w:pPr>
              <w:pStyle w:val="Tablesubhead2"/>
            </w:pPr>
            <w:r w:rsidRPr="00DD384E">
              <w:t xml:space="preserve">general competencies: </w:t>
            </w:r>
          </w:p>
          <w:p w14:paraId="3D615D29" w14:textId="19FC9867" w:rsidR="003A4003" w:rsidRPr="00DD384E" w:rsidRDefault="00486BB4" w:rsidP="009D1B1D">
            <w:pPr>
              <w:pStyle w:val="Tablebody2"/>
            </w:pPr>
            <w:r w:rsidRPr="00DD384E">
              <w:rPr>
                <w:rFonts w:cs="Arial"/>
              </w:rPr>
              <w:t>D</w:t>
            </w:r>
            <w:r w:rsidR="00F40A37" w:rsidRPr="00DD384E">
              <w:rPr>
                <w:rFonts w:cs="Arial"/>
              </w:rPr>
              <w:t xml:space="preserve">2, </w:t>
            </w:r>
            <w:r w:rsidRPr="00DD384E">
              <w:rPr>
                <w:rFonts w:cs="Arial"/>
              </w:rPr>
              <w:t>D</w:t>
            </w:r>
            <w:r w:rsidR="00F40A37" w:rsidRPr="00DD384E">
              <w:rPr>
                <w:rFonts w:cs="Arial"/>
              </w:rPr>
              <w:t>3</w:t>
            </w:r>
          </w:p>
        </w:tc>
        <w:tc>
          <w:tcPr>
            <w:tcW w:w="6927" w:type="dxa"/>
          </w:tcPr>
          <w:p w14:paraId="7CE3FF9E" w14:textId="77777777" w:rsidR="00F40A37" w:rsidRPr="00DD384E" w:rsidRDefault="6D82EC00" w:rsidP="00F40A37">
            <w:pPr>
              <w:pStyle w:val="Tablebullets2"/>
            </w:pPr>
            <w:r w:rsidRPr="00DD384E">
              <w:t>Use slide 5 to introduce some common network components to students. Take time to explain the role and purpose of each device. It is worth highlighting:</w:t>
            </w:r>
          </w:p>
          <w:p w14:paraId="09E9F276" w14:textId="77777777" w:rsidR="00F40A37" w:rsidRPr="00DD384E" w:rsidRDefault="00F40A37" w:rsidP="00F40A37">
            <w:pPr>
              <w:pStyle w:val="Tablebullets2"/>
              <w:numPr>
                <w:ilvl w:val="1"/>
                <w:numId w:val="1"/>
              </w:numPr>
            </w:pPr>
            <w:r w:rsidRPr="00DD384E">
              <w:t xml:space="preserve">The difference between a </w:t>
            </w:r>
            <w:r w:rsidRPr="00DD384E">
              <w:rPr>
                <w:b/>
              </w:rPr>
              <w:t xml:space="preserve">hub </w:t>
            </w:r>
            <w:r w:rsidRPr="00DD384E">
              <w:t xml:space="preserve">and a </w:t>
            </w:r>
            <w:r w:rsidRPr="00DD384E">
              <w:rPr>
                <w:b/>
              </w:rPr>
              <w:t>switch</w:t>
            </w:r>
            <w:r w:rsidRPr="00DD384E">
              <w:t xml:space="preserve"> </w:t>
            </w:r>
          </w:p>
          <w:p w14:paraId="6F074A2B" w14:textId="77777777" w:rsidR="00F40A37" w:rsidRPr="00DD384E" w:rsidRDefault="00F40A37" w:rsidP="00F40A37">
            <w:pPr>
              <w:pStyle w:val="Tablebullets2"/>
              <w:numPr>
                <w:ilvl w:val="1"/>
                <w:numId w:val="1"/>
              </w:numPr>
            </w:pPr>
            <w:r w:rsidRPr="00DD384E">
              <w:t xml:space="preserve">The fact that a network could have more than one server </w:t>
            </w:r>
          </w:p>
          <w:p w14:paraId="5B3FCF4D" w14:textId="6D3C7F28" w:rsidR="003A4003" w:rsidRPr="00DD384E" w:rsidRDefault="6D82EC00" w:rsidP="00F40A37">
            <w:pPr>
              <w:pStyle w:val="Tablebullets2"/>
            </w:pPr>
            <w:r w:rsidRPr="00DD384E">
              <w:t>Display slide 6 and instruct students to open their version of the ‘</w:t>
            </w:r>
            <w:r w:rsidRPr="00DD384E">
              <w:rPr>
                <w:b/>
                <w:bCs/>
              </w:rPr>
              <w:t xml:space="preserve">A1 Activity sheet </w:t>
            </w:r>
            <w:r w:rsidRPr="00DD384E">
              <w:t>– Selecting hardware for a network’. Students need to read through the scenarios for each network and then select the most appropriate components to complete the diagrams. You may want to divide up the scenarios amongst students in the class or allow students to complete this activity in pairs. Allow students 10 minutes for this task and then share the answers using the ‘</w:t>
            </w:r>
            <w:r w:rsidRPr="00DD384E">
              <w:rPr>
                <w:b/>
                <w:bCs/>
              </w:rPr>
              <w:t>A1 Answer sheet</w:t>
            </w:r>
            <w:r w:rsidRPr="00DD384E">
              <w:t xml:space="preserve"> – Selecting hardware for a network’. Students should make any corrections required on their activity sheet.</w:t>
            </w:r>
          </w:p>
        </w:tc>
      </w:tr>
      <w:tr w:rsidR="003A4003" w:rsidRPr="00DD384E" w14:paraId="4745C8A4" w14:textId="77777777" w:rsidTr="508D1F31">
        <w:tc>
          <w:tcPr>
            <w:tcW w:w="2089" w:type="dxa"/>
          </w:tcPr>
          <w:p w14:paraId="4469F271" w14:textId="51DF1D35" w:rsidR="003A4003" w:rsidRPr="00DD384E" w:rsidRDefault="005D63BD" w:rsidP="009D1B1D">
            <w:pPr>
              <w:pStyle w:val="Tablehead2"/>
            </w:pPr>
            <w:r w:rsidRPr="00DD384E">
              <w:t>Activity 2: Servers</w:t>
            </w:r>
          </w:p>
          <w:p w14:paraId="2F86A6C1" w14:textId="77777777" w:rsidR="003A4003" w:rsidRPr="00DD384E" w:rsidRDefault="003A4003" w:rsidP="009D1B1D">
            <w:pPr>
              <w:pStyle w:val="Tablesubhead2"/>
            </w:pPr>
            <w:r w:rsidRPr="00DD384E">
              <w:t xml:space="preserve">Suggested time: </w:t>
            </w:r>
          </w:p>
          <w:p w14:paraId="5BB7FB73" w14:textId="43CD50DE" w:rsidR="003A4003" w:rsidRPr="00DD384E" w:rsidRDefault="005D63BD" w:rsidP="009D1B1D">
            <w:pPr>
              <w:pStyle w:val="Tablebody2"/>
            </w:pPr>
            <w:r w:rsidRPr="00DD384E">
              <w:t>20</w:t>
            </w:r>
            <w:r w:rsidR="003A4003" w:rsidRPr="00DD384E">
              <w:t xml:space="preserve"> minutes</w:t>
            </w:r>
          </w:p>
          <w:p w14:paraId="3C36539A" w14:textId="77777777" w:rsidR="003A4003" w:rsidRPr="00DD384E" w:rsidRDefault="003A4003" w:rsidP="009D1B1D">
            <w:pPr>
              <w:pStyle w:val="Tablesubhead2"/>
            </w:pPr>
            <w:r w:rsidRPr="00DD384E">
              <w:t xml:space="preserve">Resources: </w:t>
            </w:r>
          </w:p>
          <w:p w14:paraId="2997F277" w14:textId="30FD5F97" w:rsidR="005D63BD" w:rsidRPr="00DD384E" w:rsidRDefault="7DF3E87C" w:rsidP="005D63BD">
            <w:pPr>
              <w:pStyle w:val="Tablebullets2"/>
            </w:pPr>
            <w:r w:rsidRPr="00DD384E">
              <w:t>Slides 7–9</w:t>
            </w:r>
          </w:p>
          <w:p w14:paraId="1E8A91C2" w14:textId="22473666" w:rsidR="005D63BD" w:rsidRPr="00DD384E" w:rsidRDefault="7DF3E87C" w:rsidP="005D63BD">
            <w:pPr>
              <w:pStyle w:val="Tablebullets2"/>
            </w:pPr>
            <w:r w:rsidRPr="00DD384E">
              <w:t>A2 Activity sheet</w:t>
            </w:r>
          </w:p>
          <w:p w14:paraId="67AB2954" w14:textId="7162DB5A" w:rsidR="005D63BD" w:rsidRPr="00DD384E" w:rsidRDefault="7DF3E87C" w:rsidP="005D63BD">
            <w:pPr>
              <w:pStyle w:val="Tablebullets2"/>
            </w:pPr>
            <w:r w:rsidRPr="00DD384E">
              <w:t>A2 Answer sheet</w:t>
            </w:r>
          </w:p>
          <w:p w14:paraId="1BFDCD10" w14:textId="77777777" w:rsidR="003A4003" w:rsidRPr="00DD384E" w:rsidRDefault="003A4003" w:rsidP="009D1B1D">
            <w:pPr>
              <w:pStyle w:val="Tablesubhead2"/>
            </w:pPr>
            <w:r w:rsidRPr="00DD384E">
              <w:t xml:space="preserve">general competencies: </w:t>
            </w:r>
          </w:p>
          <w:p w14:paraId="72B0AB3D" w14:textId="4E1F61E3" w:rsidR="003A4003" w:rsidRPr="00DD384E" w:rsidRDefault="00486BB4" w:rsidP="009D1B1D">
            <w:pPr>
              <w:pStyle w:val="Tablebody2"/>
            </w:pPr>
            <w:r w:rsidRPr="00DD384E">
              <w:rPr>
                <w:rFonts w:cs="Arial"/>
              </w:rPr>
              <w:t>E</w:t>
            </w:r>
            <w:r w:rsidR="005D63BD" w:rsidRPr="00DD384E">
              <w:rPr>
                <w:rFonts w:cs="Arial"/>
              </w:rPr>
              <w:t xml:space="preserve">2, </w:t>
            </w:r>
            <w:r w:rsidRPr="00DD384E">
              <w:rPr>
                <w:rFonts w:cs="Arial"/>
              </w:rPr>
              <w:t>E</w:t>
            </w:r>
            <w:r w:rsidR="005D63BD" w:rsidRPr="00DD384E">
              <w:rPr>
                <w:rFonts w:cs="Arial"/>
              </w:rPr>
              <w:t>4</w:t>
            </w:r>
          </w:p>
        </w:tc>
        <w:tc>
          <w:tcPr>
            <w:tcW w:w="6927" w:type="dxa"/>
          </w:tcPr>
          <w:p w14:paraId="3D72588F" w14:textId="13187333" w:rsidR="005D63BD" w:rsidRPr="00DD384E" w:rsidRDefault="7DF3E87C" w:rsidP="005D63BD">
            <w:pPr>
              <w:pStyle w:val="Tablebullets2"/>
              <w:rPr>
                <w:lang w:eastAsia="en-GB"/>
              </w:rPr>
            </w:pPr>
            <w:r w:rsidRPr="00DD384E">
              <w:rPr>
                <w:lang w:eastAsia="en-GB"/>
              </w:rPr>
              <w:t>Show students the video on slide 7, which introduces what a server is and some common types of server</w:t>
            </w:r>
            <w:r w:rsidR="23E5C363" w:rsidRPr="00DD384E">
              <w:rPr>
                <w:lang w:eastAsia="en-GB"/>
              </w:rPr>
              <w:t>s</w:t>
            </w:r>
            <w:r w:rsidRPr="00DD384E">
              <w:rPr>
                <w:lang w:eastAsia="en-GB"/>
              </w:rPr>
              <w:t>. Ensure students have understood:</w:t>
            </w:r>
          </w:p>
          <w:p w14:paraId="5F77B396" w14:textId="77777777" w:rsidR="005D63BD" w:rsidRPr="00DD384E" w:rsidRDefault="005D63BD" w:rsidP="005D63BD">
            <w:pPr>
              <w:pStyle w:val="Tablebullets2"/>
              <w:numPr>
                <w:ilvl w:val="1"/>
                <w:numId w:val="1"/>
              </w:numPr>
              <w:rPr>
                <w:lang w:eastAsia="en-GB"/>
              </w:rPr>
            </w:pPr>
            <w:r w:rsidRPr="00DD384E">
              <w:rPr>
                <w:lang w:eastAsia="en-GB"/>
              </w:rPr>
              <w:t xml:space="preserve">A </w:t>
            </w:r>
            <w:r w:rsidRPr="00DD384E">
              <w:rPr>
                <w:b/>
                <w:lang w:eastAsia="en-GB"/>
              </w:rPr>
              <w:t>server</w:t>
            </w:r>
            <w:r w:rsidRPr="00DD384E">
              <w:rPr>
                <w:lang w:eastAsia="en-GB"/>
              </w:rPr>
              <w:t xml:space="preserve"> is a computer on a network that provides a resource that can be used by any authorised client station. In the client–server model, servers are responsible for authorisation, and can grant or deny any request they get. Whilst they should not reject every request, it is important to understand that requests must be authorised.</w:t>
            </w:r>
          </w:p>
          <w:p w14:paraId="0E317303" w14:textId="77777777" w:rsidR="005D63BD" w:rsidRPr="00DD384E" w:rsidRDefault="005D63BD" w:rsidP="005D63BD">
            <w:pPr>
              <w:pStyle w:val="Tablebullets2"/>
              <w:numPr>
                <w:ilvl w:val="1"/>
                <w:numId w:val="1"/>
              </w:numPr>
              <w:rPr>
                <w:lang w:eastAsia="en-GB"/>
              </w:rPr>
            </w:pPr>
            <w:r w:rsidRPr="00DD384E">
              <w:rPr>
                <w:lang w:eastAsia="en-GB"/>
              </w:rPr>
              <w:t xml:space="preserve">A </w:t>
            </w:r>
            <w:r w:rsidRPr="00DD384E">
              <w:rPr>
                <w:b/>
                <w:lang w:eastAsia="en-GB"/>
              </w:rPr>
              <w:t>client</w:t>
            </w:r>
            <w:r w:rsidRPr="00DD384E">
              <w:rPr>
                <w:lang w:eastAsia="en-GB"/>
              </w:rPr>
              <w:t xml:space="preserve"> is a computer or computer-controlled device that is typically used by an end user. Clients are user-facing computers that run software to make requests to servers and interpret or display the responses. A client cannot force a server to respond to a request.</w:t>
            </w:r>
          </w:p>
          <w:p w14:paraId="7EA6277C" w14:textId="7B582C34" w:rsidR="003A4003" w:rsidRPr="00DD384E" w:rsidRDefault="7DF3E87C" w:rsidP="005D63BD">
            <w:pPr>
              <w:pStyle w:val="Tablebullets2"/>
              <w:rPr>
                <w:lang w:eastAsia="en-GB"/>
              </w:rPr>
            </w:pPr>
            <w:r w:rsidRPr="00DD384E">
              <w:rPr>
                <w:lang w:eastAsia="en-GB"/>
              </w:rPr>
              <w:t>Display slide 8 and instruct students to open their version of the ‘</w:t>
            </w:r>
            <w:r w:rsidRPr="00DD384E">
              <w:rPr>
                <w:b/>
                <w:bCs/>
                <w:lang w:eastAsia="en-GB"/>
              </w:rPr>
              <w:t xml:space="preserve">A2 Activity sheet </w:t>
            </w:r>
            <w:r w:rsidRPr="00DD384E">
              <w:rPr>
                <w:lang w:eastAsia="en-GB"/>
              </w:rPr>
              <w:t xml:space="preserve">– Types of servers and their purpose’. Students should match the servers to the descriptions provided on the activity sheet. This could be an activity that students complete in pairs or small groups if you feel this is appropriate. This activity includes an explorer task where students can explore the use of servers in organisations. Give </w:t>
            </w:r>
            <w:r w:rsidRPr="00DD384E">
              <w:rPr>
                <w:lang w:eastAsia="en-GB"/>
              </w:rPr>
              <w:lastRenderedPageBreak/>
              <w:t xml:space="preserve">them 10 minutes to do this and then use slide 9 to share the correct answers. </w:t>
            </w:r>
          </w:p>
        </w:tc>
      </w:tr>
      <w:tr w:rsidR="003A4003" w:rsidRPr="00DD384E" w14:paraId="63E5DF3F" w14:textId="77777777" w:rsidTr="508D1F31">
        <w:tc>
          <w:tcPr>
            <w:tcW w:w="2089" w:type="dxa"/>
          </w:tcPr>
          <w:p w14:paraId="5B2F1A83" w14:textId="404AB265" w:rsidR="003A4003" w:rsidRPr="00DD384E" w:rsidRDefault="00AE313E" w:rsidP="009D1B1D">
            <w:pPr>
              <w:pStyle w:val="Tablehead2"/>
            </w:pPr>
            <w:r w:rsidRPr="00DD384E">
              <w:lastRenderedPageBreak/>
              <w:t>Activity 3: Protocols</w:t>
            </w:r>
          </w:p>
          <w:p w14:paraId="3918F2C0" w14:textId="77777777" w:rsidR="003A4003" w:rsidRPr="00DD384E" w:rsidRDefault="003A4003" w:rsidP="009D1B1D">
            <w:pPr>
              <w:pStyle w:val="Tablesubhead2"/>
            </w:pPr>
            <w:r w:rsidRPr="00DD384E">
              <w:t xml:space="preserve">Suggested time: </w:t>
            </w:r>
          </w:p>
          <w:p w14:paraId="0D257D74" w14:textId="44C4D4D2" w:rsidR="003A4003" w:rsidRPr="00DD384E" w:rsidRDefault="00AE313E" w:rsidP="009D1B1D">
            <w:pPr>
              <w:pStyle w:val="Tablebody2"/>
            </w:pPr>
            <w:r w:rsidRPr="00DD384E">
              <w:t>20</w:t>
            </w:r>
            <w:r w:rsidR="003A4003" w:rsidRPr="00DD384E">
              <w:t xml:space="preserve"> minutes</w:t>
            </w:r>
          </w:p>
          <w:p w14:paraId="724A8C7A" w14:textId="77777777" w:rsidR="003A4003" w:rsidRPr="00DD384E" w:rsidRDefault="003A4003" w:rsidP="009D1B1D">
            <w:pPr>
              <w:pStyle w:val="Tablesubhead2"/>
            </w:pPr>
            <w:r w:rsidRPr="00DD384E">
              <w:t xml:space="preserve">Resources: </w:t>
            </w:r>
          </w:p>
          <w:p w14:paraId="30FC0D25" w14:textId="0ACC7A49" w:rsidR="003A4003" w:rsidRPr="00DD384E" w:rsidRDefault="4C60AB8F" w:rsidP="00AE313E">
            <w:pPr>
              <w:pStyle w:val="Tablebullets2"/>
            </w:pPr>
            <w:r w:rsidRPr="00DD384E">
              <w:t>Slides 10–16</w:t>
            </w:r>
          </w:p>
          <w:p w14:paraId="0F9C6B89" w14:textId="6F28366B" w:rsidR="00566E9F" w:rsidRPr="00DD384E" w:rsidRDefault="3F640386" w:rsidP="00AE313E">
            <w:pPr>
              <w:pStyle w:val="Tablebullets2"/>
            </w:pPr>
            <w:r w:rsidRPr="00DD384E">
              <w:t>A3 Activity sheet</w:t>
            </w:r>
          </w:p>
          <w:p w14:paraId="032EC36B" w14:textId="7DEE1FA5" w:rsidR="00566E9F" w:rsidRPr="00DD384E" w:rsidRDefault="3F640386" w:rsidP="00AE313E">
            <w:pPr>
              <w:pStyle w:val="Tablebullets2"/>
            </w:pPr>
            <w:r w:rsidRPr="00DD384E">
              <w:t>A3 Answer sheet</w:t>
            </w:r>
          </w:p>
          <w:p w14:paraId="509122C7" w14:textId="77777777" w:rsidR="003A4003" w:rsidRPr="00DD384E" w:rsidRDefault="003A4003" w:rsidP="009D1B1D">
            <w:pPr>
              <w:pStyle w:val="Tablesubhead2"/>
            </w:pPr>
            <w:r w:rsidRPr="00DD384E">
              <w:t xml:space="preserve">general competencies: </w:t>
            </w:r>
          </w:p>
          <w:p w14:paraId="6AEFFA11" w14:textId="2477A12A" w:rsidR="003A4003" w:rsidRPr="00DD384E" w:rsidRDefault="00486BB4" w:rsidP="009D1B1D">
            <w:pPr>
              <w:pStyle w:val="Tablebody2"/>
            </w:pPr>
            <w:r w:rsidRPr="00DD384E">
              <w:rPr>
                <w:rFonts w:cs="Arial"/>
              </w:rPr>
              <w:t>E</w:t>
            </w:r>
            <w:r w:rsidR="00AE313E" w:rsidRPr="00DD384E">
              <w:rPr>
                <w:rFonts w:cs="Arial"/>
              </w:rPr>
              <w:t xml:space="preserve">2, </w:t>
            </w:r>
            <w:r w:rsidRPr="00DD384E">
              <w:rPr>
                <w:rFonts w:cs="Arial"/>
              </w:rPr>
              <w:t>E</w:t>
            </w:r>
            <w:r w:rsidR="00AE313E" w:rsidRPr="00DD384E">
              <w:rPr>
                <w:rFonts w:cs="Arial"/>
              </w:rPr>
              <w:t xml:space="preserve">4, </w:t>
            </w:r>
            <w:r w:rsidRPr="00DD384E">
              <w:rPr>
                <w:rFonts w:cs="Arial"/>
              </w:rPr>
              <w:t>E</w:t>
            </w:r>
            <w:r w:rsidR="00AE313E" w:rsidRPr="00DD384E">
              <w:rPr>
                <w:rFonts w:cs="Arial"/>
              </w:rPr>
              <w:t>5</w:t>
            </w:r>
          </w:p>
        </w:tc>
        <w:tc>
          <w:tcPr>
            <w:tcW w:w="6927" w:type="dxa"/>
          </w:tcPr>
          <w:p w14:paraId="272A6FE8" w14:textId="77777777" w:rsidR="00AE313E" w:rsidRPr="00DD384E" w:rsidRDefault="4C60AB8F" w:rsidP="00AE313E">
            <w:pPr>
              <w:pStyle w:val="Tablebullets2"/>
              <w:rPr>
                <w:lang w:eastAsia="en-GB"/>
              </w:rPr>
            </w:pPr>
            <w:r w:rsidRPr="00DD384E">
              <w:rPr>
                <w:lang w:eastAsia="en-GB"/>
              </w:rPr>
              <w:t>Display slide 10 and ask students, “</w:t>
            </w:r>
            <w:r w:rsidRPr="00DD384E">
              <w:rPr>
                <w:b/>
                <w:bCs/>
                <w:lang w:eastAsia="en-GB"/>
              </w:rPr>
              <w:t>Can you think of any rules for communication that we use in our daily lives?</w:t>
            </w:r>
            <w:r w:rsidRPr="00DD384E">
              <w:rPr>
                <w:lang w:eastAsia="en-GB"/>
              </w:rPr>
              <w:t>” Give them time to consider different types of communication and rules that may be in place for that type of communication. You could also explore what would happen if we did not have rules for communication. Use slides 11 and 12 to share some example responses.</w:t>
            </w:r>
          </w:p>
          <w:p w14:paraId="6D47BB48" w14:textId="77777777" w:rsidR="00AE313E" w:rsidRPr="00DD384E" w:rsidRDefault="4C60AB8F" w:rsidP="00AE313E">
            <w:pPr>
              <w:pStyle w:val="Tablebullets2"/>
              <w:rPr>
                <w:lang w:eastAsia="en-GB"/>
              </w:rPr>
            </w:pPr>
            <w:r w:rsidRPr="00DD384E">
              <w:rPr>
                <w:lang w:eastAsia="en-GB"/>
              </w:rPr>
              <w:t xml:space="preserve">Use slide 13 to introduce the term ‘protocol’ to students and link this to the fact that computers also need to have rules for communication. Move on to slide 14 to introduce some commonly used protocols, which students will look at in more detail over the next few slides. </w:t>
            </w:r>
          </w:p>
          <w:p w14:paraId="41E8127F" w14:textId="77777777" w:rsidR="00AE313E" w:rsidRPr="00DD384E" w:rsidRDefault="4C60AB8F" w:rsidP="00AE313E">
            <w:pPr>
              <w:pStyle w:val="Tablebullets2"/>
              <w:rPr>
                <w:lang w:eastAsia="en-GB"/>
              </w:rPr>
            </w:pPr>
            <w:r w:rsidRPr="00DD384E">
              <w:rPr>
                <w:lang w:eastAsia="en-GB"/>
              </w:rPr>
              <w:t>Play the video on slide 15, which goes into more detail about what a protocol is and explains some features of protocols. Layers are introduced here but will be explored in more depth in Lesson 6.</w:t>
            </w:r>
          </w:p>
          <w:p w14:paraId="34486082" w14:textId="2435433A" w:rsidR="00AE313E" w:rsidRPr="00DD384E" w:rsidRDefault="4C60AB8F" w:rsidP="00AE313E">
            <w:pPr>
              <w:pStyle w:val="Tablebullets2"/>
              <w:rPr>
                <w:lang w:eastAsia="en-GB"/>
              </w:rPr>
            </w:pPr>
            <w:r w:rsidRPr="00DD384E">
              <w:rPr>
                <w:lang w:eastAsia="en-GB"/>
              </w:rPr>
              <w:t>Display slide 16 and instruct students to open their version of the ‘</w:t>
            </w:r>
            <w:r w:rsidRPr="00DD384E">
              <w:rPr>
                <w:b/>
                <w:bCs/>
                <w:lang w:eastAsia="en-GB"/>
              </w:rPr>
              <w:t>A3 Activity sheet</w:t>
            </w:r>
            <w:r w:rsidRPr="00DD384E">
              <w:rPr>
                <w:lang w:eastAsia="en-GB"/>
              </w:rPr>
              <w:t xml:space="preserve"> – Protocols’. Students should conduct some guided study to discover the role and purpose of each common protocol. You may wish to get students to work in pairs for this activity or ask students to each focus on one particular protocol and then share their research with the rest of the group to disseminate the information. Students could use </w:t>
            </w:r>
            <w:hyperlink r:id="rId53" w:history="1">
              <w:r w:rsidR="00956007" w:rsidRPr="00DD384E">
                <w:rPr>
                  <w:rStyle w:val="Hyperlink"/>
                  <w:lang w:eastAsia="en-GB"/>
                </w:rPr>
                <w:t>https://adacomputerscience.org/concepts/network_protocols</w:t>
              </w:r>
            </w:hyperlink>
            <w:r w:rsidRPr="00DD384E">
              <w:rPr>
                <w:lang w:eastAsia="en-GB"/>
              </w:rPr>
              <w:t xml:space="preserve"> as a source of information for their research</w:t>
            </w:r>
            <w:r w:rsidR="5EE11BE2" w:rsidRPr="00DD384E">
              <w:rPr>
                <w:lang w:eastAsia="en-GB"/>
              </w:rPr>
              <w:t xml:space="preserve"> as an example</w:t>
            </w:r>
            <w:r w:rsidRPr="00DD384E">
              <w:rPr>
                <w:lang w:eastAsia="en-GB"/>
              </w:rPr>
              <w:t xml:space="preserve">. </w:t>
            </w:r>
          </w:p>
          <w:p w14:paraId="5F33926E" w14:textId="77777777" w:rsidR="00AE313E" w:rsidRPr="00DD384E" w:rsidRDefault="00AE313E" w:rsidP="00AE313E">
            <w:pPr>
              <w:pStyle w:val="Tablebullets2"/>
              <w:numPr>
                <w:ilvl w:val="1"/>
                <w:numId w:val="1"/>
              </w:numPr>
              <w:rPr>
                <w:lang w:eastAsia="en-GB"/>
              </w:rPr>
            </w:pPr>
            <w:r w:rsidRPr="00DD384E">
              <w:rPr>
                <w:b/>
                <w:bCs/>
                <w:lang w:eastAsia="en-GB"/>
              </w:rPr>
              <w:t>DHCP</w:t>
            </w:r>
            <w:r w:rsidRPr="00DD384E">
              <w:rPr>
                <w:lang w:eastAsia="en-GB"/>
              </w:rPr>
              <w:t xml:space="preserve"> — used to assign IP addresses to devices on a network</w:t>
            </w:r>
          </w:p>
          <w:p w14:paraId="588579B9" w14:textId="77777777" w:rsidR="00AE313E" w:rsidRPr="00DD384E" w:rsidRDefault="00AE313E" w:rsidP="00AE313E">
            <w:pPr>
              <w:pStyle w:val="Tablebullets2"/>
              <w:numPr>
                <w:ilvl w:val="1"/>
                <w:numId w:val="1"/>
              </w:numPr>
              <w:rPr>
                <w:lang w:eastAsia="en-GB"/>
              </w:rPr>
            </w:pPr>
            <w:r w:rsidRPr="00DD384E">
              <w:rPr>
                <w:b/>
                <w:bCs/>
                <w:lang w:eastAsia="en-GB"/>
              </w:rPr>
              <w:t>DNS</w:t>
            </w:r>
            <w:r w:rsidRPr="00DD384E">
              <w:rPr>
                <w:lang w:eastAsia="en-GB"/>
              </w:rPr>
              <w:t xml:space="preserve"> — used to look up domain names and return corresponding IP addresses</w:t>
            </w:r>
          </w:p>
          <w:p w14:paraId="139BA067" w14:textId="77777777" w:rsidR="00AE313E" w:rsidRPr="00DD384E" w:rsidRDefault="00AE313E" w:rsidP="00AE313E">
            <w:pPr>
              <w:pStyle w:val="Tablebullets2"/>
              <w:numPr>
                <w:ilvl w:val="1"/>
                <w:numId w:val="1"/>
              </w:numPr>
              <w:rPr>
                <w:lang w:eastAsia="en-GB"/>
              </w:rPr>
            </w:pPr>
            <w:r w:rsidRPr="00DD384E">
              <w:rPr>
                <w:b/>
                <w:bCs/>
                <w:lang w:eastAsia="en-GB"/>
              </w:rPr>
              <w:t>HTTP</w:t>
            </w:r>
            <w:r w:rsidRPr="00DD384E">
              <w:rPr>
                <w:lang w:eastAsia="en-GB"/>
              </w:rPr>
              <w:t xml:space="preserve"> — used to transfer webpages across the internet</w:t>
            </w:r>
          </w:p>
          <w:p w14:paraId="54653C00" w14:textId="77777777" w:rsidR="00AE313E" w:rsidRPr="00DD384E" w:rsidRDefault="00AE313E" w:rsidP="00AE313E">
            <w:pPr>
              <w:pStyle w:val="Tablebullets2"/>
              <w:numPr>
                <w:ilvl w:val="1"/>
                <w:numId w:val="1"/>
              </w:numPr>
              <w:rPr>
                <w:lang w:eastAsia="en-GB"/>
              </w:rPr>
            </w:pPr>
            <w:r w:rsidRPr="00DD384E">
              <w:rPr>
                <w:b/>
                <w:bCs/>
                <w:lang w:eastAsia="en-GB"/>
              </w:rPr>
              <w:t>HTTPS</w:t>
            </w:r>
            <w:r w:rsidRPr="00DD384E">
              <w:rPr>
                <w:lang w:eastAsia="en-GB"/>
              </w:rPr>
              <w:t xml:space="preserve"> — a secure version of HTTP that uses encryption to protect the data that is transmitted</w:t>
            </w:r>
          </w:p>
          <w:p w14:paraId="4ABBA8C3" w14:textId="77777777" w:rsidR="00AE313E" w:rsidRPr="00DD384E" w:rsidRDefault="00AE313E" w:rsidP="00AE313E">
            <w:pPr>
              <w:pStyle w:val="Tablebullets2"/>
              <w:numPr>
                <w:ilvl w:val="1"/>
                <w:numId w:val="1"/>
              </w:numPr>
              <w:rPr>
                <w:lang w:eastAsia="en-GB"/>
              </w:rPr>
            </w:pPr>
            <w:r w:rsidRPr="00DD384E">
              <w:rPr>
                <w:b/>
                <w:bCs/>
                <w:lang w:eastAsia="en-GB"/>
              </w:rPr>
              <w:t>FTP</w:t>
            </w:r>
            <w:r w:rsidRPr="00DD384E">
              <w:rPr>
                <w:lang w:eastAsia="en-GB"/>
              </w:rPr>
              <w:t xml:space="preserve"> — used to move files between two devices</w:t>
            </w:r>
          </w:p>
          <w:p w14:paraId="1C4615BC" w14:textId="77777777" w:rsidR="00AE313E" w:rsidRPr="00DD384E" w:rsidRDefault="00AE313E" w:rsidP="00AE313E">
            <w:pPr>
              <w:pStyle w:val="Tablebullets2"/>
              <w:numPr>
                <w:ilvl w:val="1"/>
                <w:numId w:val="1"/>
              </w:numPr>
              <w:rPr>
                <w:lang w:eastAsia="en-GB"/>
              </w:rPr>
            </w:pPr>
            <w:r w:rsidRPr="00DD384E">
              <w:rPr>
                <w:b/>
                <w:bCs/>
                <w:lang w:eastAsia="en-GB"/>
              </w:rPr>
              <w:t>NTP</w:t>
            </w:r>
            <w:r w:rsidRPr="00DD384E">
              <w:rPr>
                <w:lang w:eastAsia="en-GB"/>
              </w:rPr>
              <w:t xml:space="preserve"> — used to synchronise clock time sources in a network</w:t>
            </w:r>
          </w:p>
          <w:p w14:paraId="47BC9F6B" w14:textId="77777777" w:rsidR="00AE313E" w:rsidRPr="00DD384E" w:rsidRDefault="00AE313E" w:rsidP="00AE313E">
            <w:pPr>
              <w:pStyle w:val="Tablebullets2"/>
              <w:numPr>
                <w:ilvl w:val="1"/>
                <w:numId w:val="1"/>
              </w:numPr>
              <w:rPr>
                <w:lang w:eastAsia="en-GB"/>
              </w:rPr>
            </w:pPr>
            <w:r w:rsidRPr="00DD384E">
              <w:rPr>
                <w:b/>
                <w:bCs/>
                <w:lang w:eastAsia="en-GB"/>
              </w:rPr>
              <w:t>POP/IMAP/SMTP</w:t>
            </w:r>
            <w:r w:rsidRPr="00DD384E">
              <w:rPr>
                <w:lang w:eastAsia="en-GB"/>
              </w:rPr>
              <w:t xml:space="preserve"> — email protocols</w:t>
            </w:r>
          </w:p>
          <w:p w14:paraId="2A3CA8B5" w14:textId="77777777" w:rsidR="00AE313E" w:rsidRPr="00DD384E" w:rsidRDefault="00AE313E" w:rsidP="00AE313E">
            <w:pPr>
              <w:pStyle w:val="Tablebullets2"/>
              <w:numPr>
                <w:ilvl w:val="1"/>
                <w:numId w:val="1"/>
              </w:numPr>
              <w:rPr>
                <w:lang w:eastAsia="en-GB"/>
              </w:rPr>
            </w:pPr>
            <w:r w:rsidRPr="00DD384E">
              <w:rPr>
                <w:b/>
                <w:bCs/>
                <w:lang w:eastAsia="en-GB"/>
              </w:rPr>
              <w:t>TCP/IP</w:t>
            </w:r>
            <w:r w:rsidRPr="00DD384E">
              <w:rPr>
                <w:lang w:eastAsia="en-GB"/>
              </w:rPr>
              <w:t xml:space="preserve"> — a suite of communication protocols that allows computers to communicate over a network</w:t>
            </w:r>
          </w:p>
          <w:p w14:paraId="13594CD9" w14:textId="0C5128D6" w:rsidR="003A4003" w:rsidRPr="00DD384E" w:rsidRDefault="4C60AB8F" w:rsidP="00AE313E">
            <w:pPr>
              <w:pStyle w:val="Tablebullets2"/>
              <w:rPr>
                <w:lang w:eastAsia="en-GB"/>
              </w:rPr>
            </w:pPr>
            <w:r w:rsidRPr="00DD384E">
              <w:rPr>
                <w:lang w:eastAsia="en-GB"/>
              </w:rPr>
              <w:t xml:space="preserve">The activity sheet also contains an explorer task which can be used to further develop students’ understanding. Students are given an industry-based scenario and have to recommend the most appropriate protocol for the needs of the user. </w:t>
            </w:r>
          </w:p>
        </w:tc>
      </w:tr>
      <w:tr w:rsidR="003A4003" w:rsidRPr="00DD384E" w14:paraId="506584A9" w14:textId="77777777" w:rsidTr="508D1F31">
        <w:tc>
          <w:tcPr>
            <w:tcW w:w="2089" w:type="dxa"/>
          </w:tcPr>
          <w:p w14:paraId="04B2597E" w14:textId="3F083121" w:rsidR="003A4003" w:rsidRPr="00DD384E" w:rsidRDefault="001C7032" w:rsidP="009D1B1D">
            <w:pPr>
              <w:pStyle w:val="Tablehead2"/>
            </w:pPr>
            <w:r w:rsidRPr="00DD384E">
              <w:t>Retrieval activity</w:t>
            </w:r>
          </w:p>
          <w:p w14:paraId="491FF5F0" w14:textId="77777777" w:rsidR="003A4003" w:rsidRPr="00DD384E" w:rsidRDefault="003A4003" w:rsidP="009D1B1D">
            <w:pPr>
              <w:pStyle w:val="Tablesubhead2"/>
            </w:pPr>
            <w:r w:rsidRPr="00DD384E">
              <w:t xml:space="preserve">Suggested time: </w:t>
            </w:r>
          </w:p>
          <w:p w14:paraId="6A2AD6BF" w14:textId="74D461F5" w:rsidR="003A4003" w:rsidRPr="00DD384E" w:rsidRDefault="001C7032" w:rsidP="009D1B1D">
            <w:pPr>
              <w:pStyle w:val="Tablebody2"/>
            </w:pPr>
            <w:r w:rsidRPr="00DD384E">
              <w:t>5</w:t>
            </w:r>
            <w:r w:rsidR="003A4003" w:rsidRPr="00DD384E">
              <w:t xml:space="preserve"> minutes</w:t>
            </w:r>
          </w:p>
          <w:p w14:paraId="087D4012" w14:textId="77777777" w:rsidR="003A4003" w:rsidRPr="00DD384E" w:rsidRDefault="003A4003" w:rsidP="009D1B1D">
            <w:pPr>
              <w:pStyle w:val="Tablesubhead2"/>
            </w:pPr>
            <w:r w:rsidRPr="00DD384E">
              <w:t xml:space="preserve">Resources: </w:t>
            </w:r>
          </w:p>
          <w:p w14:paraId="480FAE7B" w14:textId="7EDEBAD4" w:rsidR="003A4003" w:rsidRPr="00DD384E" w:rsidRDefault="72765F41" w:rsidP="009D1B1D">
            <w:pPr>
              <w:pStyle w:val="Tablebullets2"/>
            </w:pPr>
            <w:r w:rsidRPr="00DD384E">
              <w:t>Slide 17</w:t>
            </w:r>
          </w:p>
          <w:p w14:paraId="1CA58A83" w14:textId="77777777" w:rsidR="003A4003" w:rsidRPr="00DD384E" w:rsidRDefault="003A4003" w:rsidP="009D1B1D">
            <w:pPr>
              <w:pStyle w:val="Tablesubhead2"/>
            </w:pPr>
            <w:r w:rsidRPr="00DD384E">
              <w:lastRenderedPageBreak/>
              <w:t xml:space="preserve">general competencies: </w:t>
            </w:r>
          </w:p>
          <w:p w14:paraId="15BF97AA" w14:textId="5A44F6A7" w:rsidR="003A4003" w:rsidRPr="00DD384E" w:rsidRDefault="00486BB4" w:rsidP="009D1B1D">
            <w:pPr>
              <w:pStyle w:val="Tablebody2"/>
            </w:pPr>
            <w:r w:rsidRPr="00DD384E">
              <w:t>E</w:t>
            </w:r>
            <w:r w:rsidR="003A4003" w:rsidRPr="00DD384E">
              <w:t>6</w:t>
            </w:r>
          </w:p>
        </w:tc>
        <w:tc>
          <w:tcPr>
            <w:tcW w:w="6927" w:type="dxa"/>
          </w:tcPr>
          <w:p w14:paraId="722A0097" w14:textId="16B1FF69" w:rsidR="003A4003" w:rsidRPr="00DD384E" w:rsidRDefault="72765F41" w:rsidP="001C7032">
            <w:pPr>
              <w:pStyle w:val="Tablebullets2"/>
              <w:rPr>
                <w:lang w:eastAsia="en-GB"/>
              </w:rPr>
            </w:pPr>
            <w:r w:rsidRPr="00DD384E">
              <w:rPr>
                <w:lang w:eastAsia="en-GB"/>
              </w:rPr>
              <w:lastRenderedPageBreak/>
              <w:t xml:space="preserve">Use the retrieval activity to check understanding of protocols with students. This takes a specific example of a webpage request and the protocols that are used at each stage. </w:t>
            </w:r>
            <w:r w:rsidR="1B2B2EC4" w:rsidRPr="00DD384E">
              <w:rPr>
                <w:lang w:eastAsia="en-GB"/>
              </w:rPr>
              <w:t xml:space="preserve">Students could provide their responses verbally for this activity. </w:t>
            </w:r>
          </w:p>
        </w:tc>
      </w:tr>
      <w:tr w:rsidR="003A4003" w:rsidRPr="00DD384E" w14:paraId="3EDC3FD3" w14:textId="77777777" w:rsidTr="508D1F31">
        <w:tc>
          <w:tcPr>
            <w:tcW w:w="2089" w:type="dxa"/>
          </w:tcPr>
          <w:p w14:paraId="619F1F22" w14:textId="0FA1232C" w:rsidR="003A4003" w:rsidRPr="00DD384E" w:rsidRDefault="006F11BC" w:rsidP="009D1B1D">
            <w:pPr>
              <w:pStyle w:val="Tablehead2"/>
            </w:pPr>
            <w:r w:rsidRPr="00DD384E">
              <w:t>Activity 4: Packets and IP addresses</w:t>
            </w:r>
          </w:p>
          <w:p w14:paraId="307A5017" w14:textId="77777777" w:rsidR="003A4003" w:rsidRPr="00DD384E" w:rsidRDefault="003A4003" w:rsidP="009D1B1D">
            <w:pPr>
              <w:pStyle w:val="Tablesubhead2"/>
            </w:pPr>
            <w:r w:rsidRPr="00DD384E">
              <w:t xml:space="preserve">Suggested time: </w:t>
            </w:r>
          </w:p>
          <w:p w14:paraId="5F5F5C0B" w14:textId="6F8614E2" w:rsidR="003A4003" w:rsidRPr="00DD384E" w:rsidRDefault="006F11BC" w:rsidP="009D1B1D">
            <w:pPr>
              <w:pStyle w:val="Tablebody2"/>
            </w:pPr>
            <w:r w:rsidRPr="00DD384E">
              <w:t>15</w:t>
            </w:r>
            <w:r w:rsidR="003A4003" w:rsidRPr="00DD384E">
              <w:t xml:space="preserve"> minutes</w:t>
            </w:r>
          </w:p>
          <w:p w14:paraId="685AFC18" w14:textId="77777777" w:rsidR="003A4003" w:rsidRPr="00DD384E" w:rsidRDefault="003A4003" w:rsidP="009D1B1D">
            <w:pPr>
              <w:pStyle w:val="Tablesubhead2"/>
            </w:pPr>
            <w:r w:rsidRPr="00DD384E">
              <w:t xml:space="preserve">Resources: </w:t>
            </w:r>
          </w:p>
          <w:p w14:paraId="420CC497" w14:textId="249671DC" w:rsidR="006F11BC" w:rsidRPr="00DD384E" w:rsidRDefault="2202766F" w:rsidP="006F11BC">
            <w:pPr>
              <w:pStyle w:val="Tablebullets2"/>
            </w:pPr>
            <w:r w:rsidRPr="00DD384E">
              <w:t>Slides 18–23</w:t>
            </w:r>
          </w:p>
          <w:p w14:paraId="5D95B91F" w14:textId="2B9DEE5E" w:rsidR="00566E9F" w:rsidRPr="00DD384E" w:rsidRDefault="3F640386" w:rsidP="006F11BC">
            <w:pPr>
              <w:pStyle w:val="Tablebullets2"/>
            </w:pPr>
            <w:r w:rsidRPr="00DD384E">
              <w:t>A4 Activity sheet</w:t>
            </w:r>
          </w:p>
          <w:p w14:paraId="01AE782D" w14:textId="77777777" w:rsidR="003A4003" w:rsidRPr="00DD384E" w:rsidRDefault="003A4003" w:rsidP="009D1B1D">
            <w:pPr>
              <w:pStyle w:val="Tablesubhead2"/>
            </w:pPr>
            <w:r w:rsidRPr="00DD384E">
              <w:t xml:space="preserve">general competencies: </w:t>
            </w:r>
          </w:p>
          <w:p w14:paraId="1D4502C8" w14:textId="1A462879" w:rsidR="003A4003" w:rsidRPr="00DD384E" w:rsidRDefault="00486BB4" w:rsidP="009D1B1D">
            <w:pPr>
              <w:pStyle w:val="Tablebody2"/>
            </w:pPr>
            <w:r w:rsidRPr="00DD384E">
              <w:rPr>
                <w:rFonts w:cs="Arial"/>
              </w:rPr>
              <w:t>D</w:t>
            </w:r>
            <w:r w:rsidR="006F11BC" w:rsidRPr="00DD384E">
              <w:rPr>
                <w:rFonts w:cs="Arial"/>
              </w:rPr>
              <w:t xml:space="preserve">1, </w:t>
            </w:r>
            <w:r w:rsidRPr="00DD384E">
              <w:rPr>
                <w:rFonts w:cs="Arial"/>
              </w:rPr>
              <w:t>D</w:t>
            </w:r>
            <w:r w:rsidR="006F11BC" w:rsidRPr="00DD384E">
              <w:rPr>
                <w:rFonts w:cs="Arial"/>
              </w:rPr>
              <w:t>6</w:t>
            </w:r>
          </w:p>
        </w:tc>
        <w:tc>
          <w:tcPr>
            <w:tcW w:w="6927" w:type="dxa"/>
          </w:tcPr>
          <w:p w14:paraId="3BBE23F9" w14:textId="77777777" w:rsidR="006F11BC" w:rsidRPr="00DD384E" w:rsidRDefault="2202766F" w:rsidP="006F11BC">
            <w:pPr>
              <w:pStyle w:val="Tablebullets2"/>
              <w:rPr>
                <w:lang w:eastAsia="en-GB"/>
              </w:rPr>
            </w:pPr>
            <w:r w:rsidRPr="00DD384E">
              <w:rPr>
                <w:lang w:eastAsia="en-GB"/>
              </w:rPr>
              <w:t xml:space="preserve">Use slide 18 to explain the purpose and structure of an IP address. Examples of both an IPv4 address and an IPv6 address are provided on the slide. </w:t>
            </w:r>
          </w:p>
          <w:p w14:paraId="5354D64A" w14:textId="2DC716AE" w:rsidR="006F11BC" w:rsidRPr="00DD384E" w:rsidRDefault="2202766F" w:rsidP="006F11BC">
            <w:pPr>
              <w:pStyle w:val="Tablebullets2"/>
              <w:rPr>
                <w:lang w:eastAsia="en-GB"/>
              </w:rPr>
            </w:pPr>
            <w:r w:rsidRPr="00DD384E">
              <w:rPr>
                <w:lang w:eastAsia="en-GB"/>
              </w:rPr>
              <w:t xml:space="preserve">Move on to slide 19 to define the term ‘packet’ for </w:t>
            </w:r>
            <w:r w:rsidR="61E99350" w:rsidRPr="00DD384E">
              <w:rPr>
                <w:lang w:eastAsia="en-GB"/>
              </w:rPr>
              <w:t>students and</w:t>
            </w:r>
            <w:r w:rsidRPr="00DD384E">
              <w:rPr>
                <w:lang w:eastAsia="en-GB"/>
              </w:rPr>
              <w:t xml:space="preserve"> explain that data is broken down into smaller sections. Show slide 20 to illustrate the typical contents of a packet. Some concepts to highlight include:</w:t>
            </w:r>
          </w:p>
          <w:p w14:paraId="3BE94BCD" w14:textId="77777777" w:rsidR="006F11BC" w:rsidRPr="00DD384E" w:rsidRDefault="006F11BC" w:rsidP="006F11BC">
            <w:pPr>
              <w:pStyle w:val="Tablebullets2"/>
              <w:numPr>
                <w:ilvl w:val="1"/>
                <w:numId w:val="1"/>
              </w:numPr>
              <w:rPr>
                <w:lang w:eastAsia="en-GB"/>
              </w:rPr>
            </w:pPr>
            <w:r w:rsidRPr="00DD384E">
              <w:rPr>
                <w:b/>
                <w:bCs/>
                <w:lang w:eastAsia="en-GB"/>
              </w:rPr>
              <w:t>Packet number/sequence number</w:t>
            </w:r>
            <w:r w:rsidRPr="00DD384E">
              <w:rPr>
                <w:lang w:eastAsia="en-GB"/>
              </w:rPr>
              <w:t xml:space="preserve"> — allows the packets to be reconstructed at the destination</w:t>
            </w:r>
          </w:p>
          <w:p w14:paraId="000DBD63" w14:textId="77777777" w:rsidR="006F11BC" w:rsidRPr="00DD384E" w:rsidRDefault="006F11BC" w:rsidP="006F11BC">
            <w:pPr>
              <w:pStyle w:val="Tablebullets2"/>
              <w:numPr>
                <w:ilvl w:val="1"/>
                <w:numId w:val="1"/>
              </w:numPr>
              <w:rPr>
                <w:lang w:eastAsia="en-GB"/>
              </w:rPr>
            </w:pPr>
            <w:r w:rsidRPr="00DD384E">
              <w:rPr>
                <w:b/>
                <w:bCs/>
                <w:lang w:eastAsia="en-GB"/>
              </w:rPr>
              <w:t>Checksum</w:t>
            </w:r>
            <w:r w:rsidRPr="00DD384E">
              <w:rPr>
                <w:lang w:eastAsia="en-GB"/>
              </w:rPr>
              <w:t xml:space="preserve"> — used to check the packet for errors during transmission</w:t>
            </w:r>
          </w:p>
          <w:p w14:paraId="2A271E23" w14:textId="77777777" w:rsidR="006F11BC" w:rsidRPr="00DD384E" w:rsidRDefault="006F11BC" w:rsidP="006F11BC">
            <w:pPr>
              <w:pStyle w:val="Tablebullets2"/>
              <w:numPr>
                <w:ilvl w:val="1"/>
                <w:numId w:val="1"/>
              </w:numPr>
              <w:rPr>
                <w:lang w:eastAsia="en-GB"/>
              </w:rPr>
            </w:pPr>
            <w:r w:rsidRPr="00DD384E">
              <w:rPr>
                <w:b/>
                <w:bCs/>
                <w:lang w:eastAsia="en-GB"/>
              </w:rPr>
              <w:t>Payload</w:t>
            </w:r>
            <w:r w:rsidRPr="00DD384E">
              <w:rPr>
                <w:lang w:eastAsia="en-GB"/>
              </w:rPr>
              <w:t xml:space="preserve"> — the actual data that is being sent</w:t>
            </w:r>
          </w:p>
          <w:p w14:paraId="39BBEDC6" w14:textId="77777777" w:rsidR="006F11BC" w:rsidRPr="00DD384E" w:rsidRDefault="006F11BC" w:rsidP="006F11BC">
            <w:pPr>
              <w:pStyle w:val="Tablebullets2"/>
              <w:numPr>
                <w:ilvl w:val="1"/>
                <w:numId w:val="1"/>
              </w:numPr>
              <w:rPr>
                <w:lang w:eastAsia="en-GB"/>
              </w:rPr>
            </w:pPr>
            <w:r w:rsidRPr="00DD384E">
              <w:rPr>
                <w:b/>
                <w:bCs/>
                <w:lang w:eastAsia="en-GB"/>
              </w:rPr>
              <w:t>Trailer/footer</w:t>
            </w:r>
            <w:r w:rsidRPr="00DD384E">
              <w:rPr>
                <w:lang w:eastAsia="en-GB"/>
              </w:rPr>
              <w:t>— marks the end of the packet</w:t>
            </w:r>
          </w:p>
          <w:p w14:paraId="799D89DC" w14:textId="77777777" w:rsidR="006F11BC" w:rsidRPr="00DD384E" w:rsidRDefault="006F11BC" w:rsidP="006F11BC">
            <w:pPr>
              <w:pStyle w:val="Tablebullets2"/>
              <w:numPr>
                <w:ilvl w:val="1"/>
                <w:numId w:val="1"/>
              </w:numPr>
              <w:rPr>
                <w:lang w:eastAsia="en-GB"/>
              </w:rPr>
            </w:pPr>
            <w:r w:rsidRPr="00DD384E">
              <w:rPr>
                <w:b/>
                <w:bCs/>
                <w:lang w:eastAsia="en-GB"/>
              </w:rPr>
              <w:t xml:space="preserve">CRC </w:t>
            </w:r>
            <w:r w:rsidRPr="00DD384E">
              <w:rPr>
                <w:lang w:eastAsia="en-GB"/>
              </w:rPr>
              <w:t>(cyclic redundancy check) — a mathematical algorithm used to generate a unique checksum that is used to verify the integrity and accuracy of the data sent</w:t>
            </w:r>
          </w:p>
          <w:p w14:paraId="500B3F21" w14:textId="77777777" w:rsidR="006F11BC" w:rsidRPr="00DD384E" w:rsidRDefault="2202766F" w:rsidP="006F11BC">
            <w:pPr>
              <w:pStyle w:val="Tablebullets2"/>
              <w:rPr>
                <w:lang w:eastAsia="en-GB"/>
              </w:rPr>
            </w:pPr>
            <w:r w:rsidRPr="00DD384E">
              <w:rPr>
                <w:lang w:eastAsia="en-GB"/>
              </w:rPr>
              <w:t>It is worth discussing here that not all packets contain the same information; it depends on the type of packet.</w:t>
            </w:r>
          </w:p>
          <w:p w14:paraId="3CFFE279" w14:textId="77777777" w:rsidR="006F11BC" w:rsidRPr="00DD384E" w:rsidRDefault="2202766F" w:rsidP="006F11BC">
            <w:pPr>
              <w:pStyle w:val="Tablebullets2"/>
              <w:rPr>
                <w:lang w:eastAsia="en-GB"/>
              </w:rPr>
            </w:pPr>
            <w:r w:rsidRPr="00DD384E">
              <w:rPr>
                <w:lang w:eastAsia="en-GB"/>
              </w:rPr>
              <w:t xml:space="preserve">Use slides 21 and 22 to show how a packet is split and sent across a network. </w:t>
            </w:r>
            <w:r w:rsidRPr="00DD384E">
              <w:rPr>
                <w:b/>
                <w:bCs/>
                <w:lang w:eastAsia="en-GB"/>
              </w:rPr>
              <w:t>Note:</w:t>
            </w:r>
            <w:r w:rsidRPr="00DD384E">
              <w:rPr>
                <w:lang w:eastAsia="en-GB"/>
              </w:rPr>
              <w:t xml:space="preserve"> Slide 22 contains an animated GIF, which may only play in presentation mode. </w:t>
            </w:r>
          </w:p>
          <w:p w14:paraId="7B88817B" w14:textId="16CB34E8" w:rsidR="003A4003" w:rsidRPr="00DD384E" w:rsidRDefault="2202766F" w:rsidP="006F11BC">
            <w:pPr>
              <w:pStyle w:val="Tablebullets2"/>
              <w:rPr>
                <w:lang w:eastAsia="en-GB"/>
              </w:rPr>
            </w:pPr>
            <w:r w:rsidRPr="00DD384E">
              <w:rPr>
                <w:lang w:eastAsia="en-GB"/>
              </w:rPr>
              <w:t xml:space="preserve">Display slide 23 and instruct students to open their version of the ‘A4 Activity sheet – Traceroute’. This is a practical activity where students use Traceroute to investigate the number of ‘hops’ taken to reach a particular domain. </w:t>
            </w:r>
            <w:r w:rsidRPr="00DD384E">
              <w:rPr>
                <w:b/>
                <w:bCs/>
                <w:lang w:eastAsia="en-GB"/>
              </w:rPr>
              <w:t>Note:</w:t>
            </w:r>
            <w:r w:rsidRPr="00DD384E">
              <w:rPr>
                <w:lang w:eastAsia="en-GB"/>
              </w:rPr>
              <w:t xml:space="preserve"> students will require access to the terminal for this activity. </w:t>
            </w:r>
          </w:p>
        </w:tc>
      </w:tr>
      <w:tr w:rsidR="003A4003" w:rsidRPr="00DD384E" w14:paraId="083D5D93" w14:textId="77777777" w:rsidTr="508D1F31">
        <w:tc>
          <w:tcPr>
            <w:tcW w:w="2089" w:type="dxa"/>
          </w:tcPr>
          <w:p w14:paraId="22894A1C" w14:textId="321A7D15" w:rsidR="003A4003" w:rsidRPr="00DD384E" w:rsidRDefault="00FD51AA" w:rsidP="009D1B1D">
            <w:pPr>
              <w:pStyle w:val="Tablehead2"/>
            </w:pPr>
            <w:r w:rsidRPr="00DD384E">
              <w:t>Retrieval activity</w:t>
            </w:r>
          </w:p>
          <w:p w14:paraId="07ECE074" w14:textId="77777777" w:rsidR="003A4003" w:rsidRPr="00DD384E" w:rsidRDefault="003A4003" w:rsidP="009D1B1D">
            <w:pPr>
              <w:pStyle w:val="Tablesubhead2"/>
            </w:pPr>
            <w:r w:rsidRPr="00DD384E">
              <w:t xml:space="preserve">Suggested time: </w:t>
            </w:r>
          </w:p>
          <w:p w14:paraId="256B722C" w14:textId="4035FE11" w:rsidR="003A4003" w:rsidRPr="00DD384E" w:rsidRDefault="00FD51AA" w:rsidP="009D1B1D">
            <w:pPr>
              <w:pStyle w:val="Tablebody2"/>
            </w:pPr>
            <w:r w:rsidRPr="00DD384E">
              <w:t>5</w:t>
            </w:r>
            <w:r w:rsidR="003A4003" w:rsidRPr="00DD384E">
              <w:t xml:space="preserve"> minutes</w:t>
            </w:r>
          </w:p>
          <w:p w14:paraId="2607C605" w14:textId="77777777" w:rsidR="003A4003" w:rsidRPr="00DD384E" w:rsidRDefault="003A4003" w:rsidP="009D1B1D">
            <w:pPr>
              <w:pStyle w:val="Tablesubhead2"/>
            </w:pPr>
            <w:r w:rsidRPr="00DD384E">
              <w:t xml:space="preserve">Resources: </w:t>
            </w:r>
          </w:p>
          <w:p w14:paraId="134484F6" w14:textId="7E6AAD73" w:rsidR="003A4003" w:rsidRPr="00DD384E" w:rsidRDefault="187CACB1" w:rsidP="009D1B1D">
            <w:pPr>
              <w:pStyle w:val="Tablebullets2"/>
            </w:pPr>
            <w:r w:rsidRPr="00DD384E">
              <w:t>Slide 24</w:t>
            </w:r>
          </w:p>
          <w:p w14:paraId="46AD8E5C" w14:textId="77777777" w:rsidR="003A4003" w:rsidRPr="00DD384E" w:rsidRDefault="003A4003" w:rsidP="009D1B1D">
            <w:pPr>
              <w:pStyle w:val="Tablesubhead2"/>
            </w:pPr>
            <w:r w:rsidRPr="00DD384E">
              <w:t xml:space="preserve">general competencies: </w:t>
            </w:r>
          </w:p>
          <w:p w14:paraId="0B3B33B8" w14:textId="6A281B6F" w:rsidR="003A4003" w:rsidRPr="00DD384E" w:rsidRDefault="00486BB4" w:rsidP="009D1B1D">
            <w:pPr>
              <w:pStyle w:val="Tablebody2"/>
            </w:pPr>
            <w:r w:rsidRPr="00DD384E">
              <w:rPr>
                <w:rFonts w:cs="Arial"/>
              </w:rPr>
              <w:t>E</w:t>
            </w:r>
            <w:r w:rsidR="00FD51AA" w:rsidRPr="00DD384E">
              <w:rPr>
                <w:rFonts w:cs="Arial"/>
              </w:rPr>
              <w:t>6</w:t>
            </w:r>
          </w:p>
        </w:tc>
        <w:tc>
          <w:tcPr>
            <w:tcW w:w="6927" w:type="dxa"/>
          </w:tcPr>
          <w:p w14:paraId="793BDA94" w14:textId="065EE062" w:rsidR="003A4003" w:rsidRPr="00DD384E" w:rsidRDefault="187CACB1" w:rsidP="00FD51AA">
            <w:pPr>
              <w:pStyle w:val="Tablebullets2"/>
              <w:rPr>
                <w:lang w:eastAsia="en-GB"/>
              </w:rPr>
            </w:pPr>
            <w:r w:rsidRPr="00DD384E">
              <w:rPr>
                <w:lang w:eastAsia="en-GB"/>
              </w:rPr>
              <w:t>Use the retrieval questions</w:t>
            </w:r>
            <w:r w:rsidR="693C5F5B" w:rsidRPr="00DD384E">
              <w:rPr>
                <w:lang w:eastAsia="en-GB"/>
              </w:rPr>
              <w:t xml:space="preserve"> on slide 24</w:t>
            </w:r>
            <w:r w:rsidRPr="00DD384E">
              <w:rPr>
                <w:lang w:eastAsia="en-GB"/>
              </w:rPr>
              <w:t xml:space="preserve"> to check understanding with students. The retrieval activity is also a discussion point to explore any misconceptions and ensure that every student has identified the correct answers.</w:t>
            </w:r>
          </w:p>
        </w:tc>
      </w:tr>
      <w:tr w:rsidR="00073BCA" w:rsidRPr="00DD384E" w14:paraId="31481FD2" w14:textId="77777777" w:rsidTr="508D1F31">
        <w:tc>
          <w:tcPr>
            <w:tcW w:w="2089" w:type="dxa"/>
          </w:tcPr>
          <w:p w14:paraId="3BA0D4CA" w14:textId="77777777" w:rsidR="00073BCA" w:rsidRPr="00DD384E" w:rsidRDefault="00073BCA" w:rsidP="005F039F">
            <w:pPr>
              <w:pStyle w:val="Tablehead2"/>
            </w:pPr>
            <w:r w:rsidRPr="00DD384E">
              <w:t>Plenary</w:t>
            </w:r>
          </w:p>
          <w:p w14:paraId="24100E78" w14:textId="77777777" w:rsidR="00073BCA" w:rsidRPr="00DD384E" w:rsidRDefault="00073BCA" w:rsidP="005F039F">
            <w:pPr>
              <w:pStyle w:val="Tablesubhead2"/>
            </w:pPr>
            <w:r w:rsidRPr="00DD384E">
              <w:t xml:space="preserve">Suggested time: </w:t>
            </w:r>
          </w:p>
          <w:p w14:paraId="1707D734" w14:textId="0F73857F" w:rsidR="00073BCA" w:rsidRPr="00DD384E" w:rsidRDefault="00073BCA" w:rsidP="005F039F">
            <w:pPr>
              <w:pStyle w:val="Tablebody2"/>
            </w:pPr>
            <w:r w:rsidRPr="00DD384E">
              <w:t>5 minutes</w:t>
            </w:r>
          </w:p>
          <w:p w14:paraId="22D7B5EB" w14:textId="77777777" w:rsidR="00073BCA" w:rsidRPr="00DD384E" w:rsidRDefault="00073BCA" w:rsidP="005F039F">
            <w:pPr>
              <w:pStyle w:val="Tablesubhead2"/>
            </w:pPr>
            <w:r w:rsidRPr="00DD384E">
              <w:t xml:space="preserve">Resources: </w:t>
            </w:r>
          </w:p>
          <w:p w14:paraId="2D4207B1" w14:textId="2ACB9168" w:rsidR="00073BCA" w:rsidRPr="00DD384E" w:rsidRDefault="6E933B1E" w:rsidP="005F039F">
            <w:pPr>
              <w:pStyle w:val="Tablebullets2"/>
            </w:pPr>
            <w:r w:rsidRPr="00DD384E">
              <w:t>Slide 25</w:t>
            </w:r>
          </w:p>
        </w:tc>
        <w:tc>
          <w:tcPr>
            <w:tcW w:w="6927" w:type="dxa"/>
          </w:tcPr>
          <w:p w14:paraId="03355D47" w14:textId="49BDE608" w:rsidR="00073BCA" w:rsidRPr="00DD384E" w:rsidRDefault="6E933B1E" w:rsidP="00073BCA">
            <w:pPr>
              <w:pStyle w:val="Tablebullets2"/>
            </w:pPr>
            <w:r w:rsidRPr="00DD384E">
              <w:t xml:space="preserve">Share slide 25 to summarise the learning that has taken place during the lesson and </w:t>
            </w:r>
            <w:r w:rsidR="14152BAC" w:rsidRPr="00DD384E">
              <w:t>present</w:t>
            </w:r>
            <w:r w:rsidRPr="00DD384E">
              <w:t xml:space="preserve"> the outline for the next lesson. </w:t>
            </w:r>
          </w:p>
        </w:tc>
      </w:tr>
    </w:tbl>
    <w:p w14:paraId="471CA1F6" w14:textId="77777777" w:rsidR="003A4003" w:rsidRPr="00DD384E" w:rsidRDefault="003A4003" w:rsidP="003A4003"/>
    <w:p w14:paraId="3207F502" w14:textId="77777777" w:rsidR="003A4003" w:rsidRPr="00DD384E" w:rsidRDefault="003A4003" w:rsidP="003A4003">
      <w:pPr>
        <w:sectPr w:rsidR="003A4003" w:rsidRPr="00DD384E" w:rsidSect="001453D7">
          <w:headerReference w:type="even" r:id="rId54"/>
          <w:headerReference w:type="default" r:id="rId55"/>
          <w:footerReference w:type="even" r:id="rId56"/>
          <w:footerReference w:type="default" r:id="rId57"/>
          <w:pgSz w:w="11906" w:h="16838"/>
          <w:pgMar w:top="1440" w:right="1440" w:bottom="2127" w:left="1440" w:header="708" w:footer="708" w:gutter="0"/>
          <w:cols w:space="708"/>
          <w:docGrid w:linePitch="360"/>
        </w:sectPr>
      </w:pPr>
    </w:p>
    <w:p w14:paraId="764F2145" w14:textId="29286950" w:rsidR="003A4003" w:rsidRPr="00DD384E" w:rsidRDefault="003A4003" w:rsidP="003A4003">
      <w:pPr>
        <w:pStyle w:val="Heading1"/>
      </w:pPr>
      <w:bookmarkStart w:id="69" w:name="_Toc157000316"/>
      <w:r w:rsidRPr="00DD384E">
        <w:lastRenderedPageBreak/>
        <w:t xml:space="preserve">Lesson 6: </w:t>
      </w:r>
      <w:r w:rsidR="00F71776" w:rsidRPr="00DD384E">
        <w:t>Communication over networks</w:t>
      </w:r>
      <w:bookmarkEnd w:id="69"/>
    </w:p>
    <w:p w14:paraId="41BCB94F" w14:textId="7873369F" w:rsidR="00F71776" w:rsidRPr="00DD384E" w:rsidRDefault="6F9A8384" w:rsidP="00F71776">
      <w:pPr>
        <w:spacing w:after="0" w:line="276" w:lineRule="auto"/>
        <w:rPr>
          <w:rFonts w:eastAsia="Times New Roman" w:cs="Arial"/>
          <w:color w:val="auto"/>
          <w:kern w:val="0"/>
          <w:lang w:eastAsia="en-GB"/>
          <w14:ligatures w14:val="none"/>
        </w:rPr>
      </w:pPr>
      <w:r w:rsidRPr="00DD384E">
        <w:rPr>
          <w:rFonts w:eastAsia="Times New Roman" w:cs="Arial"/>
          <w:color w:val="auto"/>
          <w:kern w:val="0"/>
          <w:lang w:eastAsia="en-GB"/>
          <w14:ligatures w14:val="none"/>
        </w:rPr>
        <w:t xml:space="preserve">In </w:t>
      </w:r>
      <w:r w:rsidR="508F4DD5" w:rsidRPr="00DD384E">
        <w:rPr>
          <w:rFonts w:eastAsia="Times New Roman" w:cs="Arial"/>
          <w:color w:val="auto"/>
          <w:kern w:val="0"/>
          <w:lang w:eastAsia="en-GB"/>
          <w14:ligatures w14:val="none"/>
        </w:rPr>
        <w:t>L</w:t>
      </w:r>
      <w:r w:rsidRPr="00DD384E">
        <w:rPr>
          <w:rFonts w:eastAsia="Times New Roman" w:cs="Arial"/>
          <w:color w:val="auto"/>
          <w:kern w:val="0"/>
          <w:lang w:eastAsia="en-GB"/>
          <w14:ligatures w14:val="none"/>
        </w:rPr>
        <w:t>esson</w:t>
      </w:r>
      <w:r w:rsidR="7C589A05" w:rsidRPr="00DD384E">
        <w:rPr>
          <w:rFonts w:eastAsia="Times New Roman" w:cs="Arial"/>
          <w:color w:val="auto"/>
          <w:kern w:val="0"/>
          <w:lang w:eastAsia="en-GB"/>
          <w14:ligatures w14:val="none"/>
        </w:rPr>
        <w:t xml:space="preserve"> 5</w:t>
      </w:r>
      <w:r w:rsidRPr="00DD384E">
        <w:rPr>
          <w:rFonts w:eastAsia="Times New Roman" w:cs="Arial"/>
          <w:color w:val="auto"/>
          <w:kern w:val="0"/>
          <w:lang w:eastAsia="en-GB"/>
          <w14:ligatures w14:val="none"/>
        </w:rPr>
        <w:t>, students were introduced to hardware components, the role of a protocol, and some common protocols used in networking. In this lesson, students will explore the OSI and TCP/IP network models and learn what happens at each layer. They will link back to their understanding of common protocols by identifying which layer each of these protocols operates at. Students will then have the opportunity to demonstrate their understanding through the Apply it activity.</w:t>
      </w:r>
    </w:p>
    <w:p w14:paraId="5544EC0E" w14:textId="77777777" w:rsidR="003A4003" w:rsidRPr="00DD384E" w:rsidRDefault="003A4003" w:rsidP="003A4003">
      <w:pPr>
        <w:pStyle w:val="Heading2"/>
      </w:pPr>
      <w:bookmarkStart w:id="70" w:name="_Toc157000317"/>
      <w:r w:rsidRPr="00DD384E">
        <w:t>Preparation</w:t>
      </w:r>
      <w:bookmarkEnd w:id="70"/>
    </w:p>
    <w:tbl>
      <w:tblPr>
        <w:tblStyle w:val="TableGridLight"/>
        <w:tblW w:w="0" w:type="auto"/>
        <w:tblLook w:val="04A0" w:firstRow="1" w:lastRow="0" w:firstColumn="1" w:lastColumn="0" w:noHBand="0" w:noVBand="1"/>
      </w:tblPr>
      <w:tblGrid>
        <w:gridCol w:w="2547"/>
        <w:gridCol w:w="6469"/>
      </w:tblGrid>
      <w:tr w:rsidR="00721FA6" w:rsidRPr="00DD384E" w14:paraId="674C264B" w14:textId="77777777" w:rsidTr="508D1F31">
        <w:tc>
          <w:tcPr>
            <w:tcW w:w="2547" w:type="dxa"/>
          </w:tcPr>
          <w:p w14:paraId="4E7B572B" w14:textId="2EA052AD" w:rsidR="00721FA6" w:rsidRPr="00DD384E" w:rsidRDefault="00721FA6" w:rsidP="00721FA6">
            <w:pPr>
              <w:pStyle w:val="Tablehead2"/>
            </w:pPr>
            <w:r w:rsidRPr="00DD384E">
              <w:t>Resources provided</w:t>
            </w:r>
          </w:p>
        </w:tc>
        <w:tc>
          <w:tcPr>
            <w:tcW w:w="6469" w:type="dxa"/>
          </w:tcPr>
          <w:p w14:paraId="0F7208BE" w14:textId="77777777" w:rsidR="00995F44" w:rsidRPr="00DD384E" w:rsidRDefault="17440839" w:rsidP="00995F44">
            <w:pPr>
              <w:pStyle w:val="Tablebullets2"/>
              <w:rPr>
                <w:lang w:eastAsia="en-GB"/>
              </w:rPr>
            </w:pPr>
            <w:r w:rsidRPr="00DD384E">
              <w:rPr>
                <w:lang w:eastAsia="en-GB"/>
              </w:rPr>
              <w:t xml:space="preserve">Slides </w:t>
            </w:r>
          </w:p>
          <w:p w14:paraId="24C625CF" w14:textId="77777777" w:rsidR="00995F44" w:rsidRPr="00DD384E" w:rsidRDefault="17440839" w:rsidP="00995F44">
            <w:pPr>
              <w:pStyle w:val="Tablebullets2"/>
              <w:rPr>
                <w:lang w:eastAsia="en-GB"/>
              </w:rPr>
            </w:pPr>
            <w:r w:rsidRPr="00DD384E">
              <w:rPr>
                <w:lang w:eastAsia="en-GB"/>
              </w:rPr>
              <w:t>Activity sheets</w:t>
            </w:r>
          </w:p>
          <w:p w14:paraId="60A5464C" w14:textId="77777777" w:rsidR="00995F44" w:rsidRPr="00DD384E" w:rsidRDefault="00995F44" w:rsidP="00995F44">
            <w:pPr>
              <w:pStyle w:val="Tablebullets2"/>
              <w:numPr>
                <w:ilvl w:val="1"/>
                <w:numId w:val="1"/>
              </w:numPr>
              <w:rPr>
                <w:rFonts w:eastAsia="Times New Roman" w:cs="Arial"/>
                <w:color w:val="auto"/>
                <w:kern w:val="0"/>
                <w:lang w:eastAsia="en-GB"/>
                <w14:ligatures w14:val="none"/>
              </w:rPr>
            </w:pPr>
            <w:r w:rsidRPr="00DD384E">
              <w:rPr>
                <w:rFonts w:eastAsia="Times New Roman" w:cs="Arial"/>
                <w:color w:val="auto"/>
                <w:kern w:val="0"/>
                <w:lang w:eastAsia="en-GB"/>
                <w14:ligatures w14:val="none"/>
              </w:rPr>
              <w:t>A1 Information sheet – A HTTP request</w:t>
            </w:r>
          </w:p>
          <w:p w14:paraId="3F86B21E" w14:textId="77777777" w:rsidR="00995F44" w:rsidRPr="00DD384E" w:rsidRDefault="00995F44" w:rsidP="00995F44">
            <w:pPr>
              <w:pStyle w:val="Tablebullets2"/>
              <w:numPr>
                <w:ilvl w:val="1"/>
                <w:numId w:val="1"/>
              </w:numPr>
              <w:rPr>
                <w:rFonts w:eastAsia="Times New Roman" w:cs="Arial"/>
                <w:color w:val="auto"/>
                <w:kern w:val="0"/>
                <w:lang w:eastAsia="en-GB"/>
                <w14:ligatures w14:val="none"/>
              </w:rPr>
            </w:pPr>
            <w:r w:rsidRPr="00DD384E">
              <w:rPr>
                <w:rFonts w:eastAsia="Times New Roman" w:cs="Arial"/>
                <w:color w:val="auto"/>
                <w:kern w:val="0"/>
                <w:lang w:eastAsia="en-GB"/>
                <w14:ligatures w14:val="none"/>
              </w:rPr>
              <w:t>A1 Activity sheet – Networking models</w:t>
            </w:r>
          </w:p>
          <w:p w14:paraId="2D6C00F1" w14:textId="77777777" w:rsidR="00995F44" w:rsidRPr="00DD384E" w:rsidRDefault="00995F44" w:rsidP="00995F44">
            <w:pPr>
              <w:pStyle w:val="Tablebullets2"/>
              <w:numPr>
                <w:ilvl w:val="1"/>
                <w:numId w:val="1"/>
              </w:numPr>
              <w:rPr>
                <w:rFonts w:eastAsia="Times New Roman" w:cs="Arial"/>
                <w:color w:val="auto"/>
                <w:kern w:val="0"/>
                <w:lang w:eastAsia="en-GB"/>
                <w14:ligatures w14:val="none"/>
              </w:rPr>
            </w:pPr>
            <w:r w:rsidRPr="00DD384E">
              <w:rPr>
                <w:rFonts w:eastAsia="Times New Roman" w:cs="Arial"/>
                <w:color w:val="auto"/>
                <w:kern w:val="0"/>
                <w:lang w:eastAsia="en-GB"/>
                <w14:ligatures w14:val="none"/>
              </w:rPr>
              <w:t xml:space="preserve">A1 Answer sheet – Networking models </w:t>
            </w:r>
          </w:p>
          <w:p w14:paraId="6CCBF392" w14:textId="33E2D07E" w:rsidR="00721FA6" w:rsidRPr="00DD384E" w:rsidRDefault="17440839" w:rsidP="00995F44">
            <w:pPr>
              <w:pStyle w:val="Tablebullets2"/>
            </w:pPr>
            <w:r w:rsidRPr="00DD384E">
              <w:rPr>
                <w:lang w:eastAsia="en-GB"/>
              </w:rPr>
              <w:t>Networks summative assessment questions and answers</w:t>
            </w:r>
          </w:p>
        </w:tc>
      </w:tr>
      <w:tr w:rsidR="00721FA6" w:rsidRPr="00DD384E" w14:paraId="05BAB96F" w14:textId="77777777" w:rsidTr="508D1F31">
        <w:tc>
          <w:tcPr>
            <w:tcW w:w="2547" w:type="dxa"/>
          </w:tcPr>
          <w:p w14:paraId="6F65E7A1" w14:textId="7E8F7435" w:rsidR="00721FA6" w:rsidRPr="00DD384E" w:rsidRDefault="00721FA6" w:rsidP="00721FA6">
            <w:pPr>
              <w:pStyle w:val="Tablehead2"/>
            </w:pPr>
            <w:r w:rsidRPr="00DD384E">
              <w:t>Equipment needed</w:t>
            </w:r>
          </w:p>
        </w:tc>
        <w:tc>
          <w:tcPr>
            <w:tcW w:w="6469" w:type="dxa"/>
          </w:tcPr>
          <w:p w14:paraId="33740A45" w14:textId="213D2D7A" w:rsidR="00721FA6" w:rsidRPr="00DD384E" w:rsidRDefault="00995F44" w:rsidP="00721FA6">
            <w:pPr>
              <w:pStyle w:val="Tablebody2"/>
            </w:pPr>
            <w:r w:rsidRPr="00DD384E">
              <w:rPr>
                <w:rFonts w:cs="Arial"/>
              </w:rPr>
              <w:t>Students may require access to computers for some activities in the lesson.</w:t>
            </w:r>
          </w:p>
        </w:tc>
      </w:tr>
      <w:tr w:rsidR="00721FA6" w:rsidRPr="00DD384E" w14:paraId="3B761531" w14:textId="77777777" w:rsidTr="508D1F31">
        <w:tc>
          <w:tcPr>
            <w:tcW w:w="2547" w:type="dxa"/>
          </w:tcPr>
          <w:p w14:paraId="67688BEC" w14:textId="16EEB966" w:rsidR="00721FA6" w:rsidRPr="00DD384E" w:rsidRDefault="00721FA6" w:rsidP="00721FA6">
            <w:pPr>
              <w:pStyle w:val="Tablehead2"/>
            </w:pPr>
            <w:r w:rsidRPr="00DD384E">
              <w:t>Safety factors</w:t>
            </w:r>
          </w:p>
        </w:tc>
        <w:tc>
          <w:tcPr>
            <w:tcW w:w="6469" w:type="dxa"/>
          </w:tcPr>
          <w:p w14:paraId="30CCCA35" w14:textId="42B8B041" w:rsidR="00721FA6" w:rsidRPr="00DD384E" w:rsidRDefault="00995F44" w:rsidP="00721FA6">
            <w:pPr>
              <w:pStyle w:val="Tablebody2"/>
            </w:pPr>
            <w:r w:rsidRPr="00DD384E">
              <w:rPr>
                <w:rFonts w:cs="Arial"/>
                <w:color w:val="000000"/>
              </w:rPr>
              <w:t>Teachers and students are required to carry out their own risk assessments for the activities in each lesson.</w:t>
            </w:r>
          </w:p>
        </w:tc>
      </w:tr>
      <w:tr w:rsidR="00721FA6" w:rsidRPr="00DD384E" w14:paraId="0166EC64" w14:textId="77777777" w:rsidTr="508D1F31">
        <w:tc>
          <w:tcPr>
            <w:tcW w:w="2547" w:type="dxa"/>
          </w:tcPr>
          <w:p w14:paraId="3C17CCA5" w14:textId="70EADFD3" w:rsidR="00721FA6" w:rsidRPr="00DD384E" w:rsidRDefault="00721FA6" w:rsidP="00721FA6">
            <w:pPr>
              <w:pStyle w:val="Tablehead2"/>
            </w:pPr>
            <w:r w:rsidRPr="00DD384E">
              <w:t>Prior learning</w:t>
            </w:r>
          </w:p>
        </w:tc>
        <w:tc>
          <w:tcPr>
            <w:tcW w:w="6469" w:type="dxa"/>
          </w:tcPr>
          <w:p w14:paraId="687265B6" w14:textId="77036B38" w:rsidR="007A4613" w:rsidRPr="00DD384E" w:rsidRDefault="1E5819C0" w:rsidP="007A4613">
            <w:pPr>
              <w:pStyle w:val="Tablebullets2"/>
              <w:rPr>
                <w:lang w:eastAsia="en-GB"/>
              </w:rPr>
            </w:pPr>
            <w:r w:rsidRPr="00DD384E">
              <w:rPr>
                <w:lang w:eastAsia="en-GB"/>
              </w:rPr>
              <w:t xml:space="preserve">Students should have prior understanding of protocols and know some common networking protocols from </w:t>
            </w:r>
            <w:r w:rsidR="45EB72F8" w:rsidRPr="00DD384E">
              <w:rPr>
                <w:lang w:eastAsia="en-GB"/>
              </w:rPr>
              <w:t>L</w:t>
            </w:r>
            <w:r w:rsidRPr="00DD384E">
              <w:rPr>
                <w:lang w:eastAsia="en-GB"/>
              </w:rPr>
              <w:t>esson 5.</w:t>
            </w:r>
          </w:p>
          <w:p w14:paraId="7812B998" w14:textId="59352E1E" w:rsidR="00721FA6" w:rsidRPr="00DD384E" w:rsidRDefault="1E5819C0" w:rsidP="007A4613">
            <w:pPr>
              <w:pStyle w:val="Tablebullets2"/>
            </w:pPr>
            <w:r w:rsidRPr="00DD384E">
              <w:rPr>
                <w:lang w:eastAsia="en-GB"/>
              </w:rPr>
              <w:t xml:space="preserve">Students should understand how data is split into packets from </w:t>
            </w:r>
            <w:r w:rsidR="1F0D6BD5" w:rsidRPr="00DD384E">
              <w:rPr>
                <w:lang w:eastAsia="en-GB"/>
              </w:rPr>
              <w:t>L</w:t>
            </w:r>
            <w:r w:rsidRPr="00DD384E">
              <w:rPr>
                <w:lang w:eastAsia="en-GB"/>
              </w:rPr>
              <w:t>esson 5.</w:t>
            </w:r>
          </w:p>
        </w:tc>
      </w:tr>
      <w:tr w:rsidR="00721FA6" w:rsidRPr="00DD384E" w14:paraId="1BE3F3AD" w14:textId="77777777" w:rsidTr="508D1F31">
        <w:tc>
          <w:tcPr>
            <w:tcW w:w="2547" w:type="dxa"/>
          </w:tcPr>
          <w:p w14:paraId="648768A8" w14:textId="0E1200F7" w:rsidR="00721FA6" w:rsidRPr="00DD384E" w:rsidRDefault="00721FA6" w:rsidP="00721FA6">
            <w:pPr>
              <w:pStyle w:val="Tablehead2"/>
            </w:pPr>
            <w:r w:rsidRPr="00DD384E">
              <w:t>Common misconceptions</w:t>
            </w:r>
          </w:p>
        </w:tc>
        <w:tc>
          <w:tcPr>
            <w:tcW w:w="6469" w:type="dxa"/>
          </w:tcPr>
          <w:p w14:paraId="0546C03E" w14:textId="77777777" w:rsidR="00B31014" w:rsidRPr="00DD384E" w:rsidRDefault="5712A33F" w:rsidP="00B31014">
            <w:pPr>
              <w:pStyle w:val="Tablebullets2"/>
            </w:pPr>
            <w:r w:rsidRPr="00DD384E">
              <w:t xml:space="preserve">Students need to be aware that each different type of application uses one or more different protocols. </w:t>
            </w:r>
          </w:p>
          <w:p w14:paraId="39C6D4F1" w14:textId="225184F0" w:rsidR="00721FA6" w:rsidRPr="00DD384E" w:rsidRDefault="5712A33F" w:rsidP="00B31014">
            <w:pPr>
              <w:pStyle w:val="Tablebullets2"/>
            </w:pPr>
            <w:r w:rsidRPr="00DD384E">
              <w:t xml:space="preserve">Students may assume an unreliable protocol </w:t>
            </w:r>
            <w:r w:rsidR="4B78EDEB" w:rsidRPr="00DD384E">
              <w:t>does not work;</w:t>
            </w:r>
            <w:r w:rsidRPr="00DD384E">
              <w:t xml:space="preserve"> </w:t>
            </w:r>
            <w:r w:rsidR="0D898DFC" w:rsidRPr="00DD384E">
              <w:t>however,</w:t>
            </w:r>
            <w:r w:rsidRPr="00DD384E">
              <w:t xml:space="preserve"> it means that the protocol does not guarantee that it will work.</w:t>
            </w:r>
          </w:p>
        </w:tc>
      </w:tr>
      <w:tr w:rsidR="00721FA6" w:rsidRPr="00DD384E" w14:paraId="0D5E31B0" w14:textId="77777777" w:rsidTr="508D1F31">
        <w:tc>
          <w:tcPr>
            <w:tcW w:w="2547" w:type="dxa"/>
          </w:tcPr>
          <w:p w14:paraId="30626656" w14:textId="79F26339" w:rsidR="00721FA6" w:rsidRPr="00DD384E" w:rsidRDefault="00721FA6" w:rsidP="00721FA6">
            <w:pPr>
              <w:pStyle w:val="Tablehead2"/>
            </w:pPr>
            <w:r w:rsidRPr="00DD384E">
              <w:t>Accessibility</w:t>
            </w:r>
          </w:p>
        </w:tc>
        <w:tc>
          <w:tcPr>
            <w:tcW w:w="6469" w:type="dxa"/>
          </w:tcPr>
          <w:p w14:paraId="34589438" w14:textId="721BBFA8" w:rsidR="00721FA6" w:rsidRPr="00DD384E" w:rsidRDefault="2F5F1CE2" w:rsidP="00B31014">
            <w:pPr>
              <w:pStyle w:val="Tablebullets2"/>
            </w:pPr>
            <w:r w:rsidRPr="00DD384E">
              <w:rPr>
                <w:shd w:val="clear" w:color="auto" w:fill="FFFFFF"/>
              </w:rPr>
              <w:t>Seek to ensure wide representation for any visiting speakers and case studies used.</w:t>
            </w:r>
          </w:p>
          <w:p w14:paraId="7F58A981" w14:textId="77777777" w:rsidR="00B31014" w:rsidRPr="00DD384E" w:rsidRDefault="5712A33F" w:rsidP="00B31014">
            <w:pPr>
              <w:pStyle w:val="Tablebullets2"/>
              <w:rPr>
                <w:lang w:eastAsia="en-GB"/>
              </w:rPr>
            </w:pPr>
            <w:r w:rsidRPr="00DD384E">
              <w:rPr>
                <w:lang w:eastAsia="en-GB"/>
              </w:rPr>
              <w:t>Consider students' potential lack of experience in approaching and answering study style questions. It is worth re visiting exam key terminology and command words at this point of the course if mentioned earlier in the programme.</w:t>
            </w:r>
          </w:p>
          <w:p w14:paraId="2C427A65" w14:textId="076BB2A7" w:rsidR="00721FA6" w:rsidRPr="00DD384E" w:rsidRDefault="5712A33F" w:rsidP="00B31014">
            <w:pPr>
              <w:pStyle w:val="Tablebullets2"/>
            </w:pPr>
            <w:r w:rsidRPr="00DD384E">
              <w:rPr>
                <w:lang w:eastAsia="en-GB"/>
              </w:rPr>
              <w:t>Activity 1 can be delivered in two different ways depending on which method would be most suitable for students (please see activity guide for details).</w:t>
            </w:r>
          </w:p>
        </w:tc>
      </w:tr>
    </w:tbl>
    <w:p w14:paraId="71A4E65E" w14:textId="25B30150" w:rsidR="003A4003" w:rsidRPr="00DD384E" w:rsidRDefault="003A4003" w:rsidP="003A4003">
      <w:pPr>
        <w:pStyle w:val="Heading2"/>
      </w:pPr>
      <w:bookmarkStart w:id="71" w:name="_Toc157000318"/>
      <w:r w:rsidRPr="00DD384E">
        <w:t>Activity guide</w:t>
      </w:r>
      <w:bookmarkEnd w:id="71"/>
    </w:p>
    <w:tbl>
      <w:tblPr>
        <w:tblStyle w:val="TableGridLight"/>
        <w:tblW w:w="0" w:type="auto"/>
        <w:tblLook w:val="04A0" w:firstRow="1" w:lastRow="0" w:firstColumn="1" w:lastColumn="0" w:noHBand="0" w:noVBand="1"/>
      </w:tblPr>
      <w:tblGrid>
        <w:gridCol w:w="2089"/>
        <w:gridCol w:w="6927"/>
      </w:tblGrid>
      <w:tr w:rsidR="003A4003" w:rsidRPr="00DD384E" w14:paraId="6736AEC3" w14:textId="77777777" w:rsidTr="508D1F31">
        <w:tc>
          <w:tcPr>
            <w:tcW w:w="2089" w:type="dxa"/>
          </w:tcPr>
          <w:p w14:paraId="5E2699E6" w14:textId="77B9AA59" w:rsidR="003A4003" w:rsidRPr="00DD384E" w:rsidRDefault="00F02BC2" w:rsidP="009D1B1D">
            <w:pPr>
              <w:pStyle w:val="Tablehead2"/>
            </w:pPr>
            <w:r w:rsidRPr="00DD384E">
              <w:t xml:space="preserve">Starter activity: Network hardware </w:t>
            </w:r>
            <w:r w:rsidRPr="00DD384E">
              <w:lastRenderedPageBreak/>
              <w:t>components – retrieval activity</w:t>
            </w:r>
          </w:p>
          <w:p w14:paraId="09EAE473" w14:textId="77777777" w:rsidR="003A4003" w:rsidRPr="00DD384E" w:rsidRDefault="003A4003" w:rsidP="009D1B1D">
            <w:pPr>
              <w:pStyle w:val="Tablesubhead2"/>
            </w:pPr>
            <w:r w:rsidRPr="00DD384E">
              <w:t xml:space="preserve">SUGGESTED TIME: </w:t>
            </w:r>
          </w:p>
          <w:p w14:paraId="134AC5BB" w14:textId="33DDDC35" w:rsidR="003A4003" w:rsidRPr="00DD384E" w:rsidRDefault="00F02BC2" w:rsidP="009D1B1D">
            <w:pPr>
              <w:pStyle w:val="Tablebody2"/>
            </w:pPr>
            <w:r w:rsidRPr="00DD384E">
              <w:t>5</w:t>
            </w:r>
            <w:r w:rsidR="003A4003" w:rsidRPr="00DD384E">
              <w:t xml:space="preserve"> minutes</w:t>
            </w:r>
          </w:p>
          <w:p w14:paraId="36904205" w14:textId="77777777" w:rsidR="003A4003" w:rsidRPr="00DD384E" w:rsidRDefault="003A4003" w:rsidP="009D1B1D">
            <w:pPr>
              <w:pStyle w:val="Tablesubhead2"/>
            </w:pPr>
            <w:r w:rsidRPr="00DD384E">
              <w:t xml:space="preserve">RESOURCES: </w:t>
            </w:r>
          </w:p>
          <w:p w14:paraId="7048A0F0" w14:textId="5CB55CCE" w:rsidR="003A4003" w:rsidRPr="00DD384E" w:rsidRDefault="47B02BF6" w:rsidP="00F02BC2">
            <w:pPr>
              <w:pStyle w:val="Tablebullets2"/>
            </w:pPr>
            <w:r w:rsidRPr="00DD384E">
              <w:t>Slides 2–3</w:t>
            </w:r>
          </w:p>
        </w:tc>
        <w:tc>
          <w:tcPr>
            <w:tcW w:w="6927" w:type="dxa"/>
          </w:tcPr>
          <w:p w14:paraId="7FB9DA5D" w14:textId="2C65BD3C" w:rsidR="508D1F31" w:rsidRPr="00DD384E" w:rsidRDefault="508D1F31" w:rsidP="00621D0D">
            <w:pPr>
              <w:pStyle w:val="Tablebullets2"/>
              <w:numPr>
                <w:ilvl w:val="0"/>
                <w:numId w:val="0"/>
              </w:numPr>
              <w:ind w:left="61"/>
              <w:rPr>
                <w:color w:val="auto"/>
              </w:rPr>
            </w:pPr>
            <w:r w:rsidRPr="00DD384E">
              <w:rPr>
                <w:rFonts w:eastAsia="Arial" w:cs="Arial"/>
                <w:color w:val="auto"/>
                <w:szCs w:val="20"/>
              </w:rPr>
              <w:lastRenderedPageBreak/>
              <w:t>Before the lesson, study the slide deck as a guide to summarise what will be covered in the lesson</w:t>
            </w:r>
            <w:r w:rsidR="1D80E637" w:rsidRPr="00DD384E">
              <w:rPr>
                <w:rFonts w:eastAsia="Arial" w:cs="Arial"/>
                <w:color w:val="auto"/>
                <w:szCs w:val="20"/>
              </w:rPr>
              <w:t xml:space="preserve">. </w:t>
            </w:r>
          </w:p>
          <w:p w14:paraId="04FA09C8" w14:textId="77777777" w:rsidR="00F02BC2" w:rsidRPr="00DD384E" w:rsidRDefault="47B02BF6" w:rsidP="00F02BC2">
            <w:pPr>
              <w:pStyle w:val="Tablebullets2"/>
              <w:rPr>
                <w:highlight w:val="white"/>
              </w:rPr>
            </w:pPr>
            <w:r w:rsidRPr="00DD384E">
              <w:rPr>
                <w:highlight w:val="white"/>
              </w:rPr>
              <w:lastRenderedPageBreak/>
              <w:t>Display slide 2 and ask students to consider the study question. You may want students to work in pairs or small groups to discuss their answer before sharing back with the group.</w:t>
            </w:r>
          </w:p>
          <w:p w14:paraId="094F5D29" w14:textId="77777777" w:rsidR="00F02BC2" w:rsidRPr="00DD384E" w:rsidRDefault="47B02BF6" w:rsidP="00F02BC2">
            <w:pPr>
              <w:pStyle w:val="Tablebullets2"/>
              <w:rPr>
                <w:highlight w:val="white"/>
              </w:rPr>
            </w:pPr>
            <w:r w:rsidRPr="00DD384E">
              <w:rPr>
                <w:highlight w:val="white"/>
              </w:rPr>
              <w:t xml:space="preserve">Use the animation to share a sample answer. It is important here to highlight the difference between a switch and a hub to check students’ understanding from Lesson 5. </w:t>
            </w:r>
          </w:p>
          <w:p w14:paraId="2D531418" w14:textId="446B1B41" w:rsidR="003A4003" w:rsidRPr="00DD384E" w:rsidRDefault="47B02BF6" w:rsidP="00F02BC2">
            <w:pPr>
              <w:pStyle w:val="Tablebullets2"/>
            </w:pPr>
            <w:r w:rsidRPr="00DD384E">
              <w:t>Use slide 3 to introduce the lesson objectives.</w:t>
            </w:r>
          </w:p>
        </w:tc>
      </w:tr>
      <w:tr w:rsidR="003A4003" w:rsidRPr="00DD384E" w14:paraId="1FF534D1" w14:textId="77777777" w:rsidTr="508D1F31">
        <w:tc>
          <w:tcPr>
            <w:tcW w:w="2089" w:type="dxa"/>
          </w:tcPr>
          <w:p w14:paraId="37DB6B12" w14:textId="7BF137DB" w:rsidR="003A4003" w:rsidRPr="00DD384E" w:rsidRDefault="00282E44" w:rsidP="009D1B1D">
            <w:pPr>
              <w:pStyle w:val="Tablehead2"/>
            </w:pPr>
            <w:r w:rsidRPr="00DD384E">
              <w:lastRenderedPageBreak/>
              <w:t xml:space="preserve">Activity 1: </w:t>
            </w:r>
            <w:r w:rsidR="0041316F" w:rsidRPr="00DD384E">
              <w:t>T</w:t>
            </w:r>
            <w:r w:rsidRPr="00DD384E">
              <w:t>he OSI network model</w:t>
            </w:r>
          </w:p>
          <w:p w14:paraId="77A77185" w14:textId="77777777" w:rsidR="003A4003" w:rsidRPr="00DD384E" w:rsidRDefault="003A4003" w:rsidP="009D1B1D">
            <w:pPr>
              <w:pStyle w:val="Tablesubhead2"/>
            </w:pPr>
            <w:r w:rsidRPr="00DD384E">
              <w:t xml:space="preserve">Suggested time: </w:t>
            </w:r>
          </w:p>
          <w:p w14:paraId="6DBAEF4E" w14:textId="562CF7D5" w:rsidR="003A4003" w:rsidRPr="00DD384E" w:rsidRDefault="00900472" w:rsidP="009D1B1D">
            <w:pPr>
              <w:pStyle w:val="Tablebody2"/>
            </w:pPr>
            <w:r w:rsidRPr="00DD384E">
              <w:t>30</w:t>
            </w:r>
            <w:r w:rsidR="003A4003" w:rsidRPr="00DD384E">
              <w:t xml:space="preserve"> minutes</w:t>
            </w:r>
          </w:p>
          <w:p w14:paraId="377B6412" w14:textId="77777777" w:rsidR="003A4003" w:rsidRPr="00DD384E" w:rsidRDefault="003A4003" w:rsidP="009D1B1D">
            <w:pPr>
              <w:pStyle w:val="Tablesubhead2"/>
            </w:pPr>
            <w:r w:rsidRPr="00DD384E">
              <w:t xml:space="preserve">Resources: </w:t>
            </w:r>
          </w:p>
          <w:p w14:paraId="13BACD33" w14:textId="2F84FC90" w:rsidR="003A4003" w:rsidRPr="00DD384E" w:rsidRDefault="0B8DB903" w:rsidP="009D1B1D">
            <w:pPr>
              <w:pStyle w:val="Tablebullets2"/>
            </w:pPr>
            <w:r w:rsidRPr="00DD384E">
              <w:t>Slides 4–24 (slide 10–20 are optional, see notes)</w:t>
            </w:r>
          </w:p>
          <w:p w14:paraId="2CE5A067" w14:textId="77777777" w:rsidR="0041316F" w:rsidRPr="00DD384E" w:rsidRDefault="1BAF1DD7" w:rsidP="0041316F">
            <w:pPr>
              <w:pStyle w:val="Tablebullets2"/>
            </w:pPr>
            <w:r w:rsidRPr="00DD384E">
              <w:t>A1 Information sheet</w:t>
            </w:r>
          </w:p>
          <w:p w14:paraId="3333B049" w14:textId="46B51A9A" w:rsidR="0041316F" w:rsidRPr="00DD384E" w:rsidRDefault="1BAF1DD7" w:rsidP="009D1B1D">
            <w:pPr>
              <w:pStyle w:val="Tablebullets2"/>
            </w:pPr>
            <w:r w:rsidRPr="00DD384E">
              <w:t>A1 Activity sheet</w:t>
            </w:r>
          </w:p>
          <w:p w14:paraId="4A2B995D" w14:textId="62D492B7" w:rsidR="0041316F" w:rsidRPr="00DD384E" w:rsidRDefault="1BAF1DD7" w:rsidP="009D1B1D">
            <w:pPr>
              <w:pStyle w:val="Tablebullets2"/>
            </w:pPr>
            <w:r w:rsidRPr="00DD384E">
              <w:t>A1 Answer sheet</w:t>
            </w:r>
          </w:p>
          <w:p w14:paraId="005EDC06" w14:textId="77777777" w:rsidR="003A4003" w:rsidRPr="00DD384E" w:rsidRDefault="003A4003" w:rsidP="009D1B1D">
            <w:pPr>
              <w:pStyle w:val="Tablesubhead2"/>
            </w:pPr>
            <w:r w:rsidRPr="00DD384E">
              <w:t xml:space="preserve">general competencies: </w:t>
            </w:r>
          </w:p>
          <w:p w14:paraId="522B7206" w14:textId="66E70B9B" w:rsidR="003A4003" w:rsidRPr="00DD384E" w:rsidRDefault="00486BB4" w:rsidP="009D1B1D">
            <w:pPr>
              <w:pStyle w:val="Tablebody2"/>
            </w:pPr>
            <w:r w:rsidRPr="00DD384E">
              <w:rPr>
                <w:rFonts w:cs="Arial"/>
              </w:rPr>
              <w:t>E</w:t>
            </w:r>
            <w:r w:rsidR="00900472" w:rsidRPr="00DD384E">
              <w:rPr>
                <w:rFonts w:cs="Arial"/>
              </w:rPr>
              <w:t xml:space="preserve">2, </w:t>
            </w:r>
            <w:r w:rsidRPr="00DD384E">
              <w:rPr>
                <w:rFonts w:cs="Arial"/>
              </w:rPr>
              <w:t>E</w:t>
            </w:r>
            <w:r w:rsidR="00900472" w:rsidRPr="00DD384E">
              <w:rPr>
                <w:rFonts w:cs="Arial"/>
              </w:rPr>
              <w:t>4</w:t>
            </w:r>
          </w:p>
        </w:tc>
        <w:tc>
          <w:tcPr>
            <w:tcW w:w="6927" w:type="dxa"/>
          </w:tcPr>
          <w:p w14:paraId="002BBF60" w14:textId="38A0BB64" w:rsidR="00282E44" w:rsidRPr="00DD384E" w:rsidRDefault="5751E5C3" w:rsidP="00282E44">
            <w:pPr>
              <w:pStyle w:val="Tablebullets2"/>
              <w:rPr>
                <w:lang w:eastAsia="en-GB"/>
              </w:rPr>
            </w:pPr>
            <w:r w:rsidRPr="00DD384E">
              <w:rPr>
                <w:lang w:eastAsia="en-GB"/>
              </w:rPr>
              <w:t>Show the video on slide 4 to introduce the concept of how communication takes place over the internet. Slide 5 recaps the term ‘</w:t>
            </w:r>
            <w:r w:rsidRPr="00DD384E">
              <w:rPr>
                <w:b/>
                <w:bCs/>
                <w:lang w:eastAsia="en-GB"/>
              </w:rPr>
              <w:t>protocol</w:t>
            </w:r>
            <w:r w:rsidRPr="00DD384E">
              <w:rPr>
                <w:lang w:eastAsia="en-GB"/>
              </w:rPr>
              <w:t xml:space="preserve">’, which students were introduced to in the previous lesson. Slide 6 introduces that these protocols are organised into a </w:t>
            </w:r>
            <w:r w:rsidRPr="00DD384E">
              <w:rPr>
                <w:b/>
                <w:bCs/>
                <w:lang w:eastAsia="en-GB"/>
              </w:rPr>
              <w:t>protocol stack</w:t>
            </w:r>
            <w:r w:rsidRPr="00DD384E">
              <w:rPr>
                <w:lang w:eastAsia="en-GB"/>
              </w:rPr>
              <w:t>.</w:t>
            </w:r>
          </w:p>
          <w:p w14:paraId="65A8C4DD" w14:textId="77777777" w:rsidR="00282E44" w:rsidRPr="00DD384E" w:rsidRDefault="5751E5C3" w:rsidP="00282E44">
            <w:pPr>
              <w:pStyle w:val="Tablebullets2"/>
              <w:rPr>
                <w:lang w:eastAsia="en-GB"/>
              </w:rPr>
            </w:pPr>
            <w:r w:rsidRPr="00DD384E">
              <w:rPr>
                <w:lang w:eastAsia="en-GB"/>
              </w:rPr>
              <w:t>Use slide 7 to introduce the OSI seven-layer network model. It is important to illustrate the arrows on the diagram to explain that communication can travel up and down the protocol stack.</w:t>
            </w:r>
          </w:p>
          <w:p w14:paraId="74DBAD02" w14:textId="77777777" w:rsidR="00282E44" w:rsidRPr="00DD384E" w:rsidRDefault="5751E5C3" w:rsidP="00282E44">
            <w:pPr>
              <w:pStyle w:val="Tablebullets2"/>
              <w:rPr>
                <w:lang w:eastAsia="en-GB"/>
              </w:rPr>
            </w:pPr>
            <w:r w:rsidRPr="00DD384E">
              <w:rPr>
                <w:lang w:eastAsia="en-GB"/>
              </w:rPr>
              <w:t xml:space="preserve">Slide 8 introduces the TCP/IP network model. Use this slide to illustrate how some of the layers of the OSI model have been condensed. </w:t>
            </w:r>
          </w:p>
          <w:p w14:paraId="6941DB7C" w14:textId="77777777" w:rsidR="00282E44" w:rsidRPr="00DD384E" w:rsidRDefault="5751E5C3" w:rsidP="00282E44">
            <w:pPr>
              <w:pStyle w:val="Tablebullets2"/>
              <w:rPr>
                <w:lang w:eastAsia="en-GB"/>
              </w:rPr>
            </w:pPr>
            <w:r w:rsidRPr="00DD384E">
              <w:rPr>
                <w:lang w:eastAsia="en-GB"/>
              </w:rPr>
              <w:t>Slide 9 explains that as communication happens, the data moves down the model with additional data added at each layer (</w:t>
            </w:r>
            <w:r w:rsidRPr="00DD384E">
              <w:rPr>
                <w:b/>
                <w:bCs/>
                <w:lang w:eastAsia="en-GB"/>
              </w:rPr>
              <w:t>encapsulation</w:t>
            </w:r>
            <w:r w:rsidRPr="00DD384E">
              <w:rPr>
                <w:lang w:eastAsia="en-GB"/>
              </w:rPr>
              <w:t>). At the receiving end, data is removed (</w:t>
            </w:r>
            <w:r w:rsidRPr="00DD384E">
              <w:rPr>
                <w:b/>
                <w:bCs/>
                <w:lang w:eastAsia="en-GB"/>
              </w:rPr>
              <w:t>decapsulation</w:t>
            </w:r>
            <w:r w:rsidRPr="00DD384E">
              <w:rPr>
                <w:lang w:eastAsia="en-GB"/>
              </w:rPr>
              <w:t xml:space="preserve">) as it moves up the stack. </w:t>
            </w:r>
          </w:p>
          <w:p w14:paraId="4D9022BE" w14:textId="77777777" w:rsidR="00282E44" w:rsidRPr="00DD384E" w:rsidRDefault="5751E5C3" w:rsidP="00282E44">
            <w:pPr>
              <w:pStyle w:val="Tablebullets2"/>
              <w:rPr>
                <w:b/>
                <w:bCs/>
                <w:lang w:eastAsia="en-GB"/>
              </w:rPr>
            </w:pPr>
            <w:r w:rsidRPr="00DD384E">
              <w:rPr>
                <w:b/>
                <w:bCs/>
                <w:lang w:eastAsia="en-GB"/>
              </w:rPr>
              <w:t>Note: There are two potential options to deliver content for the next part of this activity:</w:t>
            </w:r>
          </w:p>
          <w:p w14:paraId="479BD7BA" w14:textId="0DD02F6D" w:rsidR="00282E44" w:rsidRPr="00DD384E" w:rsidRDefault="00282E44" w:rsidP="00282E44">
            <w:pPr>
              <w:pStyle w:val="Tablebullets2"/>
              <w:numPr>
                <w:ilvl w:val="1"/>
                <w:numId w:val="1"/>
              </w:numPr>
              <w:rPr>
                <w:lang w:eastAsia="en-GB"/>
              </w:rPr>
            </w:pPr>
            <w:r w:rsidRPr="00DD384E">
              <w:rPr>
                <w:lang w:eastAsia="en-GB"/>
              </w:rPr>
              <w:t>1. You may choose to deliver the content on slides 10-20 as a presentation which shows a step-by-step process of a HTTP request going through each layer and discussing some common protocols that take place at each layer.</w:t>
            </w:r>
            <w:r w:rsidRPr="00DD384E">
              <w:rPr>
                <w:i/>
                <w:lang w:eastAsia="en-GB"/>
              </w:rPr>
              <w:t xml:space="preserve"> </w:t>
            </w:r>
          </w:p>
          <w:p w14:paraId="3318C177" w14:textId="77777777" w:rsidR="00282E44" w:rsidRPr="00DD384E" w:rsidRDefault="00282E44" w:rsidP="00282E44">
            <w:pPr>
              <w:pStyle w:val="Tablebullets2"/>
              <w:numPr>
                <w:ilvl w:val="1"/>
                <w:numId w:val="1"/>
              </w:numPr>
              <w:rPr>
                <w:lang w:eastAsia="en-GB"/>
              </w:rPr>
            </w:pPr>
            <w:r w:rsidRPr="00DD384E">
              <w:rPr>
                <w:lang w:eastAsia="en-GB"/>
              </w:rPr>
              <w:t>2.You may choose the information on slides 10-20 to be presented in a worksheet. If this is the case please use the ‘</w:t>
            </w:r>
            <w:r w:rsidRPr="00DD384E">
              <w:rPr>
                <w:b/>
                <w:bCs/>
                <w:lang w:eastAsia="en-GB"/>
              </w:rPr>
              <w:t>A1 Information sheet</w:t>
            </w:r>
            <w:r w:rsidRPr="00DD384E">
              <w:rPr>
                <w:lang w:eastAsia="en-GB"/>
              </w:rPr>
              <w:t xml:space="preserve"> – A HTTP request’, which you could ask students to read through independently for guided study.</w:t>
            </w:r>
          </w:p>
          <w:p w14:paraId="6707811D" w14:textId="77777777" w:rsidR="00282E44" w:rsidRPr="00DD384E" w:rsidRDefault="5751E5C3" w:rsidP="00282E44">
            <w:pPr>
              <w:pStyle w:val="Tablebullets2"/>
              <w:rPr>
                <w:lang w:eastAsia="en-GB"/>
              </w:rPr>
            </w:pPr>
            <w:r w:rsidRPr="00DD384E">
              <w:rPr>
                <w:lang w:eastAsia="en-GB"/>
              </w:rPr>
              <w:t>Instruct students to open their version of the ‘</w:t>
            </w:r>
            <w:r w:rsidRPr="00DD384E">
              <w:rPr>
                <w:b/>
                <w:bCs/>
                <w:lang w:eastAsia="en-GB"/>
              </w:rPr>
              <w:t>A1 Activity sheet</w:t>
            </w:r>
            <w:r w:rsidRPr="00DD384E">
              <w:rPr>
                <w:lang w:eastAsia="en-GB"/>
              </w:rPr>
              <w:t xml:space="preserve"> – Networking models’ which requires students to identify the layer from the description provided and then provides an explorer activity for students to further their understanding of the role of specific layers within the TCP/IP model. </w:t>
            </w:r>
          </w:p>
          <w:p w14:paraId="30291689" w14:textId="77777777" w:rsidR="00282E44" w:rsidRPr="00DD384E" w:rsidRDefault="5751E5C3" w:rsidP="00282E44">
            <w:pPr>
              <w:pStyle w:val="Tablebullets2"/>
              <w:rPr>
                <w:lang w:eastAsia="en-GB"/>
              </w:rPr>
            </w:pPr>
            <w:r w:rsidRPr="00DD384E">
              <w:rPr>
                <w:lang w:eastAsia="en-GB"/>
              </w:rPr>
              <w:t xml:space="preserve">Slides 22 and 23 can be used to share sample answers with students. </w:t>
            </w:r>
          </w:p>
          <w:p w14:paraId="67C23196" w14:textId="158E4A00" w:rsidR="003A4003" w:rsidRPr="00DD384E" w:rsidRDefault="5751E5C3" w:rsidP="00282E44">
            <w:pPr>
              <w:pStyle w:val="Tablebullets2"/>
              <w:rPr>
                <w:lang w:eastAsia="en-GB"/>
              </w:rPr>
            </w:pPr>
            <w:r w:rsidRPr="00DD384E">
              <w:rPr>
                <w:lang w:eastAsia="en-GB"/>
              </w:rPr>
              <w:t>Slide 24 is an ‘industry spotlight’ and asks students to consider what types of networks a remote worker would use, and which protocols this would involve. Give students time to discuss and share their responses to these questions.</w:t>
            </w:r>
          </w:p>
        </w:tc>
      </w:tr>
      <w:tr w:rsidR="003A4003" w:rsidRPr="00DD384E" w14:paraId="1B3CBECA" w14:textId="77777777" w:rsidTr="508D1F31">
        <w:tc>
          <w:tcPr>
            <w:tcW w:w="2089" w:type="dxa"/>
          </w:tcPr>
          <w:p w14:paraId="1CF7E9EE" w14:textId="40E1447B" w:rsidR="003A4003" w:rsidRPr="00DD384E" w:rsidRDefault="007E5F06" w:rsidP="009D1B1D">
            <w:pPr>
              <w:pStyle w:val="Tablehead2"/>
            </w:pPr>
            <w:r w:rsidRPr="00DD384E">
              <w:t>Retrieval activity</w:t>
            </w:r>
          </w:p>
          <w:p w14:paraId="6DD6052F" w14:textId="77777777" w:rsidR="003A4003" w:rsidRPr="00DD384E" w:rsidRDefault="003A4003" w:rsidP="009D1B1D">
            <w:pPr>
              <w:pStyle w:val="Tablesubhead2"/>
            </w:pPr>
            <w:r w:rsidRPr="00DD384E">
              <w:t xml:space="preserve">Suggested time: </w:t>
            </w:r>
          </w:p>
          <w:p w14:paraId="4691BEFB" w14:textId="5398C497" w:rsidR="003A4003" w:rsidRPr="00DD384E" w:rsidRDefault="00FA1D84" w:rsidP="009D1B1D">
            <w:pPr>
              <w:pStyle w:val="Tablebody2"/>
            </w:pPr>
            <w:r w:rsidRPr="00DD384E">
              <w:t>5</w:t>
            </w:r>
            <w:r w:rsidR="003A4003" w:rsidRPr="00DD384E">
              <w:t xml:space="preserve"> minutes</w:t>
            </w:r>
          </w:p>
          <w:p w14:paraId="60587408" w14:textId="77777777" w:rsidR="003A4003" w:rsidRPr="00DD384E" w:rsidRDefault="003A4003" w:rsidP="009D1B1D">
            <w:pPr>
              <w:pStyle w:val="Tablesubhead2"/>
            </w:pPr>
            <w:r w:rsidRPr="00DD384E">
              <w:t xml:space="preserve">Resources: </w:t>
            </w:r>
          </w:p>
          <w:p w14:paraId="21C0C463" w14:textId="42F02111" w:rsidR="003A4003" w:rsidRPr="00DD384E" w:rsidRDefault="33F111A0" w:rsidP="009D1B1D">
            <w:pPr>
              <w:pStyle w:val="Tablebullets2"/>
            </w:pPr>
            <w:r w:rsidRPr="00DD384E">
              <w:lastRenderedPageBreak/>
              <w:t>Slide 25</w:t>
            </w:r>
          </w:p>
        </w:tc>
        <w:tc>
          <w:tcPr>
            <w:tcW w:w="6927" w:type="dxa"/>
          </w:tcPr>
          <w:p w14:paraId="7DDAB4B8" w14:textId="77777777" w:rsidR="007E5F06" w:rsidRPr="00DD384E" w:rsidRDefault="1F63D02F" w:rsidP="007E5F06">
            <w:pPr>
              <w:pStyle w:val="Tablebullets2"/>
              <w:rPr>
                <w:lang w:eastAsia="en-GB"/>
              </w:rPr>
            </w:pPr>
            <w:r w:rsidRPr="00DD384E">
              <w:rPr>
                <w:lang w:eastAsia="en-GB"/>
              </w:rPr>
              <w:lastRenderedPageBreak/>
              <w:t>Use slide 25 as a retrieval activity to check students are familiar with common protocols and the layers at which they operate.</w:t>
            </w:r>
          </w:p>
          <w:p w14:paraId="116782A0" w14:textId="77777777" w:rsidR="007E5F06" w:rsidRPr="00DD384E" w:rsidRDefault="007E5F06" w:rsidP="007E5F06">
            <w:pPr>
              <w:pStyle w:val="Tablebullets2"/>
              <w:numPr>
                <w:ilvl w:val="1"/>
                <w:numId w:val="1"/>
              </w:numPr>
              <w:rPr>
                <w:lang w:eastAsia="en-GB"/>
              </w:rPr>
            </w:pPr>
            <w:r w:rsidRPr="00DD384E">
              <w:rPr>
                <w:b/>
                <w:lang w:eastAsia="en-GB"/>
              </w:rPr>
              <w:t>Application:</w:t>
            </w:r>
            <w:r w:rsidRPr="00DD384E">
              <w:rPr>
                <w:lang w:eastAsia="en-GB"/>
              </w:rPr>
              <w:t xml:space="preserve"> HTTP, FTP, DHCP</w:t>
            </w:r>
          </w:p>
          <w:p w14:paraId="4B0AEF05" w14:textId="77777777" w:rsidR="007E5F06" w:rsidRPr="00DD384E" w:rsidRDefault="007E5F06" w:rsidP="007E5F06">
            <w:pPr>
              <w:pStyle w:val="Tablebullets2"/>
              <w:numPr>
                <w:ilvl w:val="1"/>
                <w:numId w:val="1"/>
              </w:numPr>
              <w:rPr>
                <w:lang w:eastAsia="en-GB"/>
              </w:rPr>
            </w:pPr>
            <w:r w:rsidRPr="00DD384E">
              <w:rPr>
                <w:b/>
                <w:lang w:eastAsia="en-GB"/>
              </w:rPr>
              <w:t xml:space="preserve">Transport: </w:t>
            </w:r>
            <w:r w:rsidRPr="00DD384E">
              <w:rPr>
                <w:lang w:eastAsia="en-GB"/>
              </w:rPr>
              <w:t>TCP, UDP</w:t>
            </w:r>
          </w:p>
          <w:p w14:paraId="7D8063CF" w14:textId="77777777" w:rsidR="007E5F06" w:rsidRPr="00DD384E" w:rsidRDefault="007E5F06" w:rsidP="007E5F06">
            <w:pPr>
              <w:pStyle w:val="Tablebullets2"/>
              <w:numPr>
                <w:ilvl w:val="1"/>
                <w:numId w:val="1"/>
              </w:numPr>
              <w:rPr>
                <w:lang w:eastAsia="en-GB"/>
              </w:rPr>
            </w:pPr>
            <w:r w:rsidRPr="00DD384E">
              <w:rPr>
                <w:b/>
                <w:lang w:eastAsia="en-GB"/>
              </w:rPr>
              <w:t>Network:</w:t>
            </w:r>
            <w:r w:rsidRPr="00DD384E">
              <w:rPr>
                <w:lang w:eastAsia="en-GB"/>
              </w:rPr>
              <w:t xml:space="preserve"> IP, ARP</w:t>
            </w:r>
          </w:p>
          <w:p w14:paraId="418209F7" w14:textId="77777777" w:rsidR="007E5F06" w:rsidRPr="00DD384E" w:rsidRDefault="007E5F06" w:rsidP="007E5F06">
            <w:pPr>
              <w:pStyle w:val="Tablebullets2"/>
              <w:numPr>
                <w:ilvl w:val="1"/>
                <w:numId w:val="1"/>
              </w:numPr>
              <w:rPr>
                <w:lang w:eastAsia="en-GB"/>
              </w:rPr>
            </w:pPr>
            <w:r w:rsidRPr="00DD384E">
              <w:rPr>
                <w:b/>
                <w:lang w:eastAsia="en-GB"/>
              </w:rPr>
              <w:lastRenderedPageBreak/>
              <w:t>Data link:</w:t>
            </w:r>
            <w:r w:rsidRPr="00DD384E">
              <w:rPr>
                <w:lang w:eastAsia="en-GB"/>
              </w:rPr>
              <w:t xml:space="preserve"> Wi-Fi, Ethernet </w:t>
            </w:r>
          </w:p>
          <w:p w14:paraId="7B3AD650" w14:textId="7370FB07" w:rsidR="003A4003" w:rsidRPr="00DD384E" w:rsidRDefault="1F63D02F" w:rsidP="007E5F06">
            <w:pPr>
              <w:pStyle w:val="Tablebullets2"/>
              <w:rPr>
                <w:lang w:eastAsia="en-GB"/>
              </w:rPr>
            </w:pPr>
            <w:r w:rsidRPr="00DD384E">
              <w:rPr>
                <w:lang w:eastAsia="en-GB"/>
              </w:rPr>
              <w:t xml:space="preserve">Use the animation to reveal and share the answers with students. </w:t>
            </w:r>
          </w:p>
        </w:tc>
      </w:tr>
      <w:tr w:rsidR="003A4003" w:rsidRPr="00DD384E" w14:paraId="7642CB05" w14:textId="77777777" w:rsidTr="508D1F31">
        <w:tc>
          <w:tcPr>
            <w:tcW w:w="2089" w:type="dxa"/>
          </w:tcPr>
          <w:p w14:paraId="04700B73" w14:textId="314D7291" w:rsidR="003A4003" w:rsidRPr="00DD384E" w:rsidRDefault="00BF7C7A" w:rsidP="009D1B1D">
            <w:pPr>
              <w:pStyle w:val="Tablehead2"/>
            </w:pPr>
            <w:r w:rsidRPr="00DD384E">
              <w:lastRenderedPageBreak/>
              <w:t>Activity 2: Comparing network models</w:t>
            </w:r>
          </w:p>
          <w:p w14:paraId="5973F9DE" w14:textId="77777777" w:rsidR="003A4003" w:rsidRPr="00DD384E" w:rsidRDefault="003A4003" w:rsidP="009D1B1D">
            <w:pPr>
              <w:pStyle w:val="Tablesubhead2"/>
            </w:pPr>
            <w:r w:rsidRPr="00DD384E">
              <w:t xml:space="preserve">Suggested time: </w:t>
            </w:r>
          </w:p>
          <w:p w14:paraId="5145913D" w14:textId="7D2139CC" w:rsidR="003A4003" w:rsidRPr="00DD384E" w:rsidRDefault="00BF7C7A" w:rsidP="009D1B1D">
            <w:pPr>
              <w:pStyle w:val="Tablebody2"/>
            </w:pPr>
            <w:r w:rsidRPr="00DD384E">
              <w:t>15</w:t>
            </w:r>
            <w:r w:rsidR="003A4003" w:rsidRPr="00DD384E">
              <w:t xml:space="preserve"> minutes</w:t>
            </w:r>
          </w:p>
          <w:p w14:paraId="74E1B7F5" w14:textId="77777777" w:rsidR="003A4003" w:rsidRPr="00DD384E" w:rsidRDefault="003A4003" w:rsidP="009D1B1D">
            <w:pPr>
              <w:pStyle w:val="Tablesubhead2"/>
            </w:pPr>
            <w:r w:rsidRPr="00DD384E">
              <w:t xml:space="preserve">Resources: </w:t>
            </w:r>
          </w:p>
          <w:p w14:paraId="125B3A4D" w14:textId="604F2483" w:rsidR="003A4003" w:rsidRPr="00DD384E" w:rsidRDefault="270E2928" w:rsidP="009D1B1D">
            <w:pPr>
              <w:pStyle w:val="Tablebullets2"/>
            </w:pPr>
            <w:r w:rsidRPr="00DD384E">
              <w:t>Slides 26–28</w:t>
            </w:r>
          </w:p>
          <w:p w14:paraId="50D85F08" w14:textId="77777777" w:rsidR="003A4003" w:rsidRPr="00DD384E" w:rsidRDefault="003A4003" w:rsidP="009D1B1D">
            <w:pPr>
              <w:pStyle w:val="Tablesubhead2"/>
            </w:pPr>
            <w:r w:rsidRPr="00DD384E">
              <w:t xml:space="preserve">general competencies: </w:t>
            </w:r>
          </w:p>
          <w:p w14:paraId="17C2A58D" w14:textId="2145AE7F" w:rsidR="003A4003" w:rsidRPr="00DD384E" w:rsidRDefault="00486BB4" w:rsidP="009D1B1D">
            <w:pPr>
              <w:pStyle w:val="Tablebody2"/>
            </w:pPr>
            <w:r w:rsidRPr="00DD384E">
              <w:rPr>
                <w:rFonts w:cs="Arial"/>
              </w:rPr>
              <w:t>E</w:t>
            </w:r>
            <w:r w:rsidR="00BF7C7A" w:rsidRPr="00DD384E">
              <w:rPr>
                <w:rFonts w:cs="Arial"/>
              </w:rPr>
              <w:t xml:space="preserve">5, </w:t>
            </w:r>
            <w:r w:rsidRPr="00DD384E">
              <w:rPr>
                <w:rFonts w:cs="Arial"/>
              </w:rPr>
              <w:t>E</w:t>
            </w:r>
            <w:r w:rsidR="00BF7C7A" w:rsidRPr="00DD384E">
              <w:rPr>
                <w:rFonts w:cs="Arial"/>
              </w:rPr>
              <w:t xml:space="preserve">6, </w:t>
            </w:r>
            <w:r w:rsidRPr="00DD384E">
              <w:rPr>
                <w:rFonts w:cs="Arial"/>
              </w:rPr>
              <w:t>D</w:t>
            </w:r>
            <w:r w:rsidR="00BF7C7A" w:rsidRPr="00DD384E">
              <w:rPr>
                <w:rFonts w:cs="Arial"/>
              </w:rPr>
              <w:t>3</w:t>
            </w:r>
          </w:p>
        </w:tc>
        <w:tc>
          <w:tcPr>
            <w:tcW w:w="6927" w:type="dxa"/>
          </w:tcPr>
          <w:p w14:paraId="33B89A20" w14:textId="77777777" w:rsidR="00BF7C7A" w:rsidRPr="00DD384E" w:rsidRDefault="270E2928" w:rsidP="00BF7C7A">
            <w:pPr>
              <w:pStyle w:val="Tablebullets2"/>
              <w:rPr>
                <w:lang w:eastAsia="en-GB"/>
              </w:rPr>
            </w:pPr>
            <w:r w:rsidRPr="00DD384E">
              <w:rPr>
                <w:lang w:eastAsia="en-GB"/>
              </w:rPr>
              <w:t xml:space="preserve">Show the video on slide 26 that introduces the concept of reliable and unreliable protocols to students. </w:t>
            </w:r>
          </w:p>
          <w:p w14:paraId="581BFF42" w14:textId="309B2F57" w:rsidR="00BF7C7A" w:rsidRPr="00DD384E" w:rsidRDefault="270E2928" w:rsidP="00BF7C7A">
            <w:pPr>
              <w:pStyle w:val="Tablebullets2"/>
              <w:rPr>
                <w:lang w:eastAsia="en-GB"/>
              </w:rPr>
            </w:pPr>
            <w:r w:rsidRPr="00DD384E">
              <w:rPr>
                <w:lang w:eastAsia="en-GB"/>
              </w:rPr>
              <w:t>Display slide 27 and ask students to pair up</w:t>
            </w:r>
            <w:r w:rsidR="3D7906D4" w:rsidRPr="00DD384E">
              <w:rPr>
                <w:lang w:eastAsia="en-GB"/>
              </w:rPr>
              <w:t xml:space="preserve"> or work in small groups</w:t>
            </w:r>
            <w:r w:rsidRPr="00DD384E">
              <w:rPr>
                <w:lang w:eastAsia="en-GB"/>
              </w:rPr>
              <w:t>. Pose the questions on the slide:</w:t>
            </w:r>
          </w:p>
          <w:p w14:paraId="6EE00AE5" w14:textId="77777777" w:rsidR="00BF7C7A" w:rsidRPr="00DD384E" w:rsidRDefault="00BF7C7A" w:rsidP="00243A11">
            <w:pPr>
              <w:pStyle w:val="Tablebullets2"/>
              <w:numPr>
                <w:ilvl w:val="1"/>
                <w:numId w:val="1"/>
              </w:numPr>
              <w:rPr>
                <w:lang w:eastAsia="en-GB"/>
              </w:rPr>
            </w:pPr>
            <w:r w:rsidRPr="00DD384E">
              <w:rPr>
                <w:b/>
                <w:lang w:eastAsia="en-GB"/>
              </w:rPr>
              <w:t>Describe</w:t>
            </w:r>
            <w:r w:rsidRPr="00DD384E">
              <w:rPr>
                <w:lang w:eastAsia="en-GB"/>
              </w:rPr>
              <w:t xml:space="preserve"> the layers of each model and the protocols that operate at each layer.</w:t>
            </w:r>
          </w:p>
          <w:p w14:paraId="240EDF17" w14:textId="77777777" w:rsidR="00BF7C7A" w:rsidRPr="00DD384E" w:rsidRDefault="00BF7C7A" w:rsidP="00243A11">
            <w:pPr>
              <w:pStyle w:val="Tablebullets2"/>
              <w:numPr>
                <w:ilvl w:val="1"/>
                <w:numId w:val="1"/>
              </w:numPr>
              <w:rPr>
                <w:lang w:eastAsia="en-GB"/>
              </w:rPr>
            </w:pPr>
            <w:r w:rsidRPr="00DD384E">
              <w:rPr>
                <w:lang w:eastAsia="en-GB"/>
              </w:rPr>
              <w:t xml:space="preserve">Discuss the </w:t>
            </w:r>
            <w:r w:rsidRPr="00DD384E">
              <w:rPr>
                <w:b/>
                <w:lang w:eastAsia="en-GB"/>
              </w:rPr>
              <w:t>similarities</w:t>
            </w:r>
            <w:r w:rsidRPr="00DD384E">
              <w:rPr>
                <w:lang w:eastAsia="en-GB"/>
              </w:rPr>
              <w:t xml:space="preserve"> and </w:t>
            </w:r>
            <w:r w:rsidRPr="00DD384E">
              <w:rPr>
                <w:b/>
                <w:lang w:eastAsia="en-GB"/>
              </w:rPr>
              <w:t>differences</w:t>
            </w:r>
            <w:r w:rsidRPr="00DD384E">
              <w:rPr>
                <w:lang w:eastAsia="en-GB"/>
              </w:rPr>
              <w:t xml:space="preserve"> between the two models.</w:t>
            </w:r>
          </w:p>
          <w:p w14:paraId="69913E69" w14:textId="77777777" w:rsidR="00BF7C7A" w:rsidRPr="00DD384E" w:rsidRDefault="270E2928" w:rsidP="00BF7C7A">
            <w:pPr>
              <w:pStyle w:val="Tablebullets2"/>
              <w:rPr>
                <w:lang w:eastAsia="en-GB"/>
              </w:rPr>
            </w:pPr>
            <w:r w:rsidRPr="00DD384E">
              <w:rPr>
                <w:lang w:eastAsia="en-GB"/>
              </w:rPr>
              <w:t>Students should work together to ensure they can recall the layers of each model and some protocols that operate at each layer. Students should then be able to explain the similarities and differences between the two models. Give them 10 minutes to do this.</w:t>
            </w:r>
          </w:p>
          <w:p w14:paraId="2155DE6D" w14:textId="7E8361B1" w:rsidR="003A4003" w:rsidRPr="00DD384E" w:rsidRDefault="270E2928" w:rsidP="00BF7C7A">
            <w:pPr>
              <w:pStyle w:val="Tablebullets2"/>
              <w:rPr>
                <w:lang w:eastAsia="en-GB"/>
              </w:rPr>
            </w:pPr>
            <w:r w:rsidRPr="00DD384E">
              <w:rPr>
                <w:lang w:eastAsia="en-GB"/>
              </w:rPr>
              <w:t>Encourage students to share their answers and then use slide 28 to share a sample answer. Discuss if this matches the answers they provided.</w:t>
            </w:r>
          </w:p>
        </w:tc>
      </w:tr>
      <w:tr w:rsidR="003A4003" w:rsidRPr="00DD384E" w14:paraId="1917735D" w14:textId="77777777" w:rsidTr="508D1F31">
        <w:tc>
          <w:tcPr>
            <w:tcW w:w="2089" w:type="dxa"/>
          </w:tcPr>
          <w:p w14:paraId="7B736D55" w14:textId="4ADA257F" w:rsidR="003A4003" w:rsidRPr="00DD384E" w:rsidRDefault="00243A11" w:rsidP="009D1B1D">
            <w:pPr>
              <w:pStyle w:val="Tablehead2"/>
            </w:pPr>
            <w:r w:rsidRPr="00DD384E">
              <w:t>Retrieval activity</w:t>
            </w:r>
          </w:p>
          <w:p w14:paraId="16365316" w14:textId="77777777" w:rsidR="003A4003" w:rsidRPr="00DD384E" w:rsidRDefault="003A4003" w:rsidP="009D1B1D">
            <w:pPr>
              <w:pStyle w:val="Tablesubhead2"/>
            </w:pPr>
            <w:r w:rsidRPr="00DD384E">
              <w:t xml:space="preserve">Suggested time: </w:t>
            </w:r>
          </w:p>
          <w:p w14:paraId="3D1E3A8D" w14:textId="2D46F452" w:rsidR="003A4003" w:rsidRPr="00DD384E" w:rsidRDefault="00243A11" w:rsidP="009D1B1D">
            <w:pPr>
              <w:pStyle w:val="Tablebody2"/>
            </w:pPr>
            <w:r w:rsidRPr="00DD384E">
              <w:t>5</w:t>
            </w:r>
            <w:r w:rsidR="003A4003" w:rsidRPr="00DD384E">
              <w:t xml:space="preserve"> minutes</w:t>
            </w:r>
          </w:p>
          <w:p w14:paraId="4BB8F89B" w14:textId="77777777" w:rsidR="003A4003" w:rsidRPr="00DD384E" w:rsidRDefault="003A4003" w:rsidP="009D1B1D">
            <w:pPr>
              <w:pStyle w:val="Tablesubhead2"/>
            </w:pPr>
            <w:r w:rsidRPr="00DD384E">
              <w:t xml:space="preserve">Resources: </w:t>
            </w:r>
          </w:p>
          <w:p w14:paraId="62CD758E" w14:textId="74EE43F2" w:rsidR="003A4003" w:rsidRPr="00DD384E" w:rsidRDefault="3DFC8074" w:rsidP="009D1B1D">
            <w:pPr>
              <w:pStyle w:val="Tablebullets2"/>
            </w:pPr>
            <w:r w:rsidRPr="00DD384E">
              <w:t>Slide 29</w:t>
            </w:r>
          </w:p>
        </w:tc>
        <w:tc>
          <w:tcPr>
            <w:tcW w:w="6927" w:type="dxa"/>
          </w:tcPr>
          <w:p w14:paraId="7F23BD05" w14:textId="02D7330E" w:rsidR="003A4003" w:rsidRPr="00DD384E" w:rsidRDefault="3DFC8074" w:rsidP="009D1B1D">
            <w:pPr>
              <w:pStyle w:val="Tablebullets2"/>
            </w:pPr>
            <w:r w:rsidRPr="00DD384E">
              <w:rPr>
                <w:rFonts w:cs="Arial"/>
              </w:rPr>
              <w:t>Use slide 29 as a retrieval activity to check students are familiar with the order of layers within the OSI model. You may wish to do this as a mini-whiteboard activity where students all write down the name of the layer they think is missing. Use the animation on the slide to reveal the answers.</w:t>
            </w:r>
          </w:p>
        </w:tc>
      </w:tr>
      <w:tr w:rsidR="003A4003" w:rsidRPr="00DD384E" w14:paraId="25B7B386" w14:textId="77777777" w:rsidTr="508D1F31">
        <w:tc>
          <w:tcPr>
            <w:tcW w:w="2089" w:type="dxa"/>
          </w:tcPr>
          <w:p w14:paraId="33B164B8" w14:textId="7E61C06D" w:rsidR="003A4003" w:rsidRPr="00DD384E" w:rsidRDefault="00587B40" w:rsidP="009D1B1D">
            <w:pPr>
              <w:pStyle w:val="Tablehead2"/>
            </w:pPr>
            <w:r w:rsidRPr="00DD384E">
              <w:t>Apply it activity</w:t>
            </w:r>
          </w:p>
          <w:p w14:paraId="3771A795" w14:textId="77777777" w:rsidR="003A4003" w:rsidRPr="00DD384E" w:rsidRDefault="003A4003" w:rsidP="009D1B1D">
            <w:pPr>
              <w:pStyle w:val="Tablesubhead2"/>
            </w:pPr>
            <w:r w:rsidRPr="00DD384E">
              <w:t xml:space="preserve">Suggested time: </w:t>
            </w:r>
          </w:p>
          <w:p w14:paraId="1E36D693" w14:textId="784F613E" w:rsidR="003A4003" w:rsidRPr="00DD384E" w:rsidRDefault="00587B40" w:rsidP="009D1B1D">
            <w:pPr>
              <w:pStyle w:val="Tablebody2"/>
            </w:pPr>
            <w:r w:rsidRPr="00DD384E">
              <w:t>20</w:t>
            </w:r>
            <w:r w:rsidR="003A4003" w:rsidRPr="00DD384E">
              <w:t xml:space="preserve"> minutes</w:t>
            </w:r>
          </w:p>
          <w:p w14:paraId="38D277E8" w14:textId="77777777" w:rsidR="003A4003" w:rsidRPr="00DD384E" w:rsidRDefault="003A4003" w:rsidP="009D1B1D">
            <w:pPr>
              <w:pStyle w:val="Tablesubhead2"/>
            </w:pPr>
            <w:r w:rsidRPr="00DD384E">
              <w:t xml:space="preserve">Resources: </w:t>
            </w:r>
          </w:p>
          <w:p w14:paraId="7D4EC317" w14:textId="049E97B9" w:rsidR="003A4003" w:rsidRPr="00DD384E" w:rsidRDefault="26024126" w:rsidP="009D1B1D">
            <w:pPr>
              <w:pStyle w:val="Tablebullets2"/>
            </w:pPr>
            <w:r w:rsidRPr="00DD384E">
              <w:t>Slide 30</w:t>
            </w:r>
          </w:p>
          <w:p w14:paraId="519F31F4" w14:textId="77777777" w:rsidR="003A4003" w:rsidRPr="00DD384E" w:rsidRDefault="003A4003" w:rsidP="009D1B1D">
            <w:pPr>
              <w:pStyle w:val="Tablesubhead2"/>
            </w:pPr>
            <w:r w:rsidRPr="00DD384E">
              <w:t xml:space="preserve">general competencies: </w:t>
            </w:r>
          </w:p>
          <w:p w14:paraId="634C4D5B" w14:textId="7BFBC9D7" w:rsidR="003A4003" w:rsidRPr="00DD384E" w:rsidRDefault="00486BB4" w:rsidP="009D1B1D">
            <w:pPr>
              <w:pStyle w:val="Tablebody2"/>
            </w:pPr>
            <w:r w:rsidRPr="00DD384E">
              <w:rPr>
                <w:rFonts w:cs="Arial"/>
              </w:rPr>
              <w:t>E</w:t>
            </w:r>
            <w:r w:rsidR="00587B40" w:rsidRPr="00DD384E">
              <w:rPr>
                <w:rFonts w:cs="Arial"/>
              </w:rPr>
              <w:t xml:space="preserve">1, </w:t>
            </w:r>
            <w:r w:rsidRPr="00DD384E">
              <w:rPr>
                <w:rFonts w:cs="Arial"/>
              </w:rPr>
              <w:t>E</w:t>
            </w:r>
            <w:r w:rsidR="00587B40" w:rsidRPr="00DD384E">
              <w:rPr>
                <w:rFonts w:cs="Arial"/>
              </w:rPr>
              <w:t xml:space="preserve">2, </w:t>
            </w:r>
            <w:r w:rsidRPr="00DD384E">
              <w:rPr>
                <w:rFonts w:cs="Arial"/>
              </w:rPr>
              <w:t>D</w:t>
            </w:r>
            <w:r w:rsidR="00587B40" w:rsidRPr="00DD384E">
              <w:rPr>
                <w:rFonts w:cs="Arial"/>
              </w:rPr>
              <w:t xml:space="preserve">2, </w:t>
            </w:r>
            <w:r w:rsidRPr="00DD384E">
              <w:rPr>
                <w:rFonts w:cs="Arial"/>
              </w:rPr>
              <w:t>D</w:t>
            </w:r>
            <w:r w:rsidR="00587B40" w:rsidRPr="00DD384E">
              <w:rPr>
                <w:rFonts w:cs="Arial"/>
              </w:rPr>
              <w:t>3</w:t>
            </w:r>
          </w:p>
        </w:tc>
        <w:tc>
          <w:tcPr>
            <w:tcW w:w="6927" w:type="dxa"/>
          </w:tcPr>
          <w:p w14:paraId="6E1EF27C" w14:textId="56197CAA" w:rsidR="00587B40" w:rsidRPr="00DD384E" w:rsidRDefault="26024126" w:rsidP="00587B40">
            <w:pPr>
              <w:pStyle w:val="Tablebullets2"/>
            </w:pPr>
            <w:r w:rsidRPr="00DD384E">
              <w:t xml:space="preserve">This is the point in the lesson where students </w:t>
            </w:r>
            <w:r w:rsidR="65DB49D9" w:rsidRPr="00DD384E">
              <w:t>can</w:t>
            </w:r>
            <w:r w:rsidRPr="00DD384E">
              <w:t xml:space="preserve"> apply their understanding of the concepts covered in the first part of the lesson. </w:t>
            </w:r>
          </w:p>
          <w:p w14:paraId="020B32EE" w14:textId="77777777" w:rsidR="00587B40" w:rsidRPr="00DD384E" w:rsidRDefault="26024126" w:rsidP="00587B40">
            <w:pPr>
              <w:pStyle w:val="Tablebullets2"/>
            </w:pPr>
            <w:r w:rsidRPr="00DD384E">
              <w:t xml:space="preserve">Students are introduced to the scenario of a web-based business that wants to move their online sales from third party retail sites to their own retail website. Students should explore and research which protocols would be most suitable for the online store. Students should include a rationale for their choices and explain the benefits to the organisation of each. </w:t>
            </w:r>
          </w:p>
          <w:p w14:paraId="01409599" w14:textId="17DBF7A7" w:rsidR="003A4003" w:rsidRPr="00DD384E" w:rsidRDefault="26024126" w:rsidP="00587B40">
            <w:pPr>
              <w:pStyle w:val="Tablebullets2"/>
            </w:pPr>
            <w:r w:rsidRPr="00DD384E">
              <w:t>You could extend this activity by asking students to consider a larger organisation and whether or not they would use similar protocols to the web-based business.</w:t>
            </w:r>
          </w:p>
        </w:tc>
      </w:tr>
      <w:tr w:rsidR="00587B40" w:rsidRPr="00DD384E" w14:paraId="14A9770A" w14:textId="77777777" w:rsidTr="508D1F31">
        <w:tc>
          <w:tcPr>
            <w:tcW w:w="2089" w:type="dxa"/>
          </w:tcPr>
          <w:p w14:paraId="1B35F3E1" w14:textId="77777777" w:rsidR="00587B40" w:rsidRPr="00DD384E" w:rsidRDefault="00587B40" w:rsidP="00E06936">
            <w:pPr>
              <w:pStyle w:val="Tablehead2"/>
            </w:pPr>
            <w:r w:rsidRPr="00DD384E">
              <w:t>Plenary</w:t>
            </w:r>
          </w:p>
          <w:p w14:paraId="7FD9AE04" w14:textId="77777777" w:rsidR="00587B40" w:rsidRPr="00DD384E" w:rsidRDefault="00587B40" w:rsidP="00E06936">
            <w:pPr>
              <w:pStyle w:val="Tablesubhead2"/>
            </w:pPr>
            <w:r w:rsidRPr="00DD384E">
              <w:t xml:space="preserve">Suggested time: </w:t>
            </w:r>
          </w:p>
          <w:p w14:paraId="5CF5C0E5" w14:textId="64F0B5F1" w:rsidR="00587B40" w:rsidRPr="00DD384E" w:rsidRDefault="000B72A2" w:rsidP="00E06936">
            <w:pPr>
              <w:pStyle w:val="Tablebody2"/>
            </w:pPr>
            <w:r w:rsidRPr="00DD384E">
              <w:t>10</w:t>
            </w:r>
            <w:r w:rsidR="00587B40" w:rsidRPr="00DD384E">
              <w:t xml:space="preserve"> minutes</w:t>
            </w:r>
          </w:p>
          <w:p w14:paraId="5AF5EB54" w14:textId="77777777" w:rsidR="00587B40" w:rsidRPr="00DD384E" w:rsidRDefault="00587B40" w:rsidP="00E06936">
            <w:pPr>
              <w:pStyle w:val="Tablesubhead2"/>
            </w:pPr>
            <w:r w:rsidRPr="00DD384E">
              <w:t xml:space="preserve">Resources: </w:t>
            </w:r>
          </w:p>
          <w:p w14:paraId="13352B6B" w14:textId="77777777" w:rsidR="00587B40" w:rsidRPr="00DD384E" w:rsidRDefault="0278B3B4" w:rsidP="00E06936">
            <w:pPr>
              <w:pStyle w:val="Tablebullets2"/>
            </w:pPr>
            <w:r w:rsidRPr="00DD384E">
              <w:t>Slides 30–31</w:t>
            </w:r>
          </w:p>
          <w:p w14:paraId="61625391" w14:textId="79CF5101" w:rsidR="004D6CF5" w:rsidRPr="00DD384E" w:rsidRDefault="64E50F20" w:rsidP="00E06936">
            <w:pPr>
              <w:pStyle w:val="Tablebullets2"/>
            </w:pPr>
            <w:r w:rsidRPr="00DD384E">
              <w:rPr>
                <w:lang w:eastAsia="en-GB"/>
              </w:rPr>
              <w:t>Networks summative assessment questions and answers</w:t>
            </w:r>
          </w:p>
        </w:tc>
        <w:tc>
          <w:tcPr>
            <w:tcW w:w="6927" w:type="dxa"/>
          </w:tcPr>
          <w:p w14:paraId="5C07CAB3" w14:textId="248CE161" w:rsidR="00587B40" w:rsidRPr="00DD384E" w:rsidRDefault="6598F610" w:rsidP="00587B40">
            <w:pPr>
              <w:pStyle w:val="Tablebullets2"/>
              <w:rPr>
                <w:lang w:eastAsia="en-GB"/>
              </w:rPr>
            </w:pPr>
            <w:r w:rsidRPr="00DD384E">
              <w:rPr>
                <w:lang w:eastAsia="en-GB"/>
              </w:rPr>
              <w:t>Ask students to share some responses/work they have developed for the Apply it activity and then use slide 31 to support any gaps in responses.</w:t>
            </w:r>
          </w:p>
          <w:p w14:paraId="0285E5D8" w14:textId="77ECA9F2" w:rsidR="00587B40" w:rsidRPr="00DD384E" w:rsidRDefault="26024126" w:rsidP="00587B40">
            <w:pPr>
              <w:pStyle w:val="Tablebullets2"/>
              <w:rPr>
                <w:lang w:eastAsia="en-GB"/>
              </w:rPr>
            </w:pPr>
            <w:r w:rsidRPr="00DD384E">
              <w:rPr>
                <w:lang w:eastAsia="en-GB"/>
              </w:rPr>
              <w:t xml:space="preserve">Share slide 32 to summarise the learning that has taken place during the lesson and </w:t>
            </w:r>
            <w:r w:rsidR="556E4522" w:rsidRPr="00DD384E">
              <w:rPr>
                <w:lang w:eastAsia="en-GB"/>
              </w:rPr>
              <w:t>present</w:t>
            </w:r>
            <w:r w:rsidR="00621D0D" w:rsidRPr="00DD384E">
              <w:rPr>
                <w:lang w:eastAsia="en-GB"/>
              </w:rPr>
              <w:t xml:space="preserve"> </w:t>
            </w:r>
            <w:r w:rsidRPr="00DD384E">
              <w:rPr>
                <w:lang w:eastAsia="en-GB"/>
              </w:rPr>
              <w:t xml:space="preserve">the outline for the next lesson. </w:t>
            </w:r>
          </w:p>
          <w:p w14:paraId="142CC5B5" w14:textId="75973044" w:rsidR="004D6CF5" w:rsidRPr="00DD384E" w:rsidRDefault="64E50F20" w:rsidP="00587B40">
            <w:pPr>
              <w:pStyle w:val="Tablebullets2"/>
              <w:rPr>
                <w:lang w:eastAsia="en-GB"/>
              </w:rPr>
            </w:pPr>
            <w:r w:rsidRPr="00DD384E">
              <w:rPr>
                <w:lang w:eastAsia="en-GB"/>
              </w:rPr>
              <w:t xml:space="preserve">Students could now be set the Networks summative assessment questions to check </w:t>
            </w:r>
            <w:r w:rsidR="3F1F3B5F" w:rsidRPr="00DD384E">
              <w:rPr>
                <w:lang w:eastAsia="en-GB"/>
              </w:rPr>
              <w:t xml:space="preserve">learning and </w:t>
            </w:r>
            <w:r w:rsidRPr="00DD384E">
              <w:rPr>
                <w:lang w:eastAsia="en-GB"/>
              </w:rPr>
              <w:t>progress</w:t>
            </w:r>
            <w:r w:rsidR="151D557F" w:rsidRPr="00DD384E">
              <w:rPr>
                <w:lang w:eastAsia="en-GB"/>
              </w:rPr>
              <w:t xml:space="preserve"> made</w:t>
            </w:r>
            <w:r w:rsidRPr="00DD384E">
              <w:rPr>
                <w:lang w:eastAsia="en-GB"/>
              </w:rPr>
              <w:t>.</w:t>
            </w:r>
          </w:p>
        </w:tc>
      </w:tr>
    </w:tbl>
    <w:p w14:paraId="18C1ABE2" w14:textId="77777777" w:rsidR="003A4003" w:rsidRPr="00DD384E" w:rsidRDefault="003A4003" w:rsidP="003A4003">
      <w:pPr>
        <w:sectPr w:rsidR="003A4003" w:rsidRPr="00DD384E" w:rsidSect="001453D7">
          <w:headerReference w:type="even" r:id="rId58"/>
          <w:headerReference w:type="default" r:id="rId59"/>
          <w:footerReference w:type="even" r:id="rId60"/>
          <w:footerReference w:type="default" r:id="rId61"/>
          <w:pgSz w:w="11906" w:h="16838"/>
          <w:pgMar w:top="1440" w:right="1440" w:bottom="2127" w:left="1440" w:header="708" w:footer="708" w:gutter="0"/>
          <w:cols w:space="708"/>
          <w:docGrid w:linePitch="360"/>
        </w:sectPr>
      </w:pPr>
    </w:p>
    <w:p w14:paraId="58EBC5EE" w14:textId="1308E17C" w:rsidR="003A4003" w:rsidRPr="00DD384E" w:rsidRDefault="003A4003" w:rsidP="003A4003">
      <w:pPr>
        <w:pStyle w:val="Heading1"/>
      </w:pPr>
      <w:bookmarkStart w:id="72" w:name="_Toc157000319"/>
      <w:r w:rsidRPr="00DD384E">
        <w:lastRenderedPageBreak/>
        <w:t xml:space="preserve">Lesson 7: </w:t>
      </w:r>
      <w:r w:rsidR="000064C1" w:rsidRPr="00DD384E">
        <w:t>Virtual environments</w:t>
      </w:r>
      <w:bookmarkEnd w:id="72"/>
    </w:p>
    <w:p w14:paraId="42E72B7E" w14:textId="6356CA15" w:rsidR="000064C1" w:rsidRPr="00DD384E" w:rsidRDefault="345FD38D" w:rsidP="000064C1">
      <w:pPr>
        <w:spacing w:after="0" w:line="276" w:lineRule="auto"/>
        <w:rPr>
          <w:rFonts w:eastAsia="Times New Roman" w:cs="Arial"/>
          <w:color w:val="auto"/>
          <w:kern w:val="0"/>
          <w:lang w:eastAsia="en-GB"/>
          <w14:ligatures w14:val="none"/>
        </w:rPr>
      </w:pPr>
      <w:r w:rsidRPr="00DD384E">
        <w:rPr>
          <w:rFonts w:eastAsia="Times New Roman" w:cs="Arial"/>
          <w:color w:val="auto"/>
          <w:kern w:val="0"/>
          <w:lang w:eastAsia="en-GB"/>
          <w14:ligatures w14:val="none"/>
        </w:rPr>
        <w:t xml:space="preserve">In </w:t>
      </w:r>
      <w:r w:rsidR="7A475207" w:rsidRPr="00DD384E">
        <w:rPr>
          <w:rFonts w:eastAsia="Times New Roman" w:cs="Arial"/>
          <w:color w:val="auto"/>
          <w:kern w:val="0"/>
          <w:lang w:eastAsia="en-GB"/>
          <w14:ligatures w14:val="none"/>
        </w:rPr>
        <w:t>Lesson 6</w:t>
      </w:r>
      <w:r w:rsidRPr="00DD384E">
        <w:rPr>
          <w:rFonts w:eastAsia="Times New Roman" w:cs="Arial"/>
          <w:color w:val="auto"/>
          <w:kern w:val="0"/>
          <w:lang w:eastAsia="en-GB"/>
          <w14:ligatures w14:val="none"/>
        </w:rPr>
        <w:t>, students were introduced to the OSI and TCP/IP network models and what happens at each layer of the protocol stacks. In this lesson, students will discover how virtual machines and virtual environments can be created, and the advantages and disadvantages of this approach. Students will then have the opportunity to demonstrate their understanding through the Apply it activity.</w:t>
      </w:r>
    </w:p>
    <w:p w14:paraId="0F0F57EB" w14:textId="77777777" w:rsidR="003A4003" w:rsidRPr="00DD384E" w:rsidRDefault="003A4003" w:rsidP="003A4003">
      <w:pPr>
        <w:pStyle w:val="Heading2"/>
      </w:pPr>
      <w:bookmarkStart w:id="73" w:name="_Toc157000320"/>
      <w:r w:rsidRPr="00DD384E">
        <w:t>Preparation</w:t>
      </w:r>
      <w:bookmarkEnd w:id="73"/>
    </w:p>
    <w:tbl>
      <w:tblPr>
        <w:tblStyle w:val="TableGridLight"/>
        <w:tblW w:w="0" w:type="auto"/>
        <w:tblLook w:val="04A0" w:firstRow="1" w:lastRow="0" w:firstColumn="1" w:lastColumn="0" w:noHBand="0" w:noVBand="1"/>
      </w:tblPr>
      <w:tblGrid>
        <w:gridCol w:w="2547"/>
        <w:gridCol w:w="6469"/>
      </w:tblGrid>
      <w:tr w:rsidR="00721FA6" w:rsidRPr="00DD384E" w14:paraId="262745A0" w14:textId="77777777" w:rsidTr="508D1F31">
        <w:tc>
          <w:tcPr>
            <w:tcW w:w="2547" w:type="dxa"/>
          </w:tcPr>
          <w:p w14:paraId="0D4D72B9" w14:textId="23BC2E0D" w:rsidR="00721FA6" w:rsidRPr="00DD384E" w:rsidRDefault="00721FA6" w:rsidP="00721FA6">
            <w:pPr>
              <w:pStyle w:val="Tablehead2"/>
            </w:pPr>
            <w:r w:rsidRPr="00DD384E">
              <w:t>Resources provided</w:t>
            </w:r>
          </w:p>
        </w:tc>
        <w:tc>
          <w:tcPr>
            <w:tcW w:w="6469" w:type="dxa"/>
          </w:tcPr>
          <w:p w14:paraId="2D582578" w14:textId="77777777" w:rsidR="00BB0910" w:rsidRPr="00DD384E" w:rsidRDefault="7DB06C0B" w:rsidP="00BB0910">
            <w:pPr>
              <w:pStyle w:val="Tablebullets2"/>
              <w:rPr>
                <w:lang w:eastAsia="en-GB"/>
              </w:rPr>
            </w:pPr>
            <w:r w:rsidRPr="00DD384E">
              <w:rPr>
                <w:lang w:eastAsia="en-GB"/>
              </w:rPr>
              <w:t xml:space="preserve">Slides </w:t>
            </w:r>
          </w:p>
          <w:p w14:paraId="29A2459C" w14:textId="0C584141" w:rsidR="00BB0910" w:rsidRPr="00DD384E" w:rsidRDefault="7DB06C0B" w:rsidP="00BB0910">
            <w:pPr>
              <w:pStyle w:val="Tablebullets2"/>
              <w:rPr>
                <w:lang w:eastAsia="en-GB"/>
              </w:rPr>
            </w:pPr>
            <w:r w:rsidRPr="00DD384E">
              <w:rPr>
                <w:lang w:eastAsia="en-GB"/>
              </w:rPr>
              <w:t>Activity sheets:</w:t>
            </w:r>
          </w:p>
          <w:p w14:paraId="5155436B" w14:textId="77777777" w:rsidR="00BB0910" w:rsidRPr="00DD384E" w:rsidRDefault="00BB0910" w:rsidP="00BB0910">
            <w:pPr>
              <w:pStyle w:val="Tablebullets2"/>
              <w:numPr>
                <w:ilvl w:val="1"/>
                <w:numId w:val="1"/>
              </w:numPr>
              <w:rPr>
                <w:rFonts w:eastAsia="Times New Roman" w:cs="Arial"/>
                <w:color w:val="auto"/>
                <w:kern w:val="0"/>
                <w:lang w:eastAsia="en-GB"/>
                <w14:ligatures w14:val="none"/>
              </w:rPr>
            </w:pPr>
            <w:r w:rsidRPr="00DD384E">
              <w:rPr>
                <w:rFonts w:eastAsia="Times New Roman" w:cs="Arial"/>
                <w:color w:val="auto"/>
                <w:kern w:val="0"/>
                <w:lang w:eastAsia="en-GB"/>
                <w14:ligatures w14:val="none"/>
              </w:rPr>
              <w:t>A1 Activity sheet – Virtual machines</w:t>
            </w:r>
          </w:p>
          <w:p w14:paraId="4F08403A" w14:textId="77777777" w:rsidR="00BB0910" w:rsidRPr="00DD384E" w:rsidRDefault="00BB0910" w:rsidP="00BB0910">
            <w:pPr>
              <w:pStyle w:val="Tablebullets2"/>
              <w:numPr>
                <w:ilvl w:val="1"/>
                <w:numId w:val="1"/>
              </w:numPr>
              <w:rPr>
                <w:rFonts w:eastAsia="Times New Roman" w:cs="Arial"/>
                <w:color w:val="auto"/>
                <w:kern w:val="0"/>
                <w:lang w:eastAsia="en-GB"/>
                <w14:ligatures w14:val="none"/>
              </w:rPr>
            </w:pPr>
            <w:r w:rsidRPr="00DD384E">
              <w:rPr>
                <w:rFonts w:eastAsia="Times New Roman" w:cs="Arial"/>
                <w:color w:val="auto"/>
                <w:kern w:val="0"/>
                <w:lang w:eastAsia="en-GB"/>
                <w14:ligatures w14:val="none"/>
              </w:rPr>
              <w:t xml:space="preserve">A2 Activity sheet – Server virtualisation </w:t>
            </w:r>
          </w:p>
          <w:p w14:paraId="6F36D8C7" w14:textId="2260862D" w:rsidR="00721FA6" w:rsidRPr="00DD384E" w:rsidRDefault="00BB0910" w:rsidP="00BB0910">
            <w:pPr>
              <w:pStyle w:val="Tablebullets2"/>
              <w:numPr>
                <w:ilvl w:val="1"/>
                <w:numId w:val="1"/>
              </w:numPr>
            </w:pPr>
            <w:r w:rsidRPr="00DD384E">
              <w:rPr>
                <w:lang w:eastAsia="en-GB"/>
              </w:rPr>
              <w:t>A</w:t>
            </w:r>
            <w:r w:rsidR="007E25F1" w:rsidRPr="00DD384E">
              <w:rPr>
                <w:lang w:eastAsia="en-GB"/>
              </w:rPr>
              <w:t>3</w:t>
            </w:r>
            <w:r w:rsidRPr="00DD384E">
              <w:rPr>
                <w:lang w:eastAsia="en-GB"/>
              </w:rPr>
              <w:t xml:space="preserve"> Activity sheet – Virtual development environments</w:t>
            </w:r>
          </w:p>
        </w:tc>
      </w:tr>
      <w:tr w:rsidR="00721FA6" w:rsidRPr="00DD384E" w14:paraId="27FE5EAF" w14:textId="77777777" w:rsidTr="508D1F31">
        <w:tc>
          <w:tcPr>
            <w:tcW w:w="2547" w:type="dxa"/>
          </w:tcPr>
          <w:p w14:paraId="4BA6E45D" w14:textId="2DDCFD31" w:rsidR="00721FA6" w:rsidRPr="00DD384E" w:rsidRDefault="00721FA6" w:rsidP="00721FA6">
            <w:pPr>
              <w:pStyle w:val="Tablehead2"/>
            </w:pPr>
            <w:r w:rsidRPr="00DD384E">
              <w:t>Equipment needed</w:t>
            </w:r>
          </w:p>
        </w:tc>
        <w:tc>
          <w:tcPr>
            <w:tcW w:w="6469" w:type="dxa"/>
          </w:tcPr>
          <w:p w14:paraId="74DBEE49" w14:textId="624987B9" w:rsidR="00721FA6" w:rsidRPr="00DD384E" w:rsidRDefault="2053A527" w:rsidP="00721FA6">
            <w:pPr>
              <w:pStyle w:val="Tablebody2"/>
            </w:pPr>
            <w:r w:rsidRPr="00DD384E">
              <w:rPr>
                <w:rFonts w:cs="Arial"/>
              </w:rPr>
              <w:t xml:space="preserve">Students will require access to computers and the internet for some activities in the lesson. </w:t>
            </w:r>
          </w:p>
          <w:p w14:paraId="5C93AA6F" w14:textId="3940892F" w:rsidR="00721FA6" w:rsidRPr="00DD384E" w:rsidRDefault="2053A527" w:rsidP="00721FA6">
            <w:pPr>
              <w:pStyle w:val="Tablebody2"/>
            </w:pPr>
            <w:r w:rsidRPr="00DD384E">
              <w:rPr>
                <w:rFonts w:cs="Arial"/>
              </w:rPr>
              <w:t>If possible,</w:t>
            </w:r>
            <w:r w:rsidR="004E7DD6" w:rsidRPr="00DD384E">
              <w:rPr>
                <w:rFonts w:cs="Arial"/>
              </w:rPr>
              <w:t xml:space="preserve"> access to standalone machines may be beneficial for</w:t>
            </w:r>
            <w:r w:rsidRPr="00DD384E">
              <w:rPr>
                <w:rFonts w:cs="Arial"/>
              </w:rPr>
              <w:t xml:space="preserve"> students to set up their own virtual environment on</w:t>
            </w:r>
            <w:r w:rsidR="20BD7937" w:rsidRPr="00DD384E">
              <w:rPr>
                <w:rFonts w:cs="Arial"/>
              </w:rPr>
              <w:t xml:space="preserve"> as supplementary learning</w:t>
            </w:r>
            <w:r w:rsidR="4EAEEE00" w:rsidRPr="00DD384E">
              <w:rPr>
                <w:rFonts w:cs="Arial"/>
              </w:rPr>
              <w:t>.</w:t>
            </w:r>
            <w:r w:rsidRPr="00DD384E">
              <w:rPr>
                <w:rFonts w:cs="Arial"/>
              </w:rPr>
              <w:t xml:space="preserve"> </w:t>
            </w:r>
            <w:r w:rsidR="50C660BC" w:rsidRPr="00DD384E">
              <w:rPr>
                <w:rFonts w:cs="Arial"/>
              </w:rPr>
              <w:t>T</w:t>
            </w:r>
            <w:r w:rsidRPr="00DD384E">
              <w:rPr>
                <w:rFonts w:cs="Arial"/>
              </w:rPr>
              <w:t>here are instructions</w:t>
            </w:r>
            <w:r w:rsidR="6149C9A4" w:rsidRPr="00DD384E">
              <w:rPr>
                <w:rFonts w:cs="Arial"/>
              </w:rPr>
              <w:t xml:space="preserve"> and further details</w:t>
            </w:r>
            <w:r w:rsidRPr="00DD384E">
              <w:rPr>
                <w:rFonts w:cs="Arial"/>
              </w:rPr>
              <w:t xml:space="preserve"> provided in the </w:t>
            </w:r>
            <w:r w:rsidR="2163C422" w:rsidRPr="00DD384E">
              <w:rPr>
                <w:rFonts w:cs="Arial"/>
              </w:rPr>
              <w:t xml:space="preserve">activity guide </w:t>
            </w:r>
            <w:r w:rsidRPr="00DD384E">
              <w:rPr>
                <w:rFonts w:cs="Arial"/>
              </w:rPr>
              <w:t>for how to do this</w:t>
            </w:r>
            <w:r w:rsidR="3FD5A603" w:rsidRPr="00DD384E">
              <w:rPr>
                <w:rFonts w:cs="Arial"/>
              </w:rPr>
              <w:t xml:space="preserve"> in Activities 1 and 3</w:t>
            </w:r>
            <w:r w:rsidRPr="00DD384E">
              <w:rPr>
                <w:rFonts w:cs="Arial"/>
              </w:rPr>
              <w:t>.</w:t>
            </w:r>
          </w:p>
        </w:tc>
      </w:tr>
      <w:tr w:rsidR="00721FA6" w:rsidRPr="00DD384E" w14:paraId="0AB33A6D" w14:textId="77777777" w:rsidTr="508D1F31">
        <w:tc>
          <w:tcPr>
            <w:tcW w:w="2547" w:type="dxa"/>
          </w:tcPr>
          <w:p w14:paraId="64832ACD" w14:textId="316DD157" w:rsidR="00721FA6" w:rsidRPr="00DD384E" w:rsidRDefault="00721FA6" w:rsidP="00721FA6">
            <w:pPr>
              <w:pStyle w:val="Tablehead2"/>
            </w:pPr>
            <w:r w:rsidRPr="00DD384E">
              <w:t>Safety factors</w:t>
            </w:r>
          </w:p>
        </w:tc>
        <w:tc>
          <w:tcPr>
            <w:tcW w:w="6469" w:type="dxa"/>
          </w:tcPr>
          <w:p w14:paraId="2DA80509" w14:textId="77777777" w:rsidR="00BB0910" w:rsidRPr="00DD384E" w:rsidRDefault="7DB06C0B" w:rsidP="00BB0910">
            <w:pPr>
              <w:pStyle w:val="Tablebullets2"/>
            </w:pPr>
            <w:r w:rsidRPr="00DD384E">
              <w:t xml:space="preserve">Teachers and students are required to carry out their own risk assessments for the activities in each lesson. </w:t>
            </w:r>
          </w:p>
          <w:p w14:paraId="55F9B8E6" w14:textId="77777777" w:rsidR="00BB0910" w:rsidRPr="00DD384E" w:rsidRDefault="7DB06C0B" w:rsidP="00BB0910">
            <w:pPr>
              <w:pStyle w:val="Tablebullets2"/>
            </w:pPr>
            <w:r w:rsidRPr="00DD384E">
              <w:t>You may consider internet access for students in line with appropriate use policies and procedures of the organisation.</w:t>
            </w:r>
          </w:p>
          <w:p w14:paraId="170DE267" w14:textId="7BDBA078" w:rsidR="00721FA6" w:rsidRPr="00DD384E" w:rsidRDefault="7DB06C0B" w:rsidP="00BB0910">
            <w:pPr>
              <w:pStyle w:val="Tablebullets2"/>
            </w:pPr>
            <w:r w:rsidRPr="00DD384E">
              <w:t>If students are going to set up a virtual environment it should be on a standalone computer which is not connected to the</w:t>
            </w:r>
            <w:r w:rsidR="5EEAC7E4" w:rsidRPr="00DD384E">
              <w:t xml:space="preserve"> provider’s</w:t>
            </w:r>
            <w:r w:rsidRPr="00DD384E">
              <w:t xml:space="preserve"> network.</w:t>
            </w:r>
          </w:p>
        </w:tc>
      </w:tr>
      <w:tr w:rsidR="00721FA6" w:rsidRPr="00DD384E" w14:paraId="1328FD62" w14:textId="77777777" w:rsidTr="508D1F31">
        <w:tc>
          <w:tcPr>
            <w:tcW w:w="2547" w:type="dxa"/>
          </w:tcPr>
          <w:p w14:paraId="18D51322" w14:textId="637EDC21" w:rsidR="00721FA6" w:rsidRPr="00DD384E" w:rsidRDefault="00721FA6" w:rsidP="00721FA6">
            <w:pPr>
              <w:pStyle w:val="Tablehead2"/>
            </w:pPr>
            <w:r w:rsidRPr="00DD384E">
              <w:t>Prior learning</w:t>
            </w:r>
          </w:p>
        </w:tc>
        <w:tc>
          <w:tcPr>
            <w:tcW w:w="6469" w:type="dxa"/>
          </w:tcPr>
          <w:p w14:paraId="25F51E3D" w14:textId="33A817FA" w:rsidR="007A4613" w:rsidRPr="00DD384E" w:rsidRDefault="1E5819C0" w:rsidP="007A4613">
            <w:pPr>
              <w:pStyle w:val="Tablebullets2"/>
              <w:rPr>
                <w:lang w:eastAsia="en-GB"/>
              </w:rPr>
            </w:pPr>
            <w:r w:rsidRPr="00DD384E">
              <w:rPr>
                <w:lang w:eastAsia="en-GB"/>
              </w:rPr>
              <w:t xml:space="preserve">Students should have prior understanding of physical networks from </w:t>
            </w:r>
            <w:r w:rsidR="75DF1895" w:rsidRPr="00DD384E">
              <w:rPr>
                <w:lang w:eastAsia="en-GB"/>
              </w:rPr>
              <w:t>L</w:t>
            </w:r>
            <w:r w:rsidRPr="00DD384E">
              <w:rPr>
                <w:lang w:eastAsia="en-GB"/>
              </w:rPr>
              <w:t>essons 5 and 6.</w:t>
            </w:r>
          </w:p>
          <w:p w14:paraId="4795CE0C" w14:textId="3841F28C" w:rsidR="007A4613" w:rsidRPr="00DD384E" w:rsidRDefault="1E5819C0" w:rsidP="007A4613">
            <w:pPr>
              <w:pStyle w:val="Tablebullets2"/>
              <w:rPr>
                <w:lang w:eastAsia="en-GB"/>
              </w:rPr>
            </w:pPr>
            <w:r w:rsidRPr="00DD384E">
              <w:rPr>
                <w:lang w:eastAsia="en-GB"/>
              </w:rPr>
              <w:t>Students should have prior knowledge of how communication happens over networks and what happens at each layer of the TCP/IP model.</w:t>
            </w:r>
          </w:p>
          <w:p w14:paraId="414BC748" w14:textId="4284E39F" w:rsidR="00721FA6" w:rsidRPr="00DD384E" w:rsidRDefault="1E5819C0" w:rsidP="007A4613">
            <w:pPr>
              <w:pStyle w:val="Tablebullets2"/>
            </w:pPr>
            <w:r w:rsidRPr="00DD384E">
              <w:rPr>
                <w:lang w:eastAsia="en-GB"/>
              </w:rPr>
              <w:t xml:space="preserve">Students may have prior experience of using virtual networks to connect to </w:t>
            </w:r>
            <w:r w:rsidR="4680DF94" w:rsidRPr="00DD384E">
              <w:rPr>
                <w:lang w:eastAsia="en-GB"/>
              </w:rPr>
              <w:t>provider’s</w:t>
            </w:r>
            <w:r w:rsidRPr="00DD384E">
              <w:rPr>
                <w:lang w:eastAsia="en-GB"/>
              </w:rPr>
              <w:t xml:space="preserve"> intranets.</w:t>
            </w:r>
          </w:p>
        </w:tc>
      </w:tr>
      <w:tr w:rsidR="00721FA6" w:rsidRPr="00DD384E" w14:paraId="1A1A4584" w14:textId="77777777" w:rsidTr="508D1F31">
        <w:tc>
          <w:tcPr>
            <w:tcW w:w="2547" w:type="dxa"/>
          </w:tcPr>
          <w:p w14:paraId="268D657B" w14:textId="72D199AC" w:rsidR="00721FA6" w:rsidRPr="00DD384E" w:rsidRDefault="00721FA6" w:rsidP="00721FA6">
            <w:pPr>
              <w:pStyle w:val="Tablehead2"/>
            </w:pPr>
            <w:r w:rsidRPr="00DD384E">
              <w:t>Common misconceptions</w:t>
            </w:r>
          </w:p>
        </w:tc>
        <w:tc>
          <w:tcPr>
            <w:tcW w:w="6469" w:type="dxa"/>
          </w:tcPr>
          <w:p w14:paraId="197AE119" w14:textId="1EDFFC28" w:rsidR="00721FA6" w:rsidRPr="00DD384E" w:rsidRDefault="5330F208" w:rsidP="00721FA6">
            <w:pPr>
              <w:pStyle w:val="Tablebullets2"/>
            </w:pPr>
            <w:r w:rsidRPr="00DD384E">
              <w:rPr>
                <w:rFonts w:cs="Arial"/>
              </w:rPr>
              <w:t>Students may not have been introduced to the concepts of virtualisation, emulation and aggregation and may need guidance to articulate the difference between these.</w:t>
            </w:r>
          </w:p>
        </w:tc>
      </w:tr>
      <w:tr w:rsidR="00721FA6" w:rsidRPr="00DD384E" w14:paraId="5F513EA6" w14:textId="77777777" w:rsidTr="508D1F31">
        <w:tc>
          <w:tcPr>
            <w:tcW w:w="2547" w:type="dxa"/>
          </w:tcPr>
          <w:p w14:paraId="13FB6E94" w14:textId="1F2CBCA8" w:rsidR="00721FA6" w:rsidRPr="00DD384E" w:rsidRDefault="00721FA6" w:rsidP="00721FA6">
            <w:pPr>
              <w:pStyle w:val="Tablehead2"/>
            </w:pPr>
            <w:r w:rsidRPr="00DD384E">
              <w:t>Accessibility</w:t>
            </w:r>
          </w:p>
        </w:tc>
        <w:tc>
          <w:tcPr>
            <w:tcW w:w="6469" w:type="dxa"/>
          </w:tcPr>
          <w:p w14:paraId="5E3BEFCF" w14:textId="691A5532" w:rsidR="00721FA6" w:rsidRPr="00DD384E" w:rsidRDefault="2F5F1CE2" w:rsidP="00721FA6">
            <w:pPr>
              <w:pStyle w:val="Tablebullets2"/>
            </w:pPr>
            <w:r w:rsidRPr="00DD384E">
              <w:rPr>
                <w:shd w:val="clear" w:color="auto" w:fill="FFFFFF"/>
              </w:rPr>
              <w:t>Seek to ensure wide representation for any visiting speakers and case studies used.</w:t>
            </w:r>
          </w:p>
          <w:p w14:paraId="2526DF4C" w14:textId="0B400E92" w:rsidR="00721FA6" w:rsidRPr="00DD384E" w:rsidRDefault="52D274F1" w:rsidP="00721FA6">
            <w:pPr>
              <w:pStyle w:val="Tablebullets2"/>
            </w:pPr>
            <w:r w:rsidRPr="00DD384E">
              <w:rPr>
                <w:rFonts w:cs="Arial"/>
              </w:rPr>
              <w:t>Consider students' potential lack of experience with setting up virtual machines in the practical activity. It is recommended students work in pairs for these practical tasks and may initially need more support with this.</w:t>
            </w:r>
          </w:p>
        </w:tc>
      </w:tr>
    </w:tbl>
    <w:p w14:paraId="4ADD508D" w14:textId="77777777" w:rsidR="003A4003" w:rsidRPr="00DD384E" w:rsidRDefault="003A4003" w:rsidP="003A4003">
      <w:pPr>
        <w:pStyle w:val="Heading2"/>
      </w:pPr>
      <w:bookmarkStart w:id="74" w:name="_Toc157000321"/>
      <w:r w:rsidRPr="00DD384E">
        <w:lastRenderedPageBreak/>
        <w:t>Activity guide</w:t>
      </w:r>
      <w:bookmarkEnd w:id="74"/>
    </w:p>
    <w:tbl>
      <w:tblPr>
        <w:tblStyle w:val="TableGridLight"/>
        <w:tblW w:w="0" w:type="auto"/>
        <w:tblLook w:val="04A0" w:firstRow="1" w:lastRow="0" w:firstColumn="1" w:lastColumn="0" w:noHBand="0" w:noVBand="1"/>
      </w:tblPr>
      <w:tblGrid>
        <w:gridCol w:w="2089"/>
        <w:gridCol w:w="6927"/>
      </w:tblGrid>
      <w:tr w:rsidR="003A4003" w:rsidRPr="00DD384E" w14:paraId="64E7DB22" w14:textId="77777777" w:rsidTr="508D1F31">
        <w:tc>
          <w:tcPr>
            <w:tcW w:w="2089" w:type="dxa"/>
          </w:tcPr>
          <w:p w14:paraId="276820CB" w14:textId="0B6DA78C" w:rsidR="003A4003" w:rsidRPr="00DD384E" w:rsidRDefault="004A06AA" w:rsidP="009D1B1D">
            <w:pPr>
              <w:pStyle w:val="Tablehead2"/>
            </w:pPr>
            <w:r w:rsidRPr="00DD384E">
              <w:t>Starter activity: Communication over networks – retrieval activity</w:t>
            </w:r>
          </w:p>
          <w:p w14:paraId="60BED0FA" w14:textId="77777777" w:rsidR="003A4003" w:rsidRPr="00DD384E" w:rsidRDefault="003A4003" w:rsidP="009D1B1D">
            <w:pPr>
              <w:pStyle w:val="Tablesubhead2"/>
            </w:pPr>
            <w:r w:rsidRPr="00DD384E">
              <w:t xml:space="preserve">SUGGESTED TIME: </w:t>
            </w:r>
          </w:p>
          <w:p w14:paraId="136400BB" w14:textId="5E49ED11" w:rsidR="003A4003" w:rsidRPr="00DD384E" w:rsidRDefault="004A06AA" w:rsidP="009D1B1D">
            <w:pPr>
              <w:pStyle w:val="Tablebody2"/>
            </w:pPr>
            <w:r w:rsidRPr="00DD384E">
              <w:t>5</w:t>
            </w:r>
            <w:r w:rsidR="003A4003" w:rsidRPr="00DD384E">
              <w:t xml:space="preserve"> minutes</w:t>
            </w:r>
          </w:p>
          <w:p w14:paraId="7E7CCDB6" w14:textId="77777777" w:rsidR="003A4003" w:rsidRPr="00DD384E" w:rsidRDefault="003A4003" w:rsidP="009D1B1D">
            <w:pPr>
              <w:pStyle w:val="Tablesubhead2"/>
            </w:pPr>
            <w:r w:rsidRPr="00DD384E">
              <w:t xml:space="preserve">RESOURCES: </w:t>
            </w:r>
          </w:p>
          <w:p w14:paraId="7ACDA978" w14:textId="482B811B" w:rsidR="003A4003" w:rsidRPr="00DD384E" w:rsidRDefault="4D5C9F4F" w:rsidP="009D1B1D">
            <w:pPr>
              <w:pStyle w:val="Tablebullets2"/>
            </w:pPr>
            <w:r w:rsidRPr="00DD384E">
              <w:t>Slides 2–4</w:t>
            </w:r>
          </w:p>
        </w:tc>
        <w:tc>
          <w:tcPr>
            <w:tcW w:w="6927" w:type="dxa"/>
          </w:tcPr>
          <w:p w14:paraId="0635728C" w14:textId="0ACE48A8" w:rsidR="508D1F31" w:rsidRPr="00DD384E" w:rsidRDefault="300E2E39" w:rsidP="001424A3">
            <w:pPr>
              <w:pStyle w:val="Tablebullets2"/>
              <w:numPr>
                <w:ilvl w:val="0"/>
                <w:numId w:val="0"/>
              </w:numPr>
              <w:ind w:left="61"/>
              <w:rPr>
                <w:rFonts w:eastAsia="Arial" w:cs="Arial"/>
                <w:color w:val="auto"/>
                <w:szCs w:val="20"/>
              </w:rPr>
            </w:pPr>
            <w:r w:rsidRPr="00DD384E">
              <w:rPr>
                <w:rFonts w:eastAsia="Arial" w:cs="Arial"/>
                <w:color w:val="auto"/>
                <w:szCs w:val="20"/>
              </w:rPr>
              <w:t>Before the lesson, study the slide deck as a guide to summarise what will be covered in the lesson</w:t>
            </w:r>
            <w:r w:rsidR="2A0B3E48" w:rsidRPr="00DD384E">
              <w:rPr>
                <w:rFonts w:eastAsia="Arial" w:cs="Arial"/>
                <w:color w:val="auto"/>
                <w:szCs w:val="20"/>
              </w:rPr>
              <w:t>.</w:t>
            </w:r>
          </w:p>
          <w:p w14:paraId="640F9E6E" w14:textId="0941AF97" w:rsidR="004A06AA" w:rsidRPr="00DD384E" w:rsidRDefault="4D5C9F4F" w:rsidP="004A06AA">
            <w:pPr>
              <w:pStyle w:val="Tablebullets2"/>
              <w:rPr>
                <w:color w:val="auto"/>
                <w:highlight w:val="white"/>
              </w:rPr>
            </w:pPr>
            <w:r w:rsidRPr="00DD384E">
              <w:rPr>
                <w:color w:val="auto"/>
                <w:highlight w:val="white"/>
              </w:rPr>
              <w:t xml:space="preserve">Show slide 2 and ask students to match the protocols with the layers that </w:t>
            </w:r>
            <w:r w:rsidR="2BDA99FA" w:rsidRPr="00DD384E">
              <w:rPr>
                <w:color w:val="auto"/>
                <w:highlight w:val="white"/>
              </w:rPr>
              <w:t xml:space="preserve">were covered </w:t>
            </w:r>
            <w:r w:rsidRPr="00DD384E">
              <w:rPr>
                <w:color w:val="auto"/>
                <w:highlight w:val="white"/>
              </w:rPr>
              <w:t>in Lesson 6. Use slide 3 to reveal the correct answers</w:t>
            </w:r>
            <w:r w:rsidR="78CE4594" w:rsidRPr="00DD384E">
              <w:rPr>
                <w:color w:val="auto"/>
                <w:highlight w:val="white"/>
              </w:rPr>
              <w:t xml:space="preserve"> and correct any misconceptions or gaps in learning</w:t>
            </w:r>
            <w:r w:rsidRPr="00DD384E">
              <w:rPr>
                <w:color w:val="auto"/>
                <w:highlight w:val="white"/>
              </w:rPr>
              <w:t>.</w:t>
            </w:r>
          </w:p>
          <w:p w14:paraId="3EEB534F" w14:textId="4EBB5B32" w:rsidR="003A4003" w:rsidRPr="00DD384E" w:rsidRDefault="4D5C9F4F" w:rsidP="004A06AA">
            <w:pPr>
              <w:pStyle w:val="Tablebullets2"/>
              <w:rPr>
                <w:color w:val="auto"/>
              </w:rPr>
            </w:pPr>
            <w:r w:rsidRPr="00DD384E">
              <w:rPr>
                <w:color w:val="auto"/>
              </w:rPr>
              <w:t>Use slide 4 to introduce the lesson objectives.</w:t>
            </w:r>
          </w:p>
        </w:tc>
      </w:tr>
      <w:tr w:rsidR="003A4003" w:rsidRPr="00DD384E" w14:paraId="78F0D9E0" w14:textId="77777777" w:rsidTr="508D1F31">
        <w:tc>
          <w:tcPr>
            <w:tcW w:w="2089" w:type="dxa"/>
          </w:tcPr>
          <w:p w14:paraId="2DCE9499" w14:textId="6903A3BC" w:rsidR="003A4003" w:rsidRPr="00DD384E" w:rsidRDefault="00351D8E" w:rsidP="009D1B1D">
            <w:pPr>
              <w:pStyle w:val="Tablehead2"/>
            </w:pPr>
            <w:r w:rsidRPr="00DD384E">
              <w:t>Activity 1: Virtual machines</w:t>
            </w:r>
          </w:p>
          <w:p w14:paraId="692784FA" w14:textId="77777777" w:rsidR="003A4003" w:rsidRPr="00DD384E" w:rsidRDefault="003A4003" w:rsidP="009D1B1D">
            <w:pPr>
              <w:pStyle w:val="Tablesubhead2"/>
            </w:pPr>
            <w:r w:rsidRPr="00DD384E">
              <w:t xml:space="preserve">Suggested time: </w:t>
            </w:r>
          </w:p>
          <w:p w14:paraId="2C254B08" w14:textId="3239FB59" w:rsidR="003A4003" w:rsidRPr="00DD384E" w:rsidRDefault="00351D8E" w:rsidP="009D1B1D">
            <w:pPr>
              <w:pStyle w:val="Tablebody2"/>
            </w:pPr>
            <w:r w:rsidRPr="00DD384E">
              <w:t>25</w:t>
            </w:r>
            <w:r w:rsidR="003A4003" w:rsidRPr="00DD384E">
              <w:t xml:space="preserve"> minutes</w:t>
            </w:r>
          </w:p>
          <w:p w14:paraId="2DBC2E13" w14:textId="77777777" w:rsidR="003A4003" w:rsidRPr="00DD384E" w:rsidRDefault="003A4003" w:rsidP="009D1B1D">
            <w:pPr>
              <w:pStyle w:val="Tablesubhead2"/>
            </w:pPr>
            <w:r w:rsidRPr="00DD384E">
              <w:t xml:space="preserve">Resources: </w:t>
            </w:r>
          </w:p>
          <w:p w14:paraId="27406346" w14:textId="65B535D1" w:rsidR="003A4003" w:rsidRPr="00DD384E" w:rsidRDefault="66FFB6C5" w:rsidP="009D1B1D">
            <w:pPr>
              <w:pStyle w:val="Tablebullets2"/>
            </w:pPr>
            <w:r w:rsidRPr="00DD384E">
              <w:t>Slides 5–10</w:t>
            </w:r>
          </w:p>
          <w:p w14:paraId="6A0B739B" w14:textId="3073C969" w:rsidR="00351D8E" w:rsidRPr="00DD384E" w:rsidRDefault="66FFB6C5" w:rsidP="00351D8E">
            <w:pPr>
              <w:pStyle w:val="Tablebullets2"/>
            </w:pPr>
            <w:r w:rsidRPr="00DD384E">
              <w:t>A1 Activity sheet</w:t>
            </w:r>
          </w:p>
          <w:p w14:paraId="6C2D3C22" w14:textId="77777777" w:rsidR="003A4003" w:rsidRPr="00DD384E" w:rsidRDefault="003A4003" w:rsidP="009D1B1D">
            <w:pPr>
              <w:pStyle w:val="Tablesubhead2"/>
            </w:pPr>
            <w:r w:rsidRPr="00DD384E">
              <w:t xml:space="preserve">general competencies: </w:t>
            </w:r>
          </w:p>
          <w:p w14:paraId="1E68DE0A" w14:textId="60CF9558" w:rsidR="003A4003" w:rsidRPr="00DD384E" w:rsidRDefault="00486BB4" w:rsidP="009D1B1D">
            <w:pPr>
              <w:pStyle w:val="Tablebody2"/>
            </w:pPr>
            <w:r w:rsidRPr="00DD384E">
              <w:rPr>
                <w:rFonts w:cs="Arial"/>
              </w:rPr>
              <w:t>E</w:t>
            </w:r>
            <w:r w:rsidR="00351D8E" w:rsidRPr="00DD384E">
              <w:rPr>
                <w:rFonts w:cs="Arial"/>
              </w:rPr>
              <w:t xml:space="preserve">4, </w:t>
            </w:r>
            <w:r w:rsidRPr="00DD384E">
              <w:rPr>
                <w:rFonts w:cs="Arial"/>
              </w:rPr>
              <w:t>E</w:t>
            </w:r>
            <w:r w:rsidR="00351D8E" w:rsidRPr="00DD384E">
              <w:rPr>
                <w:rFonts w:cs="Arial"/>
              </w:rPr>
              <w:t xml:space="preserve">5, </w:t>
            </w:r>
            <w:r w:rsidRPr="00DD384E">
              <w:rPr>
                <w:rFonts w:cs="Arial"/>
              </w:rPr>
              <w:t>D</w:t>
            </w:r>
            <w:r w:rsidR="00351D8E" w:rsidRPr="00DD384E">
              <w:rPr>
                <w:rFonts w:cs="Arial"/>
              </w:rPr>
              <w:t>1</w:t>
            </w:r>
          </w:p>
        </w:tc>
        <w:tc>
          <w:tcPr>
            <w:tcW w:w="6927" w:type="dxa"/>
          </w:tcPr>
          <w:p w14:paraId="53B90B25" w14:textId="193AF2A1" w:rsidR="00351D8E" w:rsidRPr="00DD384E" w:rsidRDefault="66FFB6C5" w:rsidP="00351D8E">
            <w:pPr>
              <w:pStyle w:val="Tablebullets2"/>
            </w:pPr>
            <w:r w:rsidRPr="00DD384E">
              <w:t>Show slide 5 to remind students that they will generally use a physical machine and that will typically have an operating system, main memory, and secondary storage (all covered in previous lessons in th</w:t>
            </w:r>
            <w:r w:rsidR="4A7FD987" w:rsidRPr="00DD384E">
              <w:t>is teaching sequence</w:t>
            </w:r>
            <w:r w:rsidRPr="00DD384E">
              <w:t>).</w:t>
            </w:r>
          </w:p>
          <w:p w14:paraId="3BD09CF2" w14:textId="77777777" w:rsidR="00351D8E" w:rsidRPr="00DD384E" w:rsidRDefault="66FFB6C5" w:rsidP="00351D8E">
            <w:pPr>
              <w:pStyle w:val="Tablebullets2"/>
            </w:pPr>
            <w:r w:rsidRPr="00DD384E">
              <w:t>Show slide 6 and instruct students to open their version of ‘</w:t>
            </w:r>
            <w:r w:rsidRPr="00DD384E">
              <w:rPr>
                <w:b/>
                <w:bCs/>
              </w:rPr>
              <w:t xml:space="preserve">A1 Activity sheet </w:t>
            </w:r>
            <w:r w:rsidRPr="00DD384E">
              <w:t xml:space="preserve">– Virtual machines’ and fill in </w:t>
            </w:r>
            <w:r w:rsidRPr="00DD384E">
              <w:rPr>
                <w:b/>
                <w:bCs/>
              </w:rPr>
              <w:t>Part A</w:t>
            </w:r>
            <w:r w:rsidRPr="00DD384E">
              <w:t xml:space="preserve"> which requires them to investigate and record the attributes of the system they are currently using. </w:t>
            </w:r>
          </w:p>
          <w:p w14:paraId="26062E9D" w14:textId="77777777" w:rsidR="00351D8E" w:rsidRPr="00DD384E" w:rsidRDefault="66FFB6C5" w:rsidP="00351D8E">
            <w:pPr>
              <w:pStyle w:val="Tablebullets2"/>
            </w:pPr>
            <w:r w:rsidRPr="00DD384E">
              <w:t xml:space="preserve">In Windows, this can be found by using </w:t>
            </w:r>
            <w:r w:rsidRPr="00DD384E">
              <w:rPr>
                <w:b/>
                <w:bCs/>
              </w:rPr>
              <w:t>Windows&gt;System Information</w:t>
            </w:r>
            <w:r w:rsidRPr="00DD384E">
              <w:t xml:space="preserve">. Ask the students for their responses to the last two bullet points: </w:t>
            </w:r>
          </w:p>
          <w:p w14:paraId="1608D401" w14:textId="77777777" w:rsidR="00351D8E" w:rsidRPr="00DD384E" w:rsidRDefault="00351D8E" w:rsidP="00351D8E">
            <w:pPr>
              <w:pStyle w:val="Tablebullets2"/>
              <w:numPr>
                <w:ilvl w:val="1"/>
                <w:numId w:val="1"/>
              </w:numPr>
            </w:pPr>
            <w:r w:rsidRPr="00DD384E">
              <w:t xml:space="preserve">What other operating systems are you aware of? </w:t>
            </w:r>
          </w:p>
          <w:p w14:paraId="6BB9E9D3" w14:textId="77777777" w:rsidR="00351D8E" w:rsidRPr="00DD384E" w:rsidRDefault="00351D8E" w:rsidP="00351D8E">
            <w:pPr>
              <w:pStyle w:val="Tablebullets2"/>
              <w:numPr>
                <w:ilvl w:val="1"/>
                <w:numId w:val="1"/>
              </w:numPr>
            </w:pPr>
            <w:r w:rsidRPr="00DD384E">
              <w:t xml:space="preserve">Why might you want to use a different operating system? </w:t>
            </w:r>
          </w:p>
          <w:p w14:paraId="45F6A457" w14:textId="77777777" w:rsidR="00351D8E" w:rsidRPr="00DD384E" w:rsidRDefault="66FFB6C5" w:rsidP="00351D8E">
            <w:pPr>
              <w:pStyle w:val="Tablebullets2"/>
            </w:pPr>
            <w:r w:rsidRPr="00DD384E">
              <w:t>Show slide 7 to introduce the concept of virtual machines. This explores the concept that you do not need a physical machine to install more than one operating system. VirtualBox is a free, open-source virtualisation software developed by Oracle Corporation. It allows you to create and run virtual machines (VMs) on your computer. A Type 2 hypervisor runs on top of a host operating system. It enables the creation and management of virtual machines (VMs) on a host machine that already has an operating system installed.</w:t>
            </w:r>
          </w:p>
          <w:p w14:paraId="2AC75B0C" w14:textId="5DCD1F0E" w:rsidR="00351D8E" w:rsidRPr="00DD384E" w:rsidRDefault="66FFB6C5" w:rsidP="00351D8E">
            <w:pPr>
              <w:pStyle w:val="Tablebullets2"/>
            </w:pPr>
            <w:r w:rsidRPr="00DD384E">
              <w:t>Show slide 8 and instruct students to open their version of ‘</w:t>
            </w:r>
            <w:r w:rsidRPr="00DD384E">
              <w:rPr>
                <w:b/>
                <w:bCs/>
              </w:rPr>
              <w:t>A1 Activity sheet</w:t>
            </w:r>
            <w:r w:rsidRPr="00DD384E">
              <w:t xml:space="preserve"> – Virtual machines’ and fill in </w:t>
            </w:r>
            <w:r w:rsidRPr="00DD384E">
              <w:rPr>
                <w:b/>
                <w:bCs/>
              </w:rPr>
              <w:t>Part B</w:t>
            </w:r>
            <w:r w:rsidRPr="00DD384E">
              <w:t>. Th</w:t>
            </w:r>
            <w:r w:rsidR="5B5C703A" w:rsidRPr="00DD384E">
              <w:t>is</w:t>
            </w:r>
            <w:r w:rsidRPr="00DD384E">
              <w:t xml:space="preserve"> activity asks them to look at the documentation for VirtualBox. You will need to make sure students can access information about this product on the web</w:t>
            </w:r>
            <w:r w:rsidR="778682BA" w:rsidRPr="00DD384E">
              <w:t xml:space="preserve"> and</w:t>
            </w:r>
            <w:r w:rsidR="001424A3" w:rsidRPr="00DD384E">
              <w:t xml:space="preserve"> you</w:t>
            </w:r>
            <w:r w:rsidRPr="00DD384E">
              <w:t xml:space="preserve"> could pick an alternative product if you wish. </w:t>
            </w:r>
            <w:r w:rsidR="7655B78F" w:rsidRPr="00DD384E">
              <w:t>S</w:t>
            </w:r>
            <w:r w:rsidRPr="00DD384E">
              <w:t>tudents could</w:t>
            </w:r>
            <w:r w:rsidR="188E1E09" w:rsidRPr="00DD384E">
              <w:t xml:space="preserve"> also</w:t>
            </w:r>
            <w:r w:rsidRPr="00DD384E">
              <w:t xml:space="preserve"> work in pairs to configure a real virtual machine</w:t>
            </w:r>
            <w:r w:rsidR="7CF0154E" w:rsidRPr="00DD384E">
              <w:t xml:space="preserve"> if they have the appropriate equipment such as a standalone device.</w:t>
            </w:r>
          </w:p>
          <w:p w14:paraId="442529B1" w14:textId="604961F2" w:rsidR="00351D8E" w:rsidRPr="00DD384E" w:rsidRDefault="66FFB6C5" w:rsidP="00351D8E">
            <w:pPr>
              <w:pStyle w:val="Tablebullets2"/>
            </w:pPr>
            <w:r w:rsidRPr="00DD384E">
              <w:t xml:space="preserve">Show slide 9 to introduce emulators. Make sure students understand that an emulator is emulating a different hardware platform in order to run software that will only run on that platform and is not the same as a virtual machine. </w:t>
            </w:r>
          </w:p>
          <w:p w14:paraId="381AD883" w14:textId="48F148A0" w:rsidR="003A4003" w:rsidRPr="00DD384E" w:rsidRDefault="66FFB6C5" w:rsidP="00351D8E">
            <w:pPr>
              <w:pStyle w:val="Tablebullets2"/>
            </w:pPr>
            <w:r w:rsidRPr="00DD384E">
              <w:t>Show slide 10 and instruct students to open their version of ‘</w:t>
            </w:r>
            <w:r w:rsidRPr="00DD384E">
              <w:rPr>
                <w:b/>
                <w:bCs/>
              </w:rPr>
              <w:t>A1 Activity sheet</w:t>
            </w:r>
            <w:r w:rsidRPr="00DD384E">
              <w:t xml:space="preserve"> – Virtual machines’ and fill in</w:t>
            </w:r>
            <w:r w:rsidRPr="00DD384E">
              <w:rPr>
                <w:b/>
                <w:bCs/>
              </w:rPr>
              <w:t xml:space="preserve"> Part C</w:t>
            </w:r>
            <w:r w:rsidRPr="00DD384E">
              <w:t>. Ask students to share their research and findings with the rest of the class. Some of them may have had experience of using emulators for gaming</w:t>
            </w:r>
            <w:r w:rsidR="7DEDA7E8" w:rsidRPr="00DD384E">
              <w:t xml:space="preserve"> as an example</w:t>
            </w:r>
            <w:r w:rsidRPr="00DD384E">
              <w:t>.</w:t>
            </w:r>
          </w:p>
        </w:tc>
      </w:tr>
      <w:tr w:rsidR="003A4003" w:rsidRPr="00DD384E" w14:paraId="59D0D032" w14:textId="77777777" w:rsidTr="508D1F31">
        <w:tc>
          <w:tcPr>
            <w:tcW w:w="2089" w:type="dxa"/>
          </w:tcPr>
          <w:p w14:paraId="4AE360BC" w14:textId="50D35C05" w:rsidR="003A4003" w:rsidRPr="00DD384E" w:rsidRDefault="00742BAD" w:rsidP="009D1B1D">
            <w:pPr>
              <w:pStyle w:val="Tablehead2"/>
            </w:pPr>
            <w:r w:rsidRPr="00DD384E">
              <w:lastRenderedPageBreak/>
              <w:t>Activity 2: Server virtualisation</w:t>
            </w:r>
          </w:p>
          <w:p w14:paraId="1002D79A" w14:textId="77777777" w:rsidR="003A4003" w:rsidRPr="00DD384E" w:rsidRDefault="003A4003" w:rsidP="009D1B1D">
            <w:pPr>
              <w:pStyle w:val="Tablesubhead2"/>
            </w:pPr>
            <w:r w:rsidRPr="00DD384E">
              <w:t xml:space="preserve">Suggested time: </w:t>
            </w:r>
          </w:p>
          <w:p w14:paraId="5815F77A" w14:textId="6502DF7D" w:rsidR="003A4003" w:rsidRPr="00DD384E" w:rsidRDefault="00742BAD" w:rsidP="009D1B1D">
            <w:pPr>
              <w:pStyle w:val="Tablebody2"/>
            </w:pPr>
            <w:r w:rsidRPr="00DD384E">
              <w:t>15</w:t>
            </w:r>
            <w:r w:rsidR="003A4003" w:rsidRPr="00DD384E">
              <w:t xml:space="preserve"> minutes</w:t>
            </w:r>
          </w:p>
          <w:p w14:paraId="5DC3D690" w14:textId="77777777" w:rsidR="003A4003" w:rsidRPr="00DD384E" w:rsidRDefault="003A4003" w:rsidP="009D1B1D">
            <w:pPr>
              <w:pStyle w:val="Tablesubhead2"/>
            </w:pPr>
            <w:r w:rsidRPr="00DD384E">
              <w:t xml:space="preserve">Resources: </w:t>
            </w:r>
          </w:p>
          <w:p w14:paraId="436CC5C4" w14:textId="045A7A85" w:rsidR="00742BAD" w:rsidRPr="00DD384E" w:rsidRDefault="574B59B4" w:rsidP="00742BAD">
            <w:pPr>
              <w:pStyle w:val="Tablebullets2"/>
            </w:pPr>
            <w:r w:rsidRPr="00DD384E">
              <w:t>Slides 11–14</w:t>
            </w:r>
          </w:p>
          <w:p w14:paraId="3D0B4AF3" w14:textId="7C57689E" w:rsidR="003A4003" w:rsidRPr="00DD384E" w:rsidRDefault="574B59B4" w:rsidP="009D1B1D">
            <w:pPr>
              <w:pStyle w:val="Tablebullets2"/>
            </w:pPr>
            <w:r w:rsidRPr="00DD384E">
              <w:t>A2 Activity sheet</w:t>
            </w:r>
          </w:p>
          <w:p w14:paraId="754710AF" w14:textId="77777777" w:rsidR="003A4003" w:rsidRPr="00DD384E" w:rsidRDefault="003A4003" w:rsidP="009D1B1D">
            <w:pPr>
              <w:pStyle w:val="Tablesubhead2"/>
            </w:pPr>
            <w:r w:rsidRPr="00DD384E">
              <w:t xml:space="preserve">general competencies: </w:t>
            </w:r>
          </w:p>
          <w:p w14:paraId="4258038F" w14:textId="0F942CC7" w:rsidR="003A4003" w:rsidRPr="00DD384E" w:rsidRDefault="00486BB4" w:rsidP="009D1B1D">
            <w:pPr>
              <w:pStyle w:val="Tablebody2"/>
            </w:pPr>
            <w:r w:rsidRPr="00DD384E">
              <w:t>E</w:t>
            </w:r>
            <w:r w:rsidR="00C86C38" w:rsidRPr="00DD384E">
              <w:t xml:space="preserve">4, </w:t>
            </w:r>
            <w:r w:rsidRPr="00DD384E">
              <w:t>E</w:t>
            </w:r>
            <w:r w:rsidR="00C86C38" w:rsidRPr="00DD384E">
              <w:t>5</w:t>
            </w:r>
          </w:p>
        </w:tc>
        <w:tc>
          <w:tcPr>
            <w:tcW w:w="6927" w:type="dxa"/>
          </w:tcPr>
          <w:p w14:paraId="3652B82F" w14:textId="77777777" w:rsidR="00742BAD" w:rsidRPr="00DD384E" w:rsidRDefault="574B59B4" w:rsidP="00742BAD">
            <w:pPr>
              <w:pStyle w:val="Tablebullets2"/>
            </w:pPr>
            <w:r w:rsidRPr="00DD384E">
              <w:t xml:space="preserve">Show slide 11 and introduce an alternative ‘type-1’ hypervisor that is used to create a set of virtual servers. </w:t>
            </w:r>
          </w:p>
          <w:p w14:paraId="65B312B0" w14:textId="0BE6FA21" w:rsidR="00742BAD" w:rsidRPr="00DD384E" w:rsidRDefault="574B59B4" w:rsidP="00742BAD">
            <w:pPr>
              <w:pStyle w:val="Tablebullets2"/>
            </w:pPr>
            <w:r w:rsidRPr="00DD384E">
              <w:t xml:space="preserve">Show slide 12 to explain that the virtual server is created as a “VM image” which includes the operating system, configuration settings, and files. Such images are considered to be a single file by the operating system, so they can be readily backed up or redeployed to a different physical machine. Encourage students to think of the benefits of having multiple servers on one large computer system. Drawbacks </w:t>
            </w:r>
            <w:r w:rsidR="51E406B5" w:rsidRPr="00DD384E">
              <w:t>c</w:t>
            </w:r>
            <w:r w:rsidRPr="00DD384E">
              <w:t>ould include the server being a single point of failure.</w:t>
            </w:r>
          </w:p>
          <w:p w14:paraId="489805E2" w14:textId="7E3722AA" w:rsidR="00742BAD" w:rsidRPr="00DD384E" w:rsidRDefault="574B59B4" w:rsidP="00742BAD">
            <w:pPr>
              <w:pStyle w:val="Tablebullets2"/>
            </w:pPr>
            <w:r w:rsidRPr="00DD384E">
              <w:t>Show slide 13 to introduce Activity 2. Instruct students to open their version of ‘</w:t>
            </w:r>
            <w:r w:rsidRPr="00DD384E">
              <w:rPr>
                <w:b/>
                <w:bCs/>
              </w:rPr>
              <w:t>A2 Activity sheet</w:t>
            </w:r>
            <w:r w:rsidRPr="00DD384E">
              <w:t xml:space="preserve"> – Server virtualisation’. Students should use the website suggested for some guided study to explore situations in which real businesses have benefited from using virtual servers. When they have completed their own research, allow enough time for them to share their findings with the rest of the class. You could </w:t>
            </w:r>
            <w:r w:rsidR="4327A772" w:rsidRPr="00DD384E">
              <w:t>ask students</w:t>
            </w:r>
            <w:r w:rsidR="001424A3" w:rsidRPr="00DD384E">
              <w:t xml:space="preserve"> </w:t>
            </w:r>
            <w:r w:rsidRPr="00DD384E">
              <w:t xml:space="preserve">to contribute to a shared slide deck to capture their research or to make a poster that could be displayed. </w:t>
            </w:r>
          </w:p>
          <w:p w14:paraId="458D53B3" w14:textId="6926FB20" w:rsidR="003A4003" w:rsidRPr="00DD384E" w:rsidRDefault="574B59B4" w:rsidP="00742BAD">
            <w:pPr>
              <w:pStyle w:val="Tablebullets2"/>
            </w:pPr>
            <w:r w:rsidRPr="00DD384E">
              <w:t xml:space="preserve">Slide 14 concludes this section with an overview of server </w:t>
            </w:r>
            <w:r w:rsidRPr="00DD384E">
              <w:rPr>
                <w:b/>
                <w:bCs/>
              </w:rPr>
              <w:t>aggregation</w:t>
            </w:r>
            <w:r w:rsidRPr="00DD384E">
              <w:t xml:space="preserve"> and their use in processing Big Data. You could use this as an opportunity to discuss Big Data and encourage students to think of the many different varieties of data, and the volume and velocity at which it is produced. Students will explore more about the use of data in organisations in Lesson 9.</w:t>
            </w:r>
          </w:p>
        </w:tc>
      </w:tr>
      <w:tr w:rsidR="003A4003" w:rsidRPr="00DD384E" w14:paraId="1C25C4FC" w14:textId="77777777" w:rsidTr="508D1F31">
        <w:tc>
          <w:tcPr>
            <w:tcW w:w="2089" w:type="dxa"/>
          </w:tcPr>
          <w:p w14:paraId="3ACFE3A8" w14:textId="18BCE54A" w:rsidR="003A4003" w:rsidRPr="00DD384E" w:rsidRDefault="00E11F5C" w:rsidP="009D1B1D">
            <w:pPr>
              <w:pStyle w:val="Tablehead2"/>
            </w:pPr>
            <w:r w:rsidRPr="00DD384E">
              <w:t>Activity 3: Virtual development environments</w:t>
            </w:r>
          </w:p>
          <w:p w14:paraId="545D8789" w14:textId="77777777" w:rsidR="003A4003" w:rsidRPr="00DD384E" w:rsidRDefault="003A4003" w:rsidP="009D1B1D">
            <w:pPr>
              <w:pStyle w:val="Tablesubhead2"/>
            </w:pPr>
            <w:r w:rsidRPr="00DD384E">
              <w:t xml:space="preserve">Suggested time: </w:t>
            </w:r>
          </w:p>
          <w:p w14:paraId="23257501" w14:textId="45D3840F" w:rsidR="003A4003" w:rsidRPr="00DD384E" w:rsidRDefault="00E11F5C" w:rsidP="009D1B1D">
            <w:pPr>
              <w:pStyle w:val="Tablebody2"/>
            </w:pPr>
            <w:r w:rsidRPr="00DD384E">
              <w:t>20</w:t>
            </w:r>
            <w:r w:rsidR="003A4003" w:rsidRPr="00DD384E">
              <w:t xml:space="preserve"> minutes</w:t>
            </w:r>
          </w:p>
          <w:p w14:paraId="6F065FDB" w14:textId="77777777" w:rsidR="003A4003" w:rsidRPr="00DD384E" w:rsidRDefault="003A4003" w:rsidP="009D1B1D">
            <w:pPr>
              <w:pStyle w:val="Tablesubhead2"/>
            </w:pPr>
            <w:r w:rsidRPr="00DD384E">
              <w:t xml:space="preserve">Resources: </w:t>
            </w:r>
          </w:p>
          <w:p w14:paraId="411A47E2" w14:textId="1F28E68D" w:rsidR="00E11F5C" w:rsidRPr="00DD384E" w:rsidRDefault="677CA404" w:rsidP="00E11F5C">
            <w:pPr>
              <w:pStyle w:val="Tablebullets2"/>
            </w:pPr>
            <w:r w:rsidRPr="00DD384E">
              <w:t>Slides 15–18</w:t>
            </w:r>
          </w:p>
          <w:p w14:paraId="573CD28A" w14:textId="57B1B7D1" w:rsidR="007E25F1" w:rsidRPr="00DD384E" w:rsidRDefault="773F2F35" w:rsidP="00E11F5C">
            <w:pPr>
              <w:pStyle w:val="Tablebullets2"/>
            </w:pPr>
            <w:r w:rsidRPr="00DD384E">
              <w:t>A3 Activity sheet</w:t>
            </w:r>
          </w:p>
          <w:p w14:paraId="08B9516F" w14:textId="77777777" w:rsidR="003A4003" w:rsidRPr="00DD384E" w:rsidRDefault="003A4003" w:rsidP="009D1B1D">
            <w:pPr>
              <w:pStyle w:val="Tablesubhead2"/>
            </w:pPr>
            <w:r w:rsidRPr="00DD384E">
              <w:t xml:space="preserve">general competencies: </w:t>
            </w:r>
          </w:p>
          <w:p w14:paraId="4875D741" w14:textId="3E21893F" w:rsidR="003A4003" w:rsidRPr="00DD384E" w:rsidRDefault="00486BB4" w:rsidP="009D1B1D">
            <w:pPr>
              <w:pStyle w:val="Tablebody2"/>
            </w:pPr>
            <w:r w:rsidRPr="00DD384E">
              <w:rPr>
                <w:rFonts w:cs="Arial"/>
              </w:rPr>
              <w:t>D</w:t>
            </w:r>
            <w:r w:rsidR="00E11F5C" w:rsidRPr="00DD384E">
              <w:rPr>
                <w:rFonts w:cs="Arial"/>
              </w:rPr>
              <w:t>6</w:t>
            </w:r>
          </w:p>
        </w:tc>
        <w:tc>
          <w:tcPr>
            <w:tcW w:w="6927" w:type="dxa"/>
          </w:tcPr>
          <w:p w14:paraId="6D46823F" w14:textId="20B4646C" w:rsidR="00E11F5C" w:rsidRPr="00DD384E" w:rsidRDefault="677CA404" w:rsidP="007E25F1">
            <w:pPr>
              <w:pStyle w:val="Tablebullets2"/>
            </w:pPr>
            <w:r w:rsidRPr="00DD384E">
              <w:t xml:space="preserve">Show slide 15. This is another part of the lesson that </w:t>
            </w:r>
            <w:r w:rsidR="6081B1C3" w:rsidRPr="00DD384E">
              <w:t>may</w:t>
            </w:r>
            <w:r w:rsidRPr="00DD384E">
              <w:t xml:space="preserve"> benefit from some practical </w:t>
            </w:r>
            <w:r w:rsidR="690B4415" w:rsidRPr="00DD384E">
              <w:t xml:space="preserve">work where </w:t>
            </w:r>
            <w:r w:rsidR="109CC881" w:rsidRPr="00DD384E">
              <w:t>s</w:t>
            </w:r>
            <w:r w:rsidR="3D6D6414" w:rsidRPr="00DD384E">
              <w:t>tudents could</w:t>
            </w:r>
            <w:r w:rsidRPr="00DD384E">
              <w:t xml:space="preserve"> set up an environment on a standalone computer system. This site provides a clear guide that can be followed by students: </w:t>
            </w:r>
            <w:hyperlink r:id="rId62">
              <w:r w:rsidRPr="00DD384E">
                <w:rPr>
                  <w:color w:val="1155CC"/>
                  <w:u w:val="single"/>
                </w:rPr>
                <w:t>https://realpython.com/python-virtual-environments-a-primer/</w:t>
              </w:r>
            </w:hyperlink>
            <w:r w:rsidRPr="00DD384E">
              <w:t xml:space="preserve">. If there are issues with permissions on the </w:t>
            </w:r>
            <w:r w:rsidR="69751056" w:rsidRPr="00DD384E">
              <w:t>provider’s</w:t>
            </w:r>
            <w:r w:rsidR="3AAF83EC" w:rsidRPr="00DD384E">
              <w:t xml:space="preserve"> </w:t>
            </w:r>
            <w:r w:rsidRPr="00DD384E">
              <w:t>network the exercise could be carried out on a standalone machine</w:t>
            </w:r>
            <w:r w:rsidR="73B0F123" w:rsidRPr="00DD384E">
              <w:t xml:space="preserve"> if one is available</w:t>
            </w:r>
            <w:r w:rsidRPr="00DD384E">
              <w:t xml:space="preserve">. </w:t>
            </w:r>
          </w:p>
          <w:p w14:paraId="1C5C853F" w14:textId="77777777" w:rsidR="00E11F5C" w:rsidRPr="00DD384E" w:rsidRDefault="677CA404" w:rsidP="007E25F1">
            <w:pPr>
              <w:pStyle w:val="Tablebullets2"/>
            </w:pPr>
            <w:r w:rsidRPr="00DD384E">
              <w:t>Slide 16 is an optional slide that you could share with students. It is a video story of Cian, a Software Engineer who found a love for coding by attending a CoderDojo club. Pose the question, “</w:t>
            </w:r>
            <w:r w:rsidRPr="00DD384E">
              <w:rPr>
                <w:b/>
                <w:bCs/>
              </w:rPr>
              <w:t>What encouraged Cian to become a software engineer?</w:t>
            </w:r>
            <w:r w:rsidRPr="00DD384E">
              <w:t xml:space="preserve"> </w:t>
            </w:r>
            <w:r w:rsidRPr="00DD384E">
              <w:rPr>
                <w:b/>
                <w:bCs/>
              </w:rPr>
              <w:t>What skills do you think he has had to develop?</w:t>
            </w:r>
            <w:r w:rsidRPr="00DD384E">
              <w:t>” to students.</w:t>
            </w:r>
          </w:p>
          <w:p w14:paraId="0C5E3F6A" w14:textId="2241AC2F" w:rsidR="00E11F5C" w:rsidRPr="00DD384E" w:rsidRDefault="677CA404" w:rsidP="007E25F1">
            <w:pPr>
              <w:pStyle w:val="Tablebullets2"/>
            </w:pPr>
            <w:r w:rsidRPr="00DD384E">
              <w:t>Show slide 17 to introduce the Java VM. If the students are not yet familiar with compilers and interpreters, you should give them an overview first before talking about the benefits of the Java approach. This page from Ada Computer Science provides a</w:t>
            </w:r>
            <w:r w:rsidR="5351EC16" w:rsidRPr="00DD384E">
              <w:t>n</w:t>
            </w:r>
            <w:r w:rsidRPr="00DD384E">
              <w:t xml:space="preserve"> overview: </w:t>
            </w:r>
            <w:r w:rsidR="00956007" w:rsidRPr="00DD384E">
              <w:br/>
            </w:r>
            <w:hyperlink r:id="rId63" w:history="1">
              <w:r w:rsidRPr="00DD384E">
                <w:rPr>
                  <w:rStyle w:val="Hyperlink"/>
                </w:rPr>
                <w:t>the-cc.io/tl-translators</w:t>
              </w:r>
            </w:hyperlink>
          </w:p>
          <w:p w14:paraId="6BCFC0D6" w14:textId="1577F638" w:rsidR="003A4003" w:rsidRPr="00DD384E" w:rsidRDefault="677CA404" w:rsidP="007E25F1">
            <w:pPr>
              <w:pStyle w:val="Tablebullets2"/>
            </w:pPr>
            <w:r w:rsidRPr="00DD384E">
              <w:t>Instruct students to open their version of ‘</w:t>
            </w:r>
            <w:r w:rsidRPr="00DD384E">
              <w:rPr>
                <w:b/>
                <w:bCs/>
              </w:rPr>
              <w:t>A3 Activity sheet</w:t>
            </w:r>
            <w:r w:rsidRPr="00DD384E">
              <w:t xml:space="preserve"> – Virtual development environments’. Show slide 18 and ask students to complete the activity. If students do not use Python, you may wish to focus on a programming language that they are familiar with. Again, you could make this more interactive by getting them to work in pairs and asking them to share</w:t>
            </w:r>
            <w:r w:rsidR="13563A97" w:rsidRPr="00DD384E">
              <w:t xml:space="preserve"> their thoughts</w:t>
            </w:r>
            <w:r w:rsidRPr="00DD384E">
              <w:t xml:space="preserve"> with the rest of the class.</w:t>
            </w:r>
          </w:p>
        </w:tc>
      </w:tr>
      <w:tr w:rsidR="003A4003" w:rsidRPr="00DD384E" w14:paraId="36C2341C" w14:textId="77777777" w:rsidTr="508D1F31">
        <w:tc>
          <w:tcPr>
            <w:tcW w:w="2089" w:type="dxa"/>
          </w:tcPr>
          <w:p w14:paraId="7002B91B" w14:textId="6009AE7D" w:rsidR="003A4003" w:rsidRPr="00DD384E" w:rsidRDefault="001C430C" w:rsidP="009D1B1D">
            <w:pPr>
              <w:pStyle w:val="Tablehead2"/>
            </w:pPr>
            <w:r w:rsidRPr="00DD384E">
              <w:t>Apply it activity</w:t>
            </w:r>
          </w:p>
          <w:p w14:paraId="33843E8A" w14:textId="77777777" w:rsidR="003A4003" w:rsidRPr="00DD384E" w:rsidRDefault="003A4003" w:rsidP="009D1B1D">
            <w:pPr>
              <w:pStyle w:val="Tablesubhead2"/>
            </w:pPr>
            <w:r w:rsidRPr="00DD384E">
              <w:t xml:space="preserve">Suggested time: </w:t>
            </w:r>
          </w:p>
          <w:p w14:paraId="7360062D" w14:textId="07736FE8" w:rsidR="003A4003" w:rsidRPr="00DD384E" w:rsidRDefault="00AD34E3" w:rsidP="009D1B1D">
            <w:pPr>
              <w:pStyle w:val="Tablebody2"/>
            </w:pPr>
            <w:r w:rsidRPr="00DD384E">
              <w:lastRenderedPageBreak/>
              <w:t>20</w:t>
            </w:r>
            <w:r w:rsidR="003A4003" w:rsidRPr="00DD384E">
              <w:t xml:space="preserve"> minutes</w:t>
            </w:r>
          </w:p>
          <w:p w14:paraId="45D9E894" w14:textId="77777777" w:rsidR="003A4003" w:rsidRPr="00DD384E" w:rsidRDefault="003A4003" w:rsidP="009D1B1D">
            <w:pPr>
              <w:pStyle w:val="Tablesubhead2"/>
            </w:pPr>
            <w:r w:rsidRPr="00DD384E">
              <w:t xml:space="preserve">Resources: </w:t>
            </w:r>
          </w:p>
          <w:p w14:paraId="53BC55E6" w14:textId="6289DBD4" w:rsidR="003A4003" w:rsidRPr="00DD384E" w:rsidRDefault="59064A7E" w:rsidP="009D1B1D">
            <w:pPr>
              <w:pStyle w:val="Tablebullets2"/>
            </w:pPr>
            <w:r w:rsidRPr="00DD384E">
              <w:t>Slide 19</w:t>
            </w:r>
          </w:p>
          <w:p w14:paraId="7B38341D" w14:textId="77777777" w:rsidR="003A4003" w:rsidRPr="00DD384E" w:rsidRDefault="003A4003" w:rsidP="009D1B1D">
            <w:pPr>
              <w:pStyle w:val="Tablesubhead2"/>
            </w:pPr>
            <w:r w:rsidRPr="00DD384E">
              <w:t xml:space="preserve">general competencies: </w:t>
            </w:r>
          </w:p>
          <w:p w14:paraId="36343B64" w14:textId="6BCE85AD" w:rsidR="003A4003" w:rsidRPr="00DD384E" w:rsidRDefault="00486BB4" w:rsidP="009D1B1D">
            <w:pPr>
              <w:pStyle w:val="Tablebody2"/>
            </w:pPr>
            <w:r w:rsidRPr="00DD384E">
              <w:rPr>
                <w:rFonts w:cs="Arial"/>
              </w:rPr>
              <w:t>E</w:t>
            </w:r>
            <w:r w:rsidR="001C430C" w:rsidRPr="00DD384E">
              <w:rPr>
                <w:rFonts w:cs="Arial"/>
              </w:rPr>
              <w:t xml:space="preserve">1, </w:t>
            </w:r>
            <w:r w:rsidRPr="00DD384E">
              <w:rPr>
                <w:rFonts w:cs="Arial"/>
              </w:rPr>
              <w:t>E</w:t>
            </w:r>
            <w:r w:rsidR="001C430C" w:rsidRPr="00DD384E">
              <w:rPr>
                <w:rFonts w:cs="Arial"/>
              </w:rPr>
              <w:t xml:space="preserve">2, </w:t>
            </w:r>
            <w:r w:rsidRPr="00DD384E">
              <w:rPr>
                <w:rFonts w:cs="Arial"/>
              </w:rPr>
              <w:t>E</w:t>
            </w:r>
            <w:r w:rsidR="001C430C" w:rsidRPr="00DD384E">
              <w:rPr>
                <w:rFonts w:cs="Arial"/>
              </w:rPr>
              <w:t>3</w:t>
            </w:r>
          </w:p>
        </w:tc>
        <w:tc>
          <w:tcPr>
            <w:tcW w:w="6927" w:type="dxa"/>
          </w:tcPr>
          <w:p w14:paraId="3300496C" w14:textId="362D6C4E" w:rsidR="001C430C" w:rsidRPr="00DD384E" w:rsidRDefault="50A8C1D1" w:rsidP="001C430C">
            <w:pPr>
              <w:pStyle w:val="Tablebullets2"/>
            </w:pPr>
            <w:r w:rsidRPr="00DD384E">
              <w:lastRenderedPageBreak/>
              <w:t xml:space="preserve">Show slide 19. This is the point of the lesson where students </w:t>
            </w:r>
            <w:r w:rsidR="74345BCF" w:rsidRPr="00DD384E">
              <w:t>can</w:t>
            </w:r>
            <w:r w:rsidRPr="00DD384E">
              <w:t xml:space="preserve"> apply their understanding of the concepts covered in this lesson, specifically the second activity. Students are introduced to the scenario of a </w:t>
            </w:r>
            <w:r w:rsidRPr="00DD384E">
              <w:lastRenderedPageBreak/>
              <w:t xml:space="preserve">grocery delivery company that has been advised to virtualise their servers. </w:t>
            </w:r>
          </w:p>
          <w:p w14:paraId="799ABCE5" w14:textId="77777777" w:rsidR="001C430C" w:rsidRPr="00DD384E" w:rsidRDefault="50A8C1D1" w:rsidP="001C430C">
            <w:pPr>
              <w:pStyle w:val="Tablebullets2"/>
            </w:pPr>
            <w:r w:rsidRPr="00DD384E">
              <w:t xml:space="preserve">Students are required to create a short presentation for the company covering the following points: </w:t>
            </w:r>
          </w:p>
          <w:p w14:paraId="79D03DB6" w14:textId="77777777" w:rsidR="001C430C" w:rsidRPr="00DD384E" w:rsidRDefault="001C430C" w:rsidP="001C430C">
            <w:pPr>
              <w:pStyle w:val="Tablebullets2"/>
              <w:numPr>
                <w:ilvl w:val="1"/>
                <w:numId w:val="1"/>
              </w:numPr>
              <w:rPr>
                <w:b/>
                <w:bCs/>
              </w:rPr>
            </w:pPr>
            <w:r w:rsidRPr="00DD384E">
              <w:rPr>
                <w:b/>
                <w:bCs/>
              </w:rPr>
              <w:t>What is meant by server virtualisation?</w:t>
            </w:r>
          </w:p>
          <w:p w14:paraId="0CD732BD" w14:textId="6C434456" w:rsidR="003A4003" w:rsidRPr="00DD384E" w:rsidRDefault="001C430C" w:rsidP="001C430C">
            <w:pPr>
              <w:pStyle w:val="Tablebullets2"/>
              <w:numPr>
                <w:ilvl w:val="1"/>
                <w:numId w:val="1"/>
              </w:numPr>
            </w:pPr>
            <w:r w:rsidRPr="00DD384E">
              <w:rPr>
                <w:b/>
                <w:bCs/>
              </w:rPr>
              <w:t>The benefits of server virtualisation to the business</w:t>
            </w:r>
          </w:p>
        </w:tc>
      </w:tr>
      <w:tr w:rsidR="003A4003" w:rsidRPr="00DD384E" w14:paraId="1AC6F2F7" w14:textId="77777777" w:rsidTr="508D1F31">
        <w:tc>
          <w:tcPr>
            <w:tcW w:w="2089" w:type="dxa"/>
          </w:tcPr>
          <w:p w14:paraId="5355D988" w14:textId="77777777" w:rsidR="003A4003" w:rsidRPr="00DD384E" w:rsidRDefault="003A4003" w:rsidP="009D1B1D">
            <w:pPr>
              <w:pStyle w:val="Tablehead2"/>
            </w:pPr>
            <w:r w:rsidRPr="00DD384E">
              <w:lastRenderedPageBreak/>
              <w:t>Plenary</w:t>
            </w:r>
          </w:p>
          <w:p w14:paraId="1F871B90" w14:textId="77777777" w:rsidR="003A4003" w:rsidRPr="00DD384E" w:rsidRDefault="003A4003" w:rsidP="009D1B1D">
            <w:pPr>
              <w:pStyle w:val="Tablesubhead2"/>
            </w:pPr>
            <w:r w:rsidRPr="00DD384E">
              <w:t xml:space="preserve">Suggested time: </w:t>
            </w:r>
          </w:p>
          <w:p w14:paraId="1D391F08" w14:textId="103F6E45" w:rsidR="003A4003" w:rsidRPr="00DD384E" w:rsidRDefault="001A32F7" w:rsidP="009D1B1D">
            <w:pPr>
              <w:pStyle w:val="Tablebody2"/>
            </w:pPr>
            <w:r w:rsidRPr="00DD384E">
              <w:t>5</w:t>
            </w:r>
            <w:r w:rsidR="003A4003" w:rsidRPr="00DD384E">
              <w:t xml:space="preserve"> minutes</w:t>
            </w:r>
          </w:p>
          <w:p w14:paraId="336846D4" w14:textId="77777777" w:rsidR="003A4003" w:rsidRPr="00DD384E" w:rsidRDefault="003A4003" w:rsidP="009D1B1D">
            <w:pPr>
              <w:pStyle w:val="Tablesubhead2"/>
            </w:pPr>
            <w:r w:rsidRPr="00DD384E">
              <w:t xml:space="preserve">Resources: </w:t>
            </w:r>
          </w:p>
          <w:p w14:paraId="7B77BA33" w14:textId="2933E57C" w:rsidR="003A4003" w:rsidRPr="00DD384E" w:rsidRDefault="76C2F0C0" w:rsidP="009D1B1D">
            <w:pPr>
              <w:pStyle w:val="Tablebullets2"/>
            </w:pPr>
            <w:r w:rsidRPr="00DD384E">
              <w:t>Slides 20–22</w:t>
            </w:r>
          </w:p>
        </w:tc>
        <w:tc>
          <w:tcPr>
            <w:tcW w:w="6927" w:type="dxa"/>
          </w:tcPr>
          <w:p w14:paraId="68A27992" w14:textId="3A56CEF3" w:rsidR="001A32F7" w:rsidRPr="00DD384E" w:rsidRDefault="76C2F0C0" w:rsidP="001A32F7">
            <w:pPr>
              <w:pStyle w:val="Tablebullets2"/>
            </w:pPr>
            <w:r w:rsidRPr="00DD384E">
              <w:t>Ask students to share some responses/work they</w:t>
            </w:r>
            <w:r w:rsidR="7F710848" w:rsidRPr="00DD384E">
              <w:t xml:space="preserve"> have</w:t>
            </w:r>
            <w:r w:rsidRPr="00DD384E">
              <w:t xml:space="preserve"> developed for the </w:t>
            </w:r>
            <w:r w:rsidR="7122F4A9" w:rsidRPr="00DD384E">
              <w:t>Apply</w:t>
            </w:r>
            <w:r w:rsidR="30BDB60F" w:rsidRPr="00DD384E">
              <w:t xml:space="preserve"> it </w:t>
            </w:r>
            <w:r w:rsidRPr="00DD384E">
              <w:t>activity</w:t>
            </w:r>
            <w:r w:rsidR="7804199F" w:rsidRPr="00DD384E">
              <w:t xml:space="preserve"> and then </w:t>
            </w:r>
            <w:r w:rsidR="423EAC6D" w:rsidRPr="00DD384E">
              <w:t>u</w:t>
            </w:r>
            <w:r w:rsidR="74B53A2A" w:rsidRPr="00DD384E">
              <w:t xml:space="preserve">se slides 20–21 to </w:t>
            </w:r>
            <w:r w:rsidR="59466188" w:rsidRPr="00DD384E">
              <w:t xml:space="preserve">support any gaps in responses. </w:t>
            </w:r>
          </w:p>
          <w:p w14:paraId="3B2F25B9" w14:textId="29B16CEE" w:rsidR="003A4003" w:rsidRPr="00DD384E" w:rsidRDefault="76C2F0C0" w:rsidP="001A32F7">
            <w:pPr>
              <w:pStyle w:val="Tablebullets2"/>
            </w:pPr>
            <w:r w:rsidRPr="00DD384E">
              <w:t xml:space="preserve">Share slide 22 to summarise the learning that has taken place during the lesson and </w:t>
            </w:r>
            <w:r w:rsidR="33A44F1F" w:rsidRPr="00DD384E">
              <w:t>present</w:t>
            </w:r>
            <w:r w:rsidRPr="00DD384E">
              <w:t xml:space="preserve"> the outline for the next lesson.</w:t>
            </w:r>
          </w:p>
        </w:tc>
      </w:tr>
    </w:tbl>
    <w:p w14:paraId="164D20C0" w14:textId="77777777" w:rsidR="003A4003" w:rsidRPr="00DD384E" w:rsidRDefault="003A4003" w:rsidP="003A4003"/>
    <w:p w14:paraId="3236A2F3" w14:textId="77777777" w:rsidR="003A4003" w:rsidRPr="00DD384E" w:rsidRDefault="003A4003" w:rsidP="003A4003">
      <w:pPr>
        <w:sectPr w:rsidR="003A4003" w:rsidRPr="00DD384E" w:rsidSect="001453D7">
          <w:headerReference w:type="even" r:id="rId64"/>
          <w:headerReference w:type="default" r:id="rId65"/>
          <w:footerReference w:type="even" r:id="rId66"/>
          <w:footerReference w:type="default" r:id="rId67"/>
          <w:pgSz w:w="11906" w:h="16838"/>
          <w:pgMar w:top="1440" w:right="1440" w:bottom="2127" w:left="1440" w:header="708" w:footer="708" w:gutter="0"/>
          <w:cols w:space="708"/>
          <w:docGrid w:linePitch="360"/>
        </w:sectPr>
      </w:pPr>
    </w:p>
    <w:p w14:paraId="751611D3" w14:textId="42A8F13B" w:rsidR="003A4003" w:rsidRPr="00DD384E" w:rsidRDefault="003A4003" w:rsidP="003A4003">
      <w:pPr>
        <w:pStyle w:val="Heading1"/>
      </w:pPr>
      <w:bookmarkStart w:id="75" w:name="_Toc157000322"/>
      <w:r w:rsidRPr="00DD384E">
        <w:lastRenderedPageBreak/>
        <w:t xml:space="preserve">Lesson 8: </w:t>
      </w:r>
      <w:r w:rsidR="008234B3" w:rsidRPr="00DD384E">
        <w:t>Cloud environments</w:t>
      </w:r>
      <w:bookmarkEnd w:id="75"/>
    </w:p>
    <w:p w14:paraId="30696A45" w14:textId="399CF871" w:rsidR="008234B3" w:rsidRPr="00DD384E" w:rsidRDefault="372CE4EA" w:rsidP="008234B3">
      <w:pPr>
        <w:spacing w:after="0" w:line="276" w:lineRule="auto"/>
        <w:rPr>
          <w:rFonts w:eastAsia="Times New Roman" w:cs="Arial"/>
          <w:color w:val="auto"/>
          <w:kern w:val="0"/>
          <w:lang w:eastAsia="en-GB"/>
          <w14:ligatures w14:val="none"/>
        </w:rPr>
      </w:pPr>
      <w:r w:rsidRPr="00DD384E">
        <w:rPr>
          <w:rFonts w:eastAsia="Times New Roman" w:cs="Arial"/>
          <w:color w:val="auto"/>
          <w:kern w:val="0"/>
          <w:lang w:eastAsia="en-GB"/>
          <w14:ligatures w14:val="none"/>
        </w:rPr>
        <w:t xml:space="preserve">In </w:t>
      </w:r>
      <w:r w:rsidR="55498FC5" w:rsidRPr="00DD384E">
        <w:rPr>
          <w:rFonts w:eastAsia="Times New Roman" w:cs="Arial"/>
          <w:color w:val="auto"/>
          <w:kern w:val="0"/>
          <w:lang w:eastAsia="en-GB"/>
          <w14:ligatures w14:val="none"/>
        </w:rPr>
        <w:t>Lesson 3</w:t>
      </w:r>
      <w:r w:rsidRPr="00DD384E">
        <w:rPr>
          <w:rFonts w:eastAsia="Times New Roman" w:cs="Arial"/>
          <w:color w:val="auto"/>
          <w:kern w:val="0"/>
          <w:lang w:eastAsia="en-GB"/>
          <w14:ligatures w14:val="none"/>
        </w:rPr>
        <w:t>, students discussed the need for secondary storage. In this lesson, they will explore in more detail how cloud storage and cloud technologies can be utilised by organisations to provide storage and services via the internet. Students will compare the benefits and drawbacks of an organisation using cloud environments</w:t>
      </w:r>
      <w:r w:rsidR="2208753E" w:rsidRPr="00DD384E">
        <w:rPr>
          <w:rFonts w:eastAsia="Times New Roman" w:cs="Arial"/>
          <w:color w:val="auto"/>
          <w:kern w:val="0"/>
          <w:lang w:eastAsia="en-GB"/>
          <w14:ligatures w14:val="none"/>
        </w:rPr>
        <w:t xml:space="preserve"> and</w:t>
      </w:r>
      <w:r w:rsidRPr="00DD384E">
        <w:rPr>
          <w:rFonts w:eastAsia="Times New Roman" w:cs="Arial"/>
          <w:color w:val="auto"/>
          <w:kern w:val="0"/>
          <w:lang w:eastAsia="en-GB"/>
          <w14:ligatures w14:val="none"/>
        </w:rPr>
        <w:t xml:space="preserve"> investigate the main cloud deployment and service models </w:t>
      </w:r>
      <w:r w:rsidR="3300AC31" w:rsidRPr="00DD384E">
        <w:rPr>
          <w:rFonts w:eastAsia="Times New Roman" w:cs="Arial"/>
          <w:color w:val="auto"/>
          <w:kern w:val="0"/>
          <w:lang w:eastAsia="en-GB"/>
          <w14:ligatures w14:val="none"/>
        </w:rPr>
        <w:t>including</w:t>
      </w:r>
      <w:r w:rsidRPr="00DD384E">
        <w:rPr>
          <w:rFonts w:eastAsia="Times New Roman" w:cs="Arial"/>
          <w:color w:val="auto"/>
          <w:kern w:val="0"/>
          <w:lang w:eastAsia="en-GB"/>
          <w14:ligatures w14:val="none"/>
        </w:rPr>
        <w:t xml:space="preserve"> how the responsibilities of the cloud service provider differ in these models. Students will then have the opportunity to demonstrate their understanding through the Apply it activity.</w:t>
      </w:r>
    </w:p>
    <w:p w14:paraId="01B48284" w14:textId="77777777" w:rsidR="003A4003" w:rsidRPr="00DD384E" w:rsidRDefault="003A4003" w:rsidP="003A4003">
      <w:pPr>
        <w:pStyle w:val="Heading2"/>
      </w:pPr>
      <w:bookmarkStart w:id="76" w:name="_Toc157000323"/>
      <w:r w:rsidRPr="00DD384E">
        <w:t>Preparation</w:t>
      </w:r>
      <w:bookmarkEnd w:id="76"/>
    </w:p>
    <w:tbl>
      <w:tblPr>
        <w:tblStyle w:val="TableGridLight"/>
        <w:tblW w:w="0" w:type="auto"/>
        <w:tblLook w:val="04A0" w:firstRow="1" w:lastRow="0" w:firstColumn="1" w:lastColumn="0" w:noHBand="0" w:noVBand="1"/>
      </w:tblPr>
      <w:tblGrid>
        <w:gridCol w:w="2547"/>
        <w:gridCol w:w="6469"/>
      </w:tblGrid>
      <w:tr w:rsidR="00721FA6" w:rsidRPr="00DD384E" w14:paraId="2A318B46" w14:textId="77777777" w:rsidTr="508D1F31">
        <w:tc>
          <w:tcPr>
            <w:tcW w:w="2547" w:type="dxa"/>
          </w:tcPr>
          <w:p w14:paraId="58730ADE" w14:textId="4AD9E1BE" w:rsidR="00721FA6" w:rsidRPr="00DD384E" w:rsidRDefault="00721FA6" w:rsidP="00721FA6">
            <w:pPr>
              <w:pStyle w:val="Tablehead2"/>
            </w:pPr>
            <w:r w:rsidRPr="00DD384E">
              <w:t>Resources provided</w:t>
            </w:r>
          </w:p>
        </w:tc>
        <w:tc>
          <w:tcPr>
            <w:tcW w:w="6469" w:type="dxa"/>
          </w:tcPr>
          <w:p w14:paraId="16C9D353" w14:textId="77777777" w:rsidR="00A357F6" w:rsidRPr="00DD384E" w:rsidRDefault="6B4DA2EC" w:rsidP="00A357F6">
            <w:pPr>
              <w:pStyle w:val="Tablebullets2"/>
              <w:rPr>
                <w:lang w:eastAsia="en-GB"/>
              </w:rPr>
            </w:pPr>
            <w:r w:rsidRPr="00DD384E">
              <w:rPr>
                <w:lang w:eastAsia="en-GB"/>
              </w:rPr>
              <w:t xml:space="preserve">Slides </w:t>
            </w:r>
          </w:p>
          <w:p w14:paraId="57BCDB69" w14:textId="1E7E29BA" w:rsidR="00A357F6" w:rsidRPr="00DD384E" w:rsidRDefault="6B4DA2EC" w:rsidP="00A357F6">
            <w:pPr>
              <w:pStyle w:val="Tablebullets2"/>
              <w:rPr>
                <w:lang w:eastAsia="en-GB"/>
              </w:rPr>
            </w:pPr>
            <w:r w:rsidRPr="00DD384E">
              <w:rPr>
                <w:lang w:eastAsia="en-GB"/>
              </w:rPr>
              <w:t>Activity sheets:</w:t>
            </w:r>
          </w:p>
          <w:p w14:paraId="033A3732" w14:textId="77777777" w:rsidR="00A357F6" w:rsidRPr="00DD384E" w:rsidRDefault="00A357F6" w:rsidP="00A357F6">
            <w:pPr>
              <w:pStyle w:val="Tablebullets2"/>
              <w:numPr>
                <w:ilvl w:val="1"/>
                <w:numId w:val="1"/>
              </w:numPr>
              <w:rPr>
                <w:rFonts w:eastAsia="Times New Roman" w:cs="Arial"/>
                <w:color w:val="auto"/>
                <w:kern w:val="0"/>
                <w:lang w:eastAsia="en-GB"/>
                <w14:ligatures w14:val="none"/>
              </w:rPr>
            </w:pPr>
            <w:r w:rsidRPr="00DD384E">
              <w:rPr>
                <w:rFonts w:eastAsia="Times New Roman" w:cs="Arial"/>
                <w:color w:val="auto"/>
                <w:kern w:val="0"/>
                <w:lang w:eastAsia="en-GB"/>
                <w14:ligatures w14:val="none"/>
              </w:rPr>
              <w:t>A2 Activity sheet – Cloud service models</w:t>
            </w:r>
          </w:p>
          <w:p w14:paraId="6B6429CA" w14:textId="77777777" w:rsidR="00A357F6" w:rsidRPr="00DD384E" w:rsidRDefault="00A357F6" w:rsidP="00A357F6">
            <w:pPr>
              <w:pStyle w:val="Tablebullets2"/>
              <w:numPr>
                <w:ilvl w:val="1"/>
                <w:numId w:val="1"/>
              </w:numPr>
              <w:rPr>
                <w:rFonts w:eastAsia="Times New Roman" w:cs="Arial"/>
                <w:color w:val="auto"/>
                <w:kern w:val="0"/>
                <w:lang w:eastAsia="en-GB"/>
                <w14:ligatures w14:val="none"/>
              </w:rPr>
            </w:pPr>
            <w:r w:rsidRPr="00DD384E">
              <w:rPr>
                <w:rFonts w:eastAsia="Times New Roman" w:cs="Arial"/>
                <w:color w:val="auto"/>
                <w:kern w:val="0"/>
                <w:lang w:eastAsia="en-GB"/>
                <w14:ligatures w14:val="none"/>
              </w:rPr>
              <w:t>A2 Answer sheet – Cloud service models</w:t>
            </w:r>
          </w:p>
          <w:p w14:paraId="7CA4262A" w14:textId="77777777" w:rsidR="00A357F6" w:rsidRPr="00DD384E" w:rsidRDefault="00A357F6" w:rsidP="00A357F6">
            <w:pPr>
              <w:pStyle w:val="Tablebullets2"/>
              <w:numPr>
                <w:ilvl w:val="1"/>
                <w:numId w:val="1"/>
              </w:numPr>
              <w:rPr>
                <w:rFonts w:eastAsia="Times New Roman" w:cs="Arial"/>
                <w:color w:val="auto"/>
                <w:kern w:val="0"/>
                <w:lang w:eastAsia="en-GB"/>
                <w14:ligatures w14:val="none"/>
              </w:rPr>
            </w:pPr>
            <w:r w:rsidRPr="00DD384E">
              <w:rPr>
                <w:rFonts w:eastAsia="Times New Roman" w:cs="Arial"/>
                <w:color w:val="auto"/>
                <w:kern w:val="0"/>
                <w:lang w:eastAsia="en-GB"/>
                <w14:ligatures w14:val="none"/>
              </w:rPr>
              <w:t>A3 Activity sheet – Cloud deployment</w:t>
            </w:r>
          </w:p>
          <w:p w14:paraId="5074C189" w14:textId="40590CDF" w:rsidR="00721FA6" w:rsidRPr="00DD384E" w:rsidRDefault="00A357F6" w:rsidP="00A357F6">
            <w:pPr>
              <w:pStyle w:val="Tablebullets2"/>
              <w:numPr>
                <w:ilvl w:val="1"/>
                <w:numId w:val="1"/>
              </w:numPr>
            </w:pPr>
            <w:r w:rsidRPr="00DD384E">
              <w:rPr>
                <w:lang w:eastAsia="en-GB"/>
              </w:rPr>
              <w:t>A3 Answer sheet – Cloud deployment</w:t>
            </w:r>
          </w:p>
        </w:tc>
      </w:tr>
      <w:tr w:rsidR="00721FA6" w:rsidRPr="00DD384E" w14:paraId="2C0386EB" w14:textId="77777777" w:rsidTr="508D1F31">
        <w:tc>
          <w:tcPr>
            <w:tcW w:w="2547" w:type="dxa"/>
          </w:tcPr>
          <w:p w14:paraId="49B8C27D" w14:textId="5BDAF559" w:rsidR="00721FA6" w:rsidRPr="00DD384E" w:rsidRDefault="00721FA6" w:rsidP="00721FA6">
            <w:pPr>
              <w:pStyle w:val="Tablehead2"/>
            </w:pPr>
            <w:r w:rsidRPr="00DD384E">
              <w:t>Equipment needed</w:t>
            </w:r>
          </w:p>
        </w:tc>
        <w:tc>
          <w:tcPr>
            <w:tcW w:w="6469" w:type="dxa"/>
          </w:tcPr>
          <w:p w14:paraId="500A08E1" w14:textId="64CBDEDF" w:rsidR="00721FA6" w:rsidRPr="00DD384E" w:rsidRDefault="00A357F6" w:rsidP="00721FA6">
            <w:pPr>
              <w:pStyle w:val="Tablebody2"/>
            </w:pPr>
            <w:r w:rsidRPr="00DD384E">
              <w:rPr>
                <w:rFonts w:cs="Arial"/>
              </w:rPr>
              <w:t>Students may require access to computers for some activities in the lesson.</w:t>
            </w:r>
          </w:p>
        </w:tc>
      </w:tr>
      <w:tr w:rsidR="00721FA6" w:rsidRPr="00DD384E" w14:paraId="5945FF95" w14:textId="77777777" w:rsidTr="508D1F31">
        <w:tc>
          <w:tcPr>
            <w:tcW w:w="2547" w:type="dxa"/>
          </w:tcPr>
          <w:p w14:paraId="1E5B9D6B" w14:textId="4F06885A" w:rsidR="00721FA6" w:rsidRPr="00DD384E" w:rsidRDefault="00721FA6" w:rsidP="00721FA6">
            <w:pPr>
              <w:pStyle w:val="Tablehead2"/>
            </w:pPr>
            <w:r w:rsidRPr="00DD384E">
              <w:t>Safety factors</w:t>
            </w:r>
          </w:p>
        </w:tc>
        <w:tc>
          <w:tcPr>
            <w:tcW w:w="6469" w:type="dxa"/>
          </w:tcPr>
          <w:p w14:paraId="3BB2E69E" w14:textId="4F1DA160" w:rsidR="00721FA6" w:rsidRPr="00DD384E" w:rsidRDefault="00A357F6" w:rsidP="00A357F6">
            <w:pPr>
              <w:pStyle w:val="Tablebody2"/>
            </w:pPr>
            <w:r w:rsidRPr="00DD384E">
              <w:t xml:space="preserve">Teachers and students are required to carry out their own risk assessments for the activities in each lesson. </w:t>
            </w:r>
          </w:p>
        </w:tc>
      </w:tr>
      <w:tr w:rsidR="00721FA6" w:rsidRPr="00DD384E" w14:paraId="7943C330" w14:textId="77777777" w:rsidTr="508D1F31">
        <w:tc>
          <w:tcPr>
            <w:tcW w:w="2547" w:type="dxa"/>
          </w:tcPr>
          <w:p w14:paraId="6D6ADC34" w14:textId="4BD40AE9" w:rsidR="00721FA6" w:rsidRPr="00DD384E" w:rsidRDefault="00721FA6" w:rsidP="00721FA6">
            <w:pPr>
              <w:pStyle w:val="Tablehead2"/>
            </w:pPr>
            <w:r w:rsidRPr="00DD384E">
              <w:t>Prior learning</w:t>
            </w:r>
          </w:p>
        </w:tc>
        <w:tc>
          <w:tcPr>
            <w:tcW w:w="6469" w:type="dxa"/>
          </w:tcPr>
          <w:p w14:paraId="56BD2342" w14:textId="55F3D4E6" w:rsidR="00880899" w:rsidRPr="00DD384E" w:rsidRDefault="5A47F5ED" w:rsidP="00880899">
            <w:pPr>
              <w:pStyle w:val="Tablebullets2"/>
              <w:rPr>
                <w:lang w:eastAsia="en-GB"/>
              </w:rPr>
            </w:pPr>
            <w:r w:rsidRPr="00DD384E">
              <w:rPr>
                <w:lang w:eastAsia="en-GB"/>
              </w:rPr>
              <w:t xml:space="preserve">Students should have prior knowledge of secondary storage from </w:t>
            </w:r>
            <w:r w:rsidR="3317C897" w:rsidRPr="00DD384E">
              <w:rPr>
                <w:lang w:eastAsia="en-GB"/>
              </w:rPr>
              <w:t>L</w:t>
            </w:r>
            <w:r w:rsidRPr="00DD384E">
              <w:rPr>
                <w:lang w:eastAsia="en-GB"/>
              </w:rPr>
              <w:t>esson 3.</w:t>
            </w:r>
          </w:p>
          <w:p w14:paraId="30FE7F15" w14:textId="063B7132" w:rsidR="00880899" w:rsidRPr="00DD384E" w:rsidRDefault="5A47F5ED" w:rsidP="00880899">
            <w:pPr>
              <w:pStyle w:val="Tablebullets2"/>
              <w:rPr>
                <w:lang w:eastAsia="en-GB"/>
              </w:rPr>
            </w:pPr>
            <w:r w:rsidRPr="00DD384E">
              <w:rPr>
                <w:lang w:eastAsia="en-GB"/>
              </w:rPr>
              <w:t xml:space="preserve">Students will likely have used cloud-based technologies to either store data or to access </w:t>
            </w:r>
            <w:r w:rsidR="304FB3D8" w:rsidRPr="00DD384E">
              <w:rPr>
                <w:lang w:eastAsia="en-GB"/>
              </w:rPr>
              <w:t>cloud-based</w:t>
            </w:r>
            <w:r w:rsidRPr="00DD384E">
              <w:rPr>
                <w:lang w:eastAsia="en-GB"/>
              </w:rPr>
              <w:t xml:space="preserve"> services such as email.</w:t>
            </w:r>
          </w:p>
          <w:p w14:paraId="378EB85E" w14:textId="35778F9A" w:rsidR="00721FA6" w:rsidRPr="00DD384E" w:rsidRDefault="5A47F5ED" w:rsidP="00880899">
            <w:pPr>
              <w:pStyle w:val="Tablebullets2"/>
            </w:pPr>
            <w:r w:rsidRPr="00DD384E">
              <w:rPr>
                <w:lang w:eastAsia="en-GB"/>
              </w:rPr>
              <w:t>Students may have some experience of cloud service providers and may pay for cloud storage.</w:t>
            </w:r>
          </w:p>
        </w:tc>
      </w:tr>
      <w:tr w:rsidR="00721FA6" w:rsidRPr="00DD384E" w14:paraId="07367E4F" w14:textId="77777777" w:rsidTr="508D1F31">
        <w:tc>
          <w:tcPr>
            <w:tcW w:w="2547" w:type="dxa"/>
          </w:tcPr>
          <w:p w14:paraId="37A40EDC" w14:textId="573E71F5" w:rsidR="00721FA6" w:rsidRPr="00DD384E" w:rsidRDefault="00721FA6" w:rsidP="00721FA6">
            <w:pPr>
              <w:pStyle w:val="Tablehead2"/>
            </w:pPr>
            <w:r w:rsidRPr="00DD384E">
              <w:t>Common misconceptions</w:t>
            </w:r>
          </w:p>
        </w:tc>
        <w:tc>
          <w:tcPr>
            <w:tcW w:w="6469" w:type="dxa"/>
          </w:tcPr>
          <w:p w14:paraId="2BDAE2AB" w14:textId="26279525" w:rsidR="00721FA6" w:rsidRPr="00DD384E" w:rsidRDefault="6B4DA2EC" w:rsidP="00A357F6">
            <w:pPr>
              <w:pStyle w:val="Tablebullets2"/>
            </w:pPr>
            <w:r w:rsidRPr="00DD384E">
              <w:t>Students may assume that the cloud is one storage location, they should be made aware that "the cloud" is terminology used to describe storage and software solutions online as it is managed by multiple different cloud service providers.</w:t>
            </w:r>
          </w:p>
        </w:tc>
      </w:tr>
      <w:tr w:rsidR="00721FA6" w:rsidRPr="00DD384E" w14:paraId="68DC8F55" w14:textId="77777777" w:rsidTr="508D1F31">
        <w:tc>
          <w:tcPr>
            <w:tcW w:w="2547" w:type="dxa"/>
          </w:tcPr>
          <w:p w14:paraId="65C34904" w14:textId="2CA31C64" w:rsidR="00721FA6" w:rsidRPr="00DD384E" w:rsidRDefault="00721FA6" w:rsidP="00721FA6">
            <w:pPr>
              <w:pStyle w:val="Tablehead2"/>
            </w:pPr>
            <w:r w:rsidRPr="00DD384E">
              <w:t>Accessibility</w:t>
            </w:r>
          </w:p>
        </w:tc>
        <w:tc>
          <w:tcPr>
            <w:tcW w:w="6469" w:type="dxa"/>
          </w:tcPr>
          <w:p w14:paraId="1FAF54C9" w14:textId="77777777" w:rsidR="00A357F6" w:rsidRPr="00DD384E" w:rsidRDefault="6B4DA2EC" w:rsidP="00A357F6">
            <w:pPr>
              <w:pStyle w:val="Tablebullets2"/>
              <w:rPr>
                <w:lang w:eastAsia="en-GB"/>
              </w:rPr>
            </w:pPr>
            <w:r w:rsidRPr="00DD384E">
              <w:rPr>
                <w:lang w:eastAsia="en-GB"/>
              </w:rPr>
              <w:t>Seek to ensure wide representation for any visiting speakers and case studies used.</w:t>
            </w:r>
          </w:p>
          <w:p w14:paraId="2BB5647B" w14:textId="245472AC" w:rsidR="00721FA6" w:rsidRPr="00DD384E" w:rsidRDefault="6B4DA2EC" w:rsidP="00A357F6">
            <w:pPr>
              <w:pStyle w:val="Tablebullets2"/>
            </w:pPr>
            <w:r w:rsidRPr="00DD384E">
              <w:rPr>
                <w:lang w:eastAsia="en-GB"/>
              </w:rPr>
              <w:t>Consider students' potential lack of experience in approaching and answering study style questions. It is worth discussing exam key terminology and command words at this point of the course.</w:t>
            </w:r>
          </w:p>
        </w:tc>
      </w:tr>
    </w:tbl>
    <w:p w14:paraId="7073A91C" w14:textId="77777777" w:rsidR="003A4003" w:rsidRPr="00DD384E" w:rsidRDefault="003A4003" w:rsidP="003A4003">
      <w:pPr>
        <w:pStyle w:val="Heading2"/>
      </w:pPr>
      <w:bookmarkStart w:id="77" w:name="_Toc157000324"/>
      <w:r w:rsidRPr="00DD384E">
        <w:t>Activity guide</w:t>
      </w:r>
      <w:bookmarkEnd w:id="77"/>
    </w:p>
    <w:tbl>
      <w:tblPr>
        <w:tblStyle w:val="TableGridLight"/>
        <w:tblW w:w="0" w:type="auto"/>
        <w:tblLook w:val="04A0" w:firstRow="1" w:lastRow="0" w:firstColumn="1" w:lastColumn="0" w:noHBand="0" w:noVBand="1"/>
      </w:tblPr>
      <w:tblGrid>
        <w:gridCol w:w="2089"/>
        <w:gridCol w:w="6927"/>
      </w:tblGrid>
      <w:tr w:rsidR="003A4003" w:rsidRPr="00DD384E" w14:paraId="59052BA3" w14:textId="77777777" w:rsidTr="508D1F31">
        <w:tc>
          <w:tcPr>
            <w:tcW w:w="2089" w:type="dxa"/>
          </w:tcPr>
          <w:p w14:paraId="202B9355" w14:textId="57756D41" w:rsidR="003A4003" w:rsidRPr="00DD384E" w:rsidRDefault="00FD435F" w:rsidP="009D1B1D">
            <w:pPr>
              <w:pStyle w:val="Tablehead2"/>
            </w:pPr>
            <w:r w:rsidRPr="00DD384E">
              <w:t>Starter activity: types of virtualisation – retrieval activity</w:t>
            </w:r>
          </w:p>
          <w:p w14:paraId="42BFD69B" w14:textId="77777777" w:rsidR="003A4003" w:rsidRPr="00DD384E" w:rsidRDefault="003A4003" w:rsidP="009D1B1D">
            <w:pPr>
              <w:pStyle w:val="Tablesubhead2"/>
            </w:pPr>
            <w:r w:rsidRPr="00DD384E">
              <w:lastRenderedPageBreak/>
              <w:t xml:space="preserve">SUGGESTED TIME: </w:t>
            </w:r>
          </w:p>
          <w:p w14:paraId="5498D106" w14:textId="075D5FC7" w:rsidR="003A4003" w:rsidRPr="00DD384E" w:rsidRDefault="00FD435F" w:rsidP="009D1B1D">
            <w:pPr>
              <w:pStyle w:val="Tablebody2"/>
            </w:pPr>
            <w:r w:rsidRPr="00DD384E">
              <w:t>10</w:t>
            </w:r>
            <w:r w:rsidR="003A4003" w:rsidRPr="00DD384E">
              <w:t xml:space="preserve"> minutes</w:t>
            </w:r>
          </w:p>
          <w:p w14:paraId="0597AF6C" w14:textId="77777777" w:rsidR="003A4003" w:rsidRPr="00DD384E" w:rsidRDefault="003A4003" w:rsidP="009D1B1D">
            <w:pPr>
              <w:pStyle w:val="Tablesubhead2"/>
            </w:pPr>
            <w:r w:rsidRPr="00DD384E">
              <w:t xml:space="preserve">RESOURCES: </w:t>
            </w:r>
          </w:p>
          <w:p w14:paraId="31F88B30" w14:textId="2EDE550C" w:rsidR="003A4003" w:rsidRPr="00DD384E" w:rsidRDefault="12E72220" w:rsidP="009D1B1D">
            <w:pPr>
              <w:pStyle w:val="Tablebullets2"/>
            </w:pPr>
            <w:r w:rsidRPr="00DD384E">
              <w:t>Slides 2–5</w:t>
            </w:r>
          </w:p>
        </w:tc>
        <w:tc>
          <w:tcPr>
            <w:tcW w:w="6927" w:type="dxa"/>
          </w:tcPr>
          <w:p w14:paraId="522E3A76" w14:textId="20955A65" w:rsidR="2DF74A0C" w:rsidRPr="00DD384E" w:rsidRDefault="2DF74A0C" w:rsidP="001424A3">
            <w:pPr>
              <w:pStyle w:val="Tablebullets2"/>
              <w:numPr>
                <w:ilvl w:val="0"/>
                <w:numId w:val="0"/>
              </w:numPr>
              <w:ind w:left="61"/>
              <w:rPr>
                <w:rFonts w:eastAsia="Arial" w:cs="Arial"/>
                <w:color w:val="auto"/>
                <w:szCs w:val="20"/>
              </w:rPr>
            </w:pPr>
            <w:r w:rsidRPr="00DD384E">
              <w:rPr>
                <w:rFonts w:eastAsia="Arial" w:cs="Arial"/>
                <w:color w:val="auto"/>
                <w:szCs w:val="20"/>
              </w:rPr>
              <w:lastRenderedPageBreak/>
              <w:t>Before the lesson, study the slide deck as a guide to summarise what will be covered in the lesson</w:t>
            </w:r>
            <w:r w:rsidR="042835E9" w:rsidRPr="00DD384E">
              <w:rPr>
                <w:rFonts w:eastAsia="Arial" w:cs="Arial"/>
                <w:color w:val="auto"/>
                <w:szCs w:val="20"/>
              </w:rPr>
              <w:t>.</w:t>
            </w:r>
          </w:p>
          <w:p w14:paraId="59D92022" w14:textId="77777777" w:rsidR="00FD435F" w:rsidRPr="00DD384E" w:rsidRDefault="12E72220" w:rsidP="00FD435F">
            <w:pPr>
              <w:pStyle w:val="Tablebullets2"/>
              <w:rPr>
                <w:color w:val="auto"/>
                <w:highlight w:val="white"/>
              </w:rPr>
            </w:pPr>
            <w:r w:rsidRPr="00DD384E">
              <w:rPr>
                <w:color w:val="auto"/>
                <w:highlight w:val="white"/>
              </w:rPr>
              <w:t xml:space="preserve">Display slide 2 and explain to students that they will be attempting a study question. You could break down the question with students and </w:t>
            </w:r>
            <w:r w:rsidRPr="00DD384E">
              <w:rPr>
                <w:color w:val="auto"/>
                <w:highlight w:val="white"/>
              </w:rPr>
              <w:lastRenderedPageBreak/>
              <w:t>highlight the exam command word “</w:t>
            </w:r>
            <w:r w:rsidRPr="00DD384E">
              <w:rPr>
                <w:b/>
                <w:bCs/>
                <w:color w:val="auto"/>
                <w:highlight w:val="white"/>
              </w:rPr>
              <w:t>explain</w:t>
            </w:r>
            <w:r w:rsidRPr="00DD384E">
              <w:rPr>
                <w:color w:val="auto"/>
                <w:highlight w:val="white"/>
              </w:rPr>
              <w:t xml:space="preserve">” and what is required for this type of question. </w:t>
            </w:r>
          </w:p>
          <w:p w14:paraId="79B294F6" w14:textId="77777777" w:rsidR="00FD435F" w:rsidRPr="00DD384E" w:rsidRDefault="12E72220" w:rsidP="00FD435F">
            <w:pPr>
              <w:pStyle w:val="Tablebullets2"/>
              <w:rPr>
                <w:color w:val="auto"/>
                <w:highlight w:val="white"/>
              </w:rPr>
            </w:pPr>
            <w:r w:rsidRPr="00DD384E">
              <w:rPr>
                <w:color w:val="auto"/>
                <w:highlight w:val="white"/>
              </w:rPr>
              <w:t>Give them 5 minutes to record their response to the question.</w:t>
            </w:r>
          </w:p>
          <w:p w14:paraId="30B3D061" w14:textId="77777777" w:rsidR="00FD435F" w:rsidRPr="00DD384E" w:rsidRDefault="12E72220" w:rsidP="00FD435F">
            <w:pPr>
              <w:pStyle w:val="Tablebullets2"/>
              <w:rPr>
                <w:color w:val="auto"/>
                <w:highlight w:val="white"/>
              </w:rPr>
            </w:pPr>
            <w:r w:rsidRPr="00DD384E">
              <w:rPr>
                <w:color w:val="auto"/>
                <w:highlight w:val="white"/>
              </w:rPr>
              <w:t xml:space="preserve">Show slide 3 to share a sample answer. You could ask students to share their responses with the rest of the class at this point and add to the sample answer provided. It is important here to highlight that the answer should link back to the case study introduced in the question. </w:t>
            </w:r>
          </w:p>
          <w:p w14:paraId="2E14EA3F" w14:textId="77777777" w:rsidR="00FD435F" w:rsidRPr="00DD384E" w:rsidRDefault="12E72220" w:rsidP="00FD435F">
            <w:pPr>
              <w:pStyle w:val="Tablebullets2"/>
              <w:rPr>
                <w:color w:val="auto"/>
                <w:highlight w:val="white"/>
              </w:rPr>
            </w:pPr>
            <w:r w:rsidRPr="00DD384E">
              <w:rPr>
                <w:color w:val="auto"/>
                <w:highlight w:val="white"/>
              </w:rPr>
              <w:t>Show the video on slide 4, whilst students are watching the video ask them to make notes on “</w:t>
            </w:r>
            <w:r w:rsidRPr="00DD384E">
              <w:rPr>
                <w:b/>
                <w:bCs/>
                <w:color w:val="auto"/>
                <w:highlight w:val="white"/>
              </w:rPr>
              <w:t>how does this organisation use the cloud to meet their business needs?”</w:t>
            </w:r>
            <w:r w:rsidRPr="00DD384E">
              <w:rPr>
                <w:color w:val="auto"/>
                <w:highlight w:val="white"/>
              </w:rPr>
              <w:t xml:space="preserve">. </w:t>
            </w:r>
          </w:p>
          <w:p w14:paraId="75239BFB" w14:textId="77777777" w:rsidR="00FD435F" w:rsidRPr="00DD384E" w:rsidRDefault="12E72220" w:rsidP="00FD435F">
            <w:pPr>
              <w:pStyle w:val="Tablebullets2"/>
              <w:rPr>
                <w:b/>
                <w:color w:val="auto"/>
                <w:highlight w:val="white"/>
              </w:rPr>
            </w:pPr>
            <w:r w:rsidRPr="00DD384E">
              <w:rPr>
                <w:color w:val="auto"/>
                <w:highlight w:val="white"/>
              </w:rPr>
              <w:t xml:space="preserve">Following the video, ask students to think of another organisation (this may be the students' industry placement or another organisation) and ask </w:t>
            </w:r>
            <w:r w:rsidRPr="00DD384E">
              <w:rPr>
                <w:b/>
                <w:bCs/>
                <w:color w:val="auto"/>
                <w:highlight w:val="white"/>
              </w:rPr>
              <w:t>“how does this organisation use the cloud to meet their business needs.”</w:t>
            </w:r>
          </w:p>
          <w:p w14:paraId="27007E97" w14:textId="776FC06D" w:rsidR="003A4003" w:rsidRPr="00DD384E" w:rsidRDefault="12E72220" w:rsidP="00FD435F">
            <w:pPr>
              <w:pStyle w:val="Tablebullets2"/>
              <w:rPr>
                <w:color w:val="auto"/>
              </w:rPr>
            </w:pPr>
            <w:r w:rsidRPr="00DD384E">
              <w:rPr>
                <w:color w:val="auto"/>
              </w:rPr>
              <w:t>Use slide 5 to introduce the lesson objectives.</w:t>
            </w:r>
          </w:p>
        </w:tc>
      </w:tr>
      <w:tr w:rsidR="003A4003" w:rsidRPr="00DD384E" w14:paraId="56FE09DE" w14:textId="77777777" w:rsidTr="508D1F31">
        <w:tc>
          <w:tcPr>
            <w:tcW w:w="2089" w:type="dxa"/>
          </w:tcPr>
          <w:p w14:paraId="366802AD" w14:textId="7F37DAF3" w:rsidR="003A4003" w:rsidRPr="00DD384E" w:rsidRDefault="00E61A68" w:rsidP="009D1B1D">
            <w:pPr>
              <w:pStyle w:val="Tablehead2"/>
            </w:pPr>
            <w:r w:rsidRPr="00DD384E">
              <w:lastRenderedPageBreak/>
              <w:t>Activity 1: What is the cloud?</w:t>
            </w:r>
          </w:p>
          <w:p w14:paraId="4F3B875B" w14:textId="77777777" w:rsidR="003A4003" w:rsidRPr="00DD384E" w:rsidRDefault="003A4003" w:rsidP="009D1B1D">
            <w:pPr>
              <w:pStyle w:val="Tablesubhead2"/>
            </w:pPr>
            <w:r w:rsidRPr="00DD384E">
              <w:t xml:space="preserve">Suggested time: </w:t>
            </w:r>
          </w:p>
          <w:p w14:paraId="39C4861A" w14:textId="3B4518E4" w:rsidR="003A4003" w:rsidRPr="00DD384E" w:rsidRDefault="00E61A68" w:rsidP="009D1B1D">
            <w:pPr>
              <w:pStyle w:val="Tablebody2"/>
            </w:pPr>
            <w:r w:rsidRPr="00DD384E">
              <w:t>20</w:t>
            </w:r>
            <w:r w:rsidR="003A4003" w:rsidRPr="00DD384E">
              <w:t xml:space="preserve"> minutes</w:t>
            </w:r>
          </w:p>
          <w:p w14:paraId="43595755" w14:textId="77777777" w:rsidR="003A4003" w:rsidRPr="00DD384E" w:rsidRDefault="003A4003" w:rsidP="009D1B1D">
            <w:pPr>
              <w:pStyle w:val="Tablesubhead2"/>
            </w:pPr>
            <w:r w:rsidRPr="00DD384E">
              <w:t xml:space="preserve">Resources: </w:t>
            </w:r>
          </w:p>
          <w:p w14:paraId="55782115" w14:textId="443EB810" w:rsidR="003A4003" w:rsidRPr="00DD384E" w:rsidRDefault="69C0A7C5" w:rsidP="009D1B1D">
            <w:pPr>
              <w:pStyle w:val="Tablebullets2"/>
            </w:pPr>
            <w:r w:rsidRPr="00DD384E">
              <w:t>Slides 6–13</w:t>
            </w:r>
          </w:p>
          <w:p w14:paraId="7C9A0E39" w14:textId="77777777" w:rsidR="003A4003" w:rsidRPr="00DD384E" w:rsidRDefault="003A4003" w:rsidP="009D1B1D">
            <w:pPr>
              <w:pStyle w:val="Tablesubhead2"/>
            </w:pPr>
            <w:r w:rsidRPr="00DD384E">
              <w:t xml:space="preserve">general competencies: </w:t>
            </w:r>
          </w:p>
          <w:p w14:paraId="3D209A9E" w14:textId="5A9CD057" w:rsidR="003A4003" w:rsidRPr="00DD384E" w:rsidRDefault="00486BB4" w:rsidP="009D1B1D">
            <w:pPr>
              <w:pStyle w:val="Tablebody2"/>
            </w:pPr>
            <w:r w:rsidRPr="00DD384E">
              <w:rPr>
                <w:rFonts w:cs="Arial"/>
              </w:rPr>
              <w:t>E</w:t>
            </w:r>
            <w:r w:rsidR="00E61A68" w:rsidRPr="00DD384E">
              <w:rPr>
                <w:rFonts w:cs="Arial"/>
              </w:rPr>
              <w:t xml:space="preserve">4, </w:t>
            </w:r>
            <w:r w:rsidRPr="00DD384E">
              <w:rPr>
                <w:rFonts w:cs="Arial"/>
              </w:rPr>
              <w:t>E</w:t>
            </w:r>
            <w:r w:rsidR="00E61A68" w:rsidRPr="00DD384E">
              <w:rPr>
                <w:rFonts w:cs="Arial"/>
              </w:rPr>
              <w:t>6</w:t>
            </w:r>
          </w:p>
        </w:tc>
        <w:tc>
          <w:tcPr>
            <w:tcW w:w="6927" w:type="dxa"/>
          </w:tcPr>
          <w:p w14:paraId="5035E43A" w14:textId="77777777" w:rsidR="00E61A68" w:rsidRPr="00DD384E" w:rsidRDefault="69C0A7C5" w:rsidP="00E61A68">
            <w:pPr>
              <w:pStyle w:val="Tablebullets2"/>
            </w:pPr>
            <w:r w:rsidRPr="00DD384E">
              <w:t xml:space="preserve">Display slide 6 and pose the question to students: </w:t>
            </w:r>
            <w:r w:rsidRPr="00DD384E">
              <w:rPr>
                <w:b/>
                <w:bCs/>
              </w:rPr>
              <w:t>“What is the cloud?”</w:t>
            </w:r>
            <w:r w:rsidRPr="00DD384E">
              <w:t xml:space="preserve"> Take and discuss responses with students.</w:t>
            </w:r>
          </w:p>
          <w:p w14:paraId="02769597" w14:textId="77777777" w:rsidR="00E61A68" w:rsidRPr="00DD384E" w:rsidRDefault="69C0A7C5" w:rsidP="00E61A68">
            <w:pPr>
              <w:pStyle w:val="Tablebullets2"/>
            </w:pPr>
            <w:r w:rsidRPr="00DD384E">
              <w:t>Use slides 7–10 to introduce and explore the concept of cloud computing and cloud storage:</w:t>
            </w:r>
          </w:p>
          <w:p w14:paraId="5B7A6FF1" w14:textId="77777777" w:rsidR="00E61A68" w:rsidRPr="00DD384E" w:rsidRDefault="00E61A68" w:rsidP="00E61A68">
            <w:pPr>
              <w:pStyle w:val="Tablebullets2"/>
              <w:numPr>
                <w:ilvl w:val="1"/>
                <w:numId w:val="1"/>
              </w:numPr>
            </w:pPr>
            <w:r w:rsidRPr="00DD384E">
              <w:t xml:space="preserve">Cloud computing is a model for providing on-demand network access to a shared pool of computing resources via the internet </w:t>
            </w:r>
          </w:p>
          <w:p w14:paraId="032546F2" w14:textId="77777777" w:rsidR="00E61A68" w:rsidRPr="00DD384E" w:rsidRDefault="00E61A68" w:rsidP="00E61A68">
            <w:pPr>
              <w:pStyle w:val="Tablebullets2"/>
              <w:numPr>
                <w:ilvl w:val="1"/>
                <w:numId w:val="1"/>
              </w:numPr>
            </w:pPr>
            <w:r w:rsidRPr="00DD384E">
              <w:t>A cloud storage business model most commonly used is to provide a certain amount of storage for free and then charge per GB</w:t>
            </w:r>
          </w:p>
          <w:p w14:paraId="481F75F3" w14:textId="77777777" w:rsidR="00E61A68" w:rsidRPr="00DD384E" w:rsidRDefault="00E61A68" w:rsidP="00E61A68">
            <w:pPr>
              <w:pStyle w:val="Tablebullets2"/>
              <w:numPr>
                <w:ilvl w:val="1"/>
                <w:numId w:val="1"/>
              </w:numPr>
            </w:pPr>
            <w:r w:rsidRPr="00DD384E">
              <w:t>Cloud storage can be configured so that it automatically synchronises with local drives</w:t>
            </w:r>
          </w:p>
          <w:p w14:paraId="70BB7D3A" w14:textId="77777777" w:rsidR="00E61A68" w:rsidRPr="00DD384E" w:rsidRDefault="69C0A7C5" w:rsidP="00E61A68">
            <w:pPr>
              <w:pStyle w:val="Tablebullets2"/>
            </w:pPr>
            <w:r w:rsidRPr="00DD384E">
              <w:t>Use slide 11 to introduce the industry case study of a photographer working for a news agency. Students should discuss in pairs the benefits and limitations of the photographer and news agency using cloud storage. Give students 10 minutes for this task.</w:t>
            </w:r>
          </w:p>
          <w:p w14:paraId="26D86742" w14:textId="6AFB1B3D" w:rsidR="003A4003" w:rsidRPr="00DD384E" w:rsidRDefault="69C0A7C5" w:rsidP="00E61A68">
            <w:pPr>
              <w:pStyle w:val="Tablebullets2"/>
            </w:pPr>
            <w:r w:rsidRPr="00DD384E">
              <w:t>Ask pairs to share their responses to the activity. Use slides 12–13 to share some common benefits and limitations of cloud storage.</w:t>
            </w:r>
          </w:p>
        </w:tc>
      </w:tr>
      <w:tr w:rsidR="003A4003" w:rsidRPr="00DD384E" w14:paraId="1D967A62" w14:textId="77777777" w:rsidTr="508D1F31">
        <w:tc>
          <w:tcPr>
            <w:tcW w:w="2089" w:type="dxa"/>
          </w:tcPr>
          <w:p w14:paraId="6ACD8102" w14:textId="158A5F01" w:rsidR="003A4003" w:rsidRPr="00DD384E" w:rsidRDefault="00FA766C" w:rsidP="009D1B1D">
            <w:pPr>
              <w:pStyle w:val="Tablehead2"/>
            </w:pPr>
            <w:r w:rsidRPr="00DD384E">
              <w:t>Activity 2: Cloud deployment models</w:t>
            </w:r>
          </w:p>
          <w:p w14:paraId="68DB1120" w14:textId="77777777" w:rsidR="003A4003" w:rsidRPr="00DD384E" w:rsidRDefault="003A4003" w:rsidP="009D1B1D">
            <w:pPr>
              <w:pStyle w:val="Tablesubhead2"/>
            </w:pPr>
            <w:r w:rsidRPr="00DD384E">
              <w:t xml:space="preserve">Suggested time: </w:t>
            </w:r>
          </w:p>
          <w:p w14:paraId="372CEBF1" w14:textId="531561C4" w:rsidR="003A4003" w:rsidRPr="00DD384E" w:rsidRDefault="00FA766C" w:rsidP="009D1B1D">
            <w:pPr>
              <w:pStyle w:val="Tablebody2"/>
            </w:pPr>
            <w:r w:rsidRPr="00DD384E">
              <w:t>25</w:t>
            </w:r>
            <w:r w:rsidR="003A4003" w:rsidRPr="00DD384E">
              <w:t xml:space="preserve"> minutes</w:t>
            </w:r>
          </w:p>
          <w:p w14:paraId="516444EE" w14:textId="77777777" w:rsidR="003A4003" w:rsidRPr="00DD384E" w:rsidRDefault="003A4003" w:rsidP="009D1B1D">
            <w:pPr>
              <w:pStyle w:val="Tablesubhead2"/>
            </w:pPr>
            <w:r w:rsidRPr="00DD384E">
              <w:t xml:space="preserve">Resources: </w:t>
            </w:r>
          </w:p>
          <w:p w14:paraId="0EB54A23" w14:textId="36343E45" w:rsidR="003A4003" w:rsidRPr="00DD384E" w:rsidRDefault="7BA717A2" w:rsidP="00FA766C">
            <w:pPr>
              <w:pStyle w:val="Tablebullets2"/>
            </w:pPr>
            <w:r w:rsidRPr="00DD384E">
              <w:t>Slides 14–17</w:t>
            </w:r>
          </w:p>
          <w:p w14:paraId="63EFA533" w14:textId="168AAA73" w:rsidR="00FA766C" w:rsidRPr="00DD384E" w:rsidRDefault="7BA717A2" w:rsidP="00FA766C">
            <w:pPr>
              <w:pStyle w:val="Tablebullets2"/>
            </w:pPr>
            <w:r w:rsidRPr="00DD384E">
              <w:t>A2 Activity sheet</w:t>
            </w:r>
          </w:p>
          <w:p w14:paraId="5230357D" w14:textId="2A71B07D" w:rsidR="00FA766C" w:rsidRPr="00DD384E" w:rsidRDefault="7BA717A2" w:rsidP="00FA766C">
            <w:pPr>
              <w:pStyle w:val="Tablebullets2"/>
            </w:pPr>
            <w:r w:rsidRPr="00DD384E">
              <w:t>A2 Answer sheet</w:t>
            </w:r>
          </w:p>
          <w:p w14:paraId="5BE9D4DD" w14:textId="77777777" w:rsidR="003A4003" w:rsidRPr="00DD384E" w:rsidRDefault="003A4003" w:rsidP="009D1B1D">
            <w:pPr>
              <w:pStyle w:val="Tablesubhead2"/>
            </w:pPr>
            <w:r w:rsidRPr="00DD384E">
              <w:t xml:space="preserve">general competencies: </w:t>
            </w:r>
          </w:p>
          <w:p w14:paraId="34980C4F" w14:textId="4A3706DE" w:rsidR="003A4003" w:rsidRPr="00DD384E" w:rsidRDefault="00486BB4" w:rsidP="009D1B1D">
            <w:pPr>
              <w:pStyle w:val="Tablebody2"/>
            </w:pPr>
            <w:r w:rsidRPr="00DD384E">
              <w:rPr>
                <w:rFonts w:cs="Arial"/>
              </w:rPr>
              <w:lastRenderedPageBreak/>
              <w:t>E</w:t>
            </w:r>
            <w:r w:rsidR="00FA766C" w:rsidRPr="00DD384E">
              <w:rPr>
                <w:rFonts w:cs="Arial"/>
              </w:rPr>
              <w:t xml:space="preserve">2, </w:t>
            </w:r>
            <w:r w:rsidRPr="00DD384E">
              <w:rPr>
                <w:rFonts w:cs="Arial"/>
              </w:rPr>
              <w:t>E</w:t>
            </w:r>
            <w:r w:rsidR="00FA766C" w:rsidRPr="00DD384E">
              <w:rPr>
                <w:rFonts w:cs="Arial"/>
              </w:rPr>
              <w:t xml:space="preserve">4, </w:t>
            </w:r>
            <w:r w:rsidRPr="00DD384E">
              <w:rPr>
                <w:rFonts w:cs="Arial"/>
              </w:rPr>
              <w:t>E</w:t>
            </w:r>
            <w:r w:rsidR="00FA766C" w:rsidRPr="00DD384E">
              <w:rPr>
                <w:rFonts w:cs="Arial"/>
              </w:rPr>
              <w:t>5</w:t>
            </w:r>
          </w:p>
        </w:tc>
        <w:tc>
          <w:tcPr>
            <w:tcW w:w="6927" w:type="dxa"/>
          </w:tcPr>
          <w:p w14:paraId="73B0FE0F" w14:textId="77777777" w:rsidR="00FA766C" w:rsidRPr="00DD384E" w:rsidRDefault="7BA717A2" w:rsidP="00FA766C">
            <w:pPr>
              <w:pStyle w:val="Tablebullets2"/>
            </w:pPr>
            <w:r w:rsidRPr="00DD384E">
              <w:lastRenderedPageBreak/>
              <w:t>Use slide 14 to introduce the four models of cloud deployment:</w:t>
            </w:r>
          </w:p>
          <w:p w14:paraId="3242DA8F" w14:textId="77777777" w:rsidR="00FA766C" w:rsidRPr="00DD384E" w:rsidRDefault="00FA766C" w:rsidP="00FA766C">
            <w:pPr>
              <w:pStyle w:val="Tablebullets2"/>
              <w:numPr>
                <w:ilvl w:val="1"/>
                <w:numId w:val="1"/>
              </w:numPr>
            </w:pPr>
            <w:r w:rsidRPr="00DD384E">
              <w:t>Private cloud</w:t>
            </w:r>
          </w:p>
          <w:p w14:paraId="49C7796A" w14:textId="77777777" w:rsidR="00FA766C" w:rsidRPr="00DD384E" w:rsidRDefault="00FA766C" w:rsidP="00FA766C">
            <w:pPr>
              <w:pStyle w:val="Tablebullets2"/>
              <w:numPr>
                <w:ilvl w:val="1"/>
                <w:numId w:val="1"/>
              </w:numPr>
            </w:pPr>
            <w:r w:rsidRPr="00DD384E">
              <w:t>Public cloud</w:t>
            </w:r>
          </w:p>
          <w:p w14:paraId="0489ACB5" w14:textId="77777777" w:rsidR="00FA766C" w:rsidRPr="00DD384E" w:rsidRDefault="00FA766C" w:rsidP="00FA766C">
            <w:pPr>
              <w:pStyle w:val="Tablebullets2"/>
              <w:numPr>
                <w:ilvl w:val="1"/>
                <w:numId w:val="1"/>
              </w:numPr>
            </w:pPr>
            <w:r w:rsidRPr="00DD384E">
              <w:t>Hybrid cloud</w:t>
            </w:r>
          </w:p>
          <w:p w14:paraId="30B33D06" w14:textId="77777777" w:rsidR="00FA766C" w:rsidRPr="00DD384E" w:rsidRDefault="00FA766C" w:rsidP="00FA766C">
            <w:pPr>
              <w:pStyle w:val="Tablebullets2"/>
              <w:numPr>
                <w:ilvl w:val="1"/>
                <w:numId w:val="1"/>
              </w:numPr>
            </w:pPr>
            <w:r w:rsidRPr="00DD384E">
              <w:t xml:space="preserve">Community cloud </w:t>
            </w:r>
          </w:p>
          <w:p w14:paraId="0B4ACDC5" w14:textId="77777777" w:rsidR="00FA766C" w:rsidRPr="00DD384E" w:rsidRDefault="7BA717A2" w:rsidP="00FA766C">
            <w:pPr>
              <w:pStyle w:val="Tablebullets2"/>
            </w:pPr>
            <w:r w:rsidRPr="00DD384E">
              <w:t xml:space="preserve">Use slide 15 to explain to students what each of these deployment models means and provide some typical examples. As an additional activity you may ask students to research some of these examples such as Amazon Web Services (AWS) to compare what services they offer to clients. </w:t>
            </w:r>
          </w:p>
          <w:p w14:paraId="49CC4C33" w14:textId="77777777" w:rsidR="00FA766C" w:rsidRPr="00DD384E" w:rsidRDefault="7BA717A2" w:rsidP="00FA766C">
            <w:pPr>
              <w:pStyle w:val="Tablebullets2"/>
            </w:pPr>
            <w:r w:rsidRPr="00DD384E">
              <w:t>Use slide 16 to introduce the three cloud service models:</w:t>
            </w:r>
          </w:p>
          <w:p w14:paraId="76AA4F79" w14:textId="77777777" w:rsidR="00FA766C" w:rsidRPr="00DD384E" w:rsidRDefault="00FA766C" w:rsidP="00FA766C">
            <w:pPr>
              <w:pStyle w:val="Tablebullets2"/>
              <w:numPr>
                <w:ilvl w:val="1"/>
                <w:numId w:val="1"/>
              </w:numPr>
            </w:pPr>
            <w:r w:rsidRPr="00DD384E">
              <w:rPr>
                <w:b/>
              </w:rPr>
              <w:t xml:space="preserve">SaaS </w:t>
            </w:r>
            <w:r w:rsidRPr="00DD384E">
              <w:t>- Software as a Service</w:t>
            </w:r>
          </w:p>
          <w:p w14:paraId="7EB7BDEE" w14:textId="77777777" w:rsidR="00FA766C" w:rsidRPr="00DD384E" w:rsidRDefault="00FA766C" w:rsidP="00FA766C">
            <w:pPr>
              <w:pStyle w:val="Tablebullets2"/>
              <w:numPr>
                <w:ilvl w:val="1"/>
                <w:numId w:val="1"/>
              </w:numPr>
            </w:pPr>
            <w:r w:rsidRPr="00DD384E">
              <w:rPr>
                <w:b/>
              </w:rPr>
              <w:lastRenderedPageBreak/>
              <w:t>PaaS</w:t>
            </w:r>
            <w:r w:rsidRPr="00DD384E">
              <w:t xml:space="preserve"> - Platform as a Service </w:t>
            </w:r>
          </w:p>
          <w:p w14:paraId="69FE3FBB" w14:textId="77777777" w:rsidR="00FA766C" w:rsidRPr="00DD384E" w:rsidRDefault="00FA766C" w:rsidP="00FA766C">
            <w:pPr>
              <w:pStyle w:val="Tablebullets2"/>
              <w:numPr>
                <w:ilvl w:val="1"/>
                <w:numId w:val="1"/>
              </w:numPr>
            </w:pPr>
            <w:r w:rsidRPr="00DD384E">
              <w:rPr>
                <w:b/>
              </w:rPr>
              <w:t xml:space="preserve">IaaS </w:t>
            </w:r>
            <w:r w:rsidRPr="00DD384E">
              <w:t>- Infrastructure as a Service</w:t>
            </w:r>
          </w:p>
          <w:p w14:paraId="7AF7984D" w14:textId="2E828B9F" w:rsidR="00FA766C" w:rsidRPr="00DD384E" w:rsidRDefault="7BA717A2" w:rsidP="00FA766C">
            <w:pPr>
              <w:pStyle w:val="Tablebullets2"/>
            </w:pPr>
            <w:r w:rsidRPr="00DD384E">
              <w:t>These are displayed in a pyramid to illustrate that the role of the cloud service provider becomes more significant as you move down</w:t>
            </w:r>
            <w:r w:rsidR="0008050A" w:rsidRPr="00DD384E">
              <w:t>.</w:t>
            </w:r>
          </w:p>
          <w:p w14:paraId="481D0D5D" w14:textId="20994752" w:rsidR="003A4003" w:rsidRPr="00DD384E" w:rsidRDefault="7BA717A2" w:rsidP="00FA766C">
            <w:pPr>
              <w:pStyle w:val="Tablebullets2"/>
            </w:pPr>
            <w:r w:rsidRPr="00DD384E">
              <w:t>Use slide 17 to instruct students to open their version of the ‘</w:t>
            </w:r>
            <w:r w:rsidRPr="00DD384E">
              <w:rPr>
                <w:b/>
                <w:bCs/>
              </w:rPr>
              <w:t>A2 Activity sheet</w:t>
            </w:r>
            <w:r w:rsidRPr="00DD384E">
              <w:t xml:space="preserve"> – Cloud service models’. Students should read through the information about each service model and conduct some research to explore the advantages and disadvantages of each model. Students are then provided with some industry-based scenarios for which they have to recommend the most suitable cloud service model.</w:t>
            </w:r>
          </w:p>
        </w:tc>
      </w:tr>
      <w:tr w:rsidR="003A4003" w:rsidRPr="00DD384E" w14:paraId="4A994081" w14:textId="77777777" w:rsidTr="508D1F31">
        <w:tc>
          <w:tcPr>
            <w:tcW w:w="2089" w:type="dxa"/>
          </w:tcPr>
          <w:p w14:paraId="30E1D406" w14:textId="3A9EC9D6" w:rsidR="003A4003" w:rsidRPr="00DD384E" w:rsidRDefault="00F97BA1" w:rsidP="009D1B1D">
            <w:pPr>
              <w:pStyle w:val="Tablehead2"/>
            </w:pPr>
            <w:r w:rsidRPr="00DD384E">
              <w:lastRenderedPageBreak/>
              <w:t>Activity 3: Responsibility of ownership</w:t>
            </w:r>
          </w:p>
          <w:p w14:paraId="628FBC86" w14:textId="77777777" w:rsidR="003A4003" w:rsidRPr="00DD384E" w:rsidRDefault="003A4003" w:rsidP="009D1B1D">
            <w:pPr>
              <w:pStyle w:val="Tablesubhead2"/>
            </w:pPr>
            <w:r w:rsidRPr="00DD384E">
              <w:t xml:space="preserve">Suggested time: </w:t>
            </w:r>
          </w:p>
          <w:p w14:paraId="3F40526C" w14:textId="498E71EE" w:rsidR="003A4003" w:rsidRPr="00DD384E" w:rsidRDefault="00F97BA1" w:rsidP="009D1B1D">
            <w:pPr>
              <w:pStyle w:val="Tablebody2"/>
            </w:pPr>
            <w:r w:rsidRPr="00DD384E">
              <w:t>10</w:t>
            </w:r>
            <w:r w:rsidR="003A4003" w:rsidRPr="00DD384E">
              <w:t xml:space="preserve"> minutes</w:t>
            </w:r>
          </w:p>
          <w:p w14:paraId="21A6C8BC" w14:textId="77777777" w:rsidR="003A4003" w:rsidRPr="00DD384E" w:rsidRDefault="003A4003" w:rsidP="009D1B1D">
            <w:pPr>
              <w:pStyle w:val="Tablesubhead2"/>
            </w:pPr>
            <w:r w:rsidRPr="00DD384E">
              <w:t xml:space="preserve">Resources: </w:t>
            </w:r>
          </w:p>
          <w:p w14:paraId="7674CDE1" w14:textId="4D73F0A1" w:rsidR="00F97BA1" w:rsidRPr="00DD384E" w:rsidRDefault="592D50F9" w:rsidP="00F97BA1">
            <w:pPr>
              <w:pStyle w:val="Tablebullets2"/>
            </w:pPr>
            <w:r w:rsidRPr="00DD384E">
              <w:t>Slides 18–19</w:t>
            </w:r>
          </w:p>
          <w:p w14:paraId="7A0B35E2" w14:textId="706936A9" w:rsidR="00F97BA1" w:rsidRPr="00DD384E" w:rsidRDefault="592D50F9" w:rsidP="00F97BA1">
            <w:pPr>
              <w:pStyle w:val="Tablebullets2"/>
            </w:pPr>
            <w:r w:rsidRPr="00DD384E">
              <w:t>A3 Activity sheet</w:t>
            </w:r>
          </w:p>
          <w:p w14:paraId="1B1F16C4" w14:textId="6265461F" w:rsidR="00F97BA1" w:rsidRPr="00DD384E" w:rsidRDefault="592D50F9" w:rsidP="00F97BA1">
            <w:pPr>
              <w:pStyle w:val="Tablebullets2"/>
            </w:pPr>
            <w:r w:rsidRPr="00DD384E">
              <w:t>A3 Answer sheet</w:t>
            </w:r>
          </w:p>
          <w:p w14:paraId="53DD38E1" w14:textId="77777777" w:rsidR="003A4003" w:rsidRPr="00DD384E" w:rsidRDefault="003A4003" w:rsidP="009D1B1D">
            <w:pPr>
              <w:pStyle w:val="Tablesubhead2"/>
            </w:pPr>
            <w:r w:rsidRPr="00DD384E">
              <w:t xml:space="preserve">general competencies: </w:t>
            </w:r>
          </w:p>
          <w:p w14:paraId="68DBF6FD" w14:textId="239A2D74" w:rsidR="003A4003" w:rsidRPr="00DD384E" w:rsidRDefault="00486BB4" w:rsidP="009D1B1D">
            <w:pPr>
              <w:pStyle w:val="Tablebody2"/>
            </w:pPr>
            <w:r w:rsidRPr="00DD384E">
              <w:rPr>
                <w:rFonts w:cs="Arial"/>
              </w:rPr>
              <w:t>E</w:t>
            </w:r>
            <w:r w:rsidR="00F97BA1" w:rsidRPr="00DD384E">
              <w:rPr>
                <w:rFonts w:cs="Arial"/>
              </w:rPr>
              <w:t xml:space="preserve">4, </w:t>
            </w:r>
            <w:r w:rsidRPr="00DD384E">
              <w:rPr>
                <w:rFonts w:cs="Arial"/>
              </w:rPr>
              <w:t>E</w:t>
            </w:r>
            <w:r w:rsidR="00F97BA1" w:rsidRPr="00DD384E">
              <w:rPr>
                <w:rFonts w:cs="Arial"/>
              </w:rPr>
              <w:t>6</w:t>
            </w:r>
          </w:p>
        </w:tc>
        <w:tc>
          <w:tcPr>
            <w:tcW w:w="6927" w:type="dxa"/>
          </w:tcPr>
          <w:p w14:paraId="3E30074C" w14:textId="77777777" w:rsidR="00F97BA1" w:rsidRPr="00DD384E" w:rsidRDefault="592D50F9" w:rsidP="00F97BA1">
            <w:pPr>
              <w:pStyle w:val="Tablebullets2"/>
              <w:rPr>
                <w:lang w:eastAsia="en-GB"/>
              </w:rPr>
            </w:pPr>
            <w:r w:rsidRPr="00DD384E">
              <w:rPr>
                <w:lang w:eastAsia="en-GB"/>
              </w:rPr>
              <w:t>Show slide 18 which illustrates the responsibilities of the client and the cloud service provider for each cloud service model. Discuss with students the benefits and limitations of giving more responsibility to the cloud service provider for an organisation or client.</w:t>
            </w:r>
          </w:p>
          <w:p w14:paraId="0D8A5014" w14:textId="77777777" w:rsidR="00F97BA1" w:rsidRPr="00DD384E" w:rsidRDefault="592D50F9" w:rsidP="00F97BA1">
            <w:pPr>
              <w:pStyle w:val="Tablebullets2"/>
              <w:rPr>
                <w:lang w:eastAsia="en-GB"/>
              </w:rPr>
            </w:pPr>
            <w:r w:rsidRPr="00DD384E">
              <w:rPr>
                <w:lang w:eastAsia="en-GB"/>
              </w:rPr>
              <w:t>Show slide 19 and instruct students to open their version of the ‘</w:t>
            </w:r>
            <w:r w:rsidRPr="00DD384E">
              <w:rPr>
                <w:b/>
                <w:bCs/>
                <w:lang w:eastAsia="en-GB"/>
              </w:rPr>
              <w:t>A3 Activity sheet</w:t>
            </w:r>
            <w:r w:rsidRPr="00DD384E">
              <w:rPr>
                <w:lang w:eastAsia="en-GB"/>
              </w:rPr>
              <w:t xml:space="preserve"> – Cloud deployment’. Students should conduct some research into the key characteristics of cloud deployment (runtime, middleware, etc). </w:t>
            </w:r>
          </w:p>
          <w:p w14:paraId="599F2D49" w14:textId="43B47251" w:rsidR="003A4003" w:rsidRPr="00DD384E" w:rsidRDefault="592D50F9" w:rsidP="00F97BA1">
            <w:pPr>
              <w:pStyle w:val="Tablebullets2"/>
              <w:rPr>
                <w:lang w:eastAsia="en-GB"/>
              </w:rPr>
            </w:pPr>
            <w:r w:rsidRPr="00DD384E">
              <w:rPr>
                <w:lang w:eastAsia="en-GB"/>
              </w:rPr>
              <w:t xml:space="preserve">Students are then asked to explore the different levels of responsibility for each cloud service model. They could draw upon the group discussion at the start of this activity for their answer. </w:t>
            </w:r>
          </w:p>
        </w:tc>
      </w:tr>
      <w:tr w:rsidR="003A4003" w:rsidRPr="00DD384E" w14:paraId="044ABE0C" w14:textId="77777777" w:rsidTr="508D1F31">
        <w:tc>
          <w:tcPr>
            <w:tcW w:w="2089" w:type="dxa"/>
          </w:tcPr>
          <w:p w14:paraId="744C7FC8" w14:textId="266F483F" w:rsidR="003A4003" w:rsidRPr="00DD384E" w:rsidRDefault="00F079F4" w:rsidP="009D1B1D">
            <w:pPr>
              <w:pStyle w:val="Tablehead2"/>
            </w:pPr>
            <w:r w:rsidRPr="00DD384E">
              <w:t>Retrieval activity</w:t>
            </w:r>
          </w:p>
          <w:p w14:paraId="35CF2394" w14:textId="77777777" w:rsidR="003A4003" w:rsidRPr="00DD384E" w:rsidRDefault="003A4003" w:rsidP="009D1B1D">
            <w:pPr>
              <w:pStyle w:val="Tablesubhead2"/>
            </w:pPr>
            <w:r w:rsidRPr="00DD384E">
              <w:t xml:space="preserve">Suggested time: </w:t>
            </w:r>
          </w:p>
          <w:p w14:paraId="6694AB6C" w14:textId="1F941BE7" w:rsidR="003A4003" w:rsidRPr="00DD384E" w:rsidRDefault="00F079F4" w:rsidP="009D1B1D">
            <w:pPr>
              <w:pStyle w:val="Tablebody2"/>
            </w:pPr>
            <w:r w:rsidRPr="00DD384E">
              <w:t>5</w:t>
            </w:r>
            <w:r w:rsidR="003A4003" w:rsidRPr="00DD384E">
              <w:t xml:space="preserve"> minutes</w:t>
            </w:r>
          </w:p>
          <w:p w14:paraId="70813316" w14:textId="77777777" w:rsidR="003A4003" w:rsidRPr="00DD384E" w:rsidRDefault="003A4003" w:rsidP="009D1B1D">
            <w:pPr>
              <w:pStyle w:val="Tablesubhead2"/>
            </w:pPr>
            <w:r w:rsidRPr="00DD384E">
              <w:t xml:space="preserve">Resources: </w:t>
            </w:r>
          </w:p>
          <w:p w14:paraId="407FC9A6" w14:textId="6CDC35C0" w:rsidR="003A4003" w:rsidRPr="00DD384E" w:rsidRDefault="6F070B73" w:rsidP="009D1B1D">
            <w:pPr>
              <w:pStyle w:val="Tablebullets2"/>
            </w:pPr>
            <w:r w:rsidRPr="00DD384E">
              <w:t>Slide 20</w:t>
            </w:r>
          </w:p>
        </w:tc>
        <w:tc>
          <w:tcPr>
            <w:tcW w:w="6927" w:type="dxa"/>
          </w:tcPr>
          <w:p w14:paraId="0167C059" w14:textId="58790E7D" w:rsidR="003A4003" w:rsidRPr="00DD384E" w:rsidRDefault="6F070B73" w:rsidP="00F079F4">
            <w:pPr>
              <w:pStyle w:val="Tablebullets2"/>
            </w:pPr>
            <w:r w:rsidRPr="00DD384E">
              <w:t>Use slide 20 as a retrieval activity to check students are familiar with the characteristics of cloud storage and cloud deployment models.</w:t>
            </w:r>
            <w:r w:rsidR="2D3A9612" w:rsidRPr="00DD384E">
              <w:t xml:space="preserve"> Students could feed back their thoughts either verbally or by written responses</w:t>
            </w:r>
            <w:r w:rsidR="6C65D26C" w:rsidRPr="00DD384E">
              <w:t xml:space="preserve"> with any gaps in learning addressed. </w:t>
            </w:r>
          </w:p>
        </w:tc>
      </w:tr>
      <w:tr w:rsidR="00431CA6" w:rsidRPr="00DD384E" w14:paraId="5D1B75AC" w14:textId="77777777" w:rsidTr="508D1F31">
        <w:tc>
          <w:tcPr>
            <w:tcW w:w="2089" w:type="dxa"/>
          </w:tcPr>
          <w:p w14:paraId="76E07E64" w14:textId="77777777" w:rsidR="00431CA6" w:rsidRPr="00DD384E" w:rsidRDefault="00431CA6" w:rsidP="00431CA6">
            <w:pPr>
              <w:pStyle w:val="Tablehead2"/>
            </w:pPr>
            <w:r w:rsidRPr="00DD384E">
              <w:t>Apply it activity</w:t>
            </w:r>
          </w:p>
          <w:p w14:paraId="1D5DAC21" w14:textId="77777777" w:rsidR="00431CA6" w:rsidRPr="00DD384E" w:rsidRDefault="00431CA6" w:rsidP="00431CA6">
            <w:pPr>
              <w:pStyle w:val="Tablesubhead2"/>
            </w:pPr>
            <w:r w:rsidRPr="00DD384E">
              <w:t xml:space="preserve">Suggested time: </w:t>
            </w:r>
          </w:p>
          <w:p w14:paraId="2DA133BF" w14:textId="77777777" w:rsidR="00431CA6" w:rsidRPr="00DD384E" w:rsidRDefault="00431CA6" w:rsidP="00431CA6">
            <w:pPr>
              <w:pStyle w:val="Tablebody2"/>
            </w:pPr>
            <w:r w:rsidRPr="00DD384E">
              <w:t>20 minutes</w:t>
            </w:r>
          </w:p>
          <w:p w14:paraId="1C4B0459" w14:textId="77777777" w:rsidR="00431CA6" w:rsidRPr="00DD384E" w:rsidRDefault="00431CA6" w:rsidP="00431CA6">
            <w:pPr>
              <w:pStyle w:val="Tablesubhead2"/>
            </w:pPr>
            <w:r w:rsidRPr="00DD384E">
              <w:t xml:space="preserve">Resources: </w:t>
            </w:r>
          </w:p>
          <w:p w14:paraId="04F29BA2" w14:textId="58873EEF" w:rsidR="00431CA6" w:rsidRPr="00DD384E" w:rsidRDefault="36132786" w:rsidP="00431CA6">
            <w:pPr>
              <w:pStyle w:val="Tablebullets2"/>
            </w:pPr>
            <w:r w:rsidRPr="00DD384E">
              <w:t>Slide 21</w:t>
            </w:r>
          </w:p>
          <w:p w14:paraId="6A494C66" w14:textId="77777777" w:rsidR="00431CA6" w:rsidRPr="00DD384E" w:rsidRDefault="00431CA6" w:rsidP="00431CA6">
            <w:pPr>
              <w:pStyle w:val="Tablesubhead2"/>
            </w:pPr>
            <w:r w:rsidRPr="00DD384E">
              <w:t xml:space="preserve">general competencies: </w:t>
            </w:r>
          </w:p>
          <w:p w14:paraId="6B28F404" w14:textId="01E54DB0" w:rsidR="00431CA6" w:rsidRPr="00DD384E" w:rsidRDefault="00486BB4" w:rsidP="00431CA6">
            <w:pPr>
              <w:pStyle w:val="Tablebody2"/>
            </w:pPr>
            <w:r w:rsidRPr="00DD384E">
              <w:rPr>
                <w:rFonts w:cs="Arial"/>
              </w:rPr>
              <w:t>E</w:t>
            </w:r>
            <w:r w:rsidR="00431CA6" w:rsidRPr="00DD384E">
              <w:rPr>
                <w:rFonts w:cs="Arial"/>
              </w:rPr>
              <w:t xml:space="preserve">2, </w:t>
            </w:r>
            <w:r w:rsidRPr="00DD384E">
              <w:rPr>
                <w:rFonts w:cs="Arial"/>
              </w:rPr>
              <w:t>D</w:t>
            </w:r>
            <w:r w:rsidR="00431CA6" w:rsidRPr="00DD384E">
              <w:rPr>
                <w:rFonts w:cs="Arial"/>
              </w:rPr>
              <w:t>3</w:t>
            </w:r>
          </w:p>
        </w:tc>
        <w:tc>
          <w:tcPr>
            <w:tcW w:w="6927" w:type="dxa"/>
          </w:tcPr>
          <w:p w14:paraId="79772813" w14:textId="408158AD" w:rsidR="00431CA6" w:rsidRPr="00DD384E" w:rsidRDefault="36132786" w:rsidP="00431CA6">
            <w:pPr>
              <w:pStyle w:val="Tablebullets2"/>
            </w:pPr>
            <w:r w:rsidRPr="00DD384E">
              <w:t xml:space="preserve">This is the point of the lesson where students </w:t>
            </w:r>
            <w:r w:rsidR="31B55D9A" w:rsidRPr="00DD384E">
              <w:t>can</w:t>
            </w:r>
            <w:r w:rsidRPr="00DD384E">
              <w:t xml:space="preserve"> apply their understanding of the concepts covered in the first part of the lesson. </w:t>
            </w:r>
          </w:p>
          <w:p w14:paraId="1D263066" w14:textId="17C2DA69" w:rsidR="00431CA6" w:rsidRPr="00DD384E" w:rsidRDefault="36132786" w:rsidP="00431CA6">
            <w:pPr>
              <w:pStyle w:val="Tablebullets2"/>
            </w:pPr>
            <w:r w:rsidRPr="00DD384E">
              <w:t xml:space="preserve">Students are introduced to the scenario of a web-based business that wants to improve the opportunities for collaboration between staff. Students are asked to produce a presentation for the business owner on the most suitable cloud deployment and service model for the organisation. </w:t>
            </w:r>
          </w:p>
        </w:tc>
      </w:tr>
      <w:tr w:rsidR="00431CA6" w:rsidRPr="00DD384E" w14:paraId="1A7CF0EC" w14:textId="77777777" w:rsidTr="508D1F31">
        <w:tc>
          <w:tcPr>
            <w:tcW w:w="2089" w:type="dxa"/>
          </w:tcPr>
          <w:p w14:paraId="4269902D" w14:textId="77777777" w:rsidR="00431CA6" w:rsidRPr="00DD384E" w:rsidRDefault="00431CA6" w:rsidP="00431CA6">
            <w:pPr>
              <w:pStyle w:val="Tablehead2"/>
            </w:pPr>
            <w:r w:rsidRPr="00DD384E">
              <w:t>Plenary</w:t>
            </w:r>
          </w:p>
          <w:p w14:paraId="66CCEE10" w14:textId="77777777" w:rsidR="00431CA6" w:rsidRPr="00DD384E" w:rsidRDefault="00431CA6" w:rsidP="00431CA6">
            <w:pPr>
              <w:pStyle w:val="Tablesubhead2"/>
            </w:pPr>
            <w:r w:rsidRPr="00DD384E">
              <w:t xml:space="preserve">Suggested time: </w:t>
            </w:r>
          </w:p>
          <w:p w14:paraId="5ED5C2FD" w14:textId="69EB32D6" w:rsidR="00431CA6" w:rsidRPr="00DD384E" w:rsidRDefault="008E4886" w:rsidP="00431CA6">
            <w:pPr>
              <w:pStyle w:val="Tablebody2"/>
            </w:pPr>
            <w:r w:rsidRPr="00DD384E">
              <w:t>5</w:t>
            </w:r>
            <w:r w:rsidR="00431CA6" w:rsidRPr="00DD384E">
              <w:t xml:space="preserve"> minutes</w:t>
            </w:r>
          </w:p>
          <w:p w14:paraId="49A64252" w14:textId="77777777" w:rsidR="00431CA6" w:rsidRPr="00DD384E" w:rsidRDefault="00431CA6" w:rsidP="00431CA6">
            <w:pPr>
              <w:pStyle w:val="Tablesubhead2"/>
            </w:pPr>
            <w:r w:rsidRPr="00DD384E">
              <w:t xml:space="preserve">Resources: </w:t>
            </w:r>
          </w:p>
          <w:p w14:paraId="55198CB8" w14:textId="7D0CC1B2" w:rsidR="00431CA6" w:rsidRPr="00DD384E" w:rsidRDefault="38DCA53A" w:rsidP="00431CA6">
            <w:pPr>
              <w:pStyle w:val="Tablebullets2"/>
            </w:pPr>
            <w:r w:rsidRPr="00DD384E">
              <w:t>Slides 22–23</w:t>
            </w:r>
          </w:p>
        </w:tc>
        <w:tc>
          <w:tcPr>
            <w:tcW w:w="6927" w:type="dxa"/>
          </w:tcPr>
          <w:p w14:paraId="4C08E456" w14:textId="52462DD4" w:rsidR="008E4886" w:rsidRPr="00DD384E" w:rsidRDefault="4FF628E5" w:rsidP="008E4886">
            <w:pPr>
              <w:pStyle w:val="Tablebullets2"/>
            </w:pPr>
            <w:r w:rsidRPr="00DD384E">
              <w:t>Ask students to share some responses/work they have developed for the Apply it activity and then use slide 22 to support any gaps in responses.</w:t>
            </w:r>
          </w:p>
          <w:p w14:paraId="50384A08" w14:textId="6958F3CE" w:rsidR="00431CA6" w:rsidRPr="00DD384E" w:rsidRDefault="38DCA53A" w:rsidP="008E4886">
            <w:pPr>
              <w:pStyle w:val="Tablebullets2"/>
            </w:pPr>
            <w:r w:rsidRPr="00DD384E">
              <w:t xml:space="preserve">Share slide 23 to summarise the learning that has taken place during the lesson and </w:t>
            </w:r>
            <w:r w:rsidR="10137EDC" w:rsidRPr="00DD384E">
              <w:t>present</w:t>
            </w:r>
            <w:r w:rsidRPr="00DD384E">
              <w:t xml:space="preserve"> the outline for the next lesson. </w:t>
            </w:r>
          </w:p>
        </w:tc>
      </w:tr>
    </w:tbl>
    <w:p w14:paraId="3F40A931" w14:textId="77777777" w:rsidR="003A4003" w:rsidRPr="00DD384E" w:rsidRDefault="003A4003" w:rsidP="003A4003">
      <w:pPr>
        <w:sectPr w:rsidR="003A4003" w:rsidRPr="00DD384E" w:rsidSect="001453D7">
          <w:headerReference w:type="even" r:id="rId68"/>
          <w:headerReference w:type="default" r:id="rId69"/>
          <w:footerReference w:type="even" r:id="rId70"/>
          <w:footerReference w:type="default" r:id="rId71"/>
          <w:pgSz w:w="11906" w:h="16838"/>
          <w:pgMar w:top="1440" w:right="1440" w:bottom="2127" w:left="1440" w:header="708" w:footer="708" w:gutter="0"/>
          <w:cols w:space="708"/>
          <w:docGrid w:linePitch="360"/>
        </w:sectPr>
      </w:pPr>
    </w:p>
    <w:p w14:paraId="2EA78D5A" w14:textId="26CBA23B" w:rsidR="003A4003" w:rsidRPr="00DD384E" w:rsidRDefault="003A4003" w:rsidP="003A4003">
      <w:pPr>
        <w:pStyle w:val="Heading1"/>
      </w:pPr>
      <w:bookmarkStart w:id="78" w:name="_Toc157000325"/>
      <w:r w:rsidRPr="00DD384E">
        <w:lastRenderedPageBreak/>
        <w:t xml:space="preserve">Lesson 9: </w:t>
      </w:r>
      <w:r w:rsidR="00D932B2" w:rsidRPr="00DD384E">
        <w:t>Cloud delivery environments</w:t>
      </w:r>
      <w:bookmarkEnd w:id="78"/>
    </w:p>
    <w:p w14:paraId="13C38031" w14:textId="72E67545" w:rsidR="003F4FD6" w:rsidRPr="00DD384E" w:rsidRDefault="06F89701" w:rsidP="003F4FD6">
      <w:pPr>
        <w:spacing w:after="0" w:line="276" w:lineRule="auto"/>
        <w:rPr>
          <w:rFonts w:eastAsia="Times New Roman" w:cs="Arial"/>
          <w:color w:val="auto"/>
          <w:kern w:val="0"/>
          <w:lang w:eastAsia="en-GB"/>
          <w14:ligatures w14:val="none"/>
        </w:rPr>
      </w:pPr>
      <w:r w:rsidRPr="00DD384E">
        <w:rPr>
          <w:rFonts w:eastAsia="Times New Roman" w:cs="Arial"/>
          <w:color w:val="auto"/>
          <w:kern w:val="0"/>
          <w:lang w:eastAsia="en-GB"/>
          <w14:ligatures w14:val="none"/>
        </w:rPr>
        <w:t xml:space="preserve">In </w:t>
      </w:r>
      <w:r w:rsidR="7A4031AF" w:rsidRPr="00DD384E">
        <w:rPr>
          <w:rFonts w:eastAsia="Times New Roman" w:cs="Arial"/>
          <w:color w:val="auto"/>
          <w:kern w:val="0"/>
          <w:lang w:eastAsia="en-GB"/>
          <w14:ligatures w14:val="none"/>
        </w:rPr>
        <w:t>Lesson 8</w:t>
      </w:r>
      <w:r w:rsidRPr="00DD384E">
        <w:rPr>
          <w:rFonts w:eastAsia="Times New Roman" w:cs="Arial"/>
          <w:color w:val="auto"/>
          <w:kern w:val="0"/>
          <w:lang w:eastAsia="en-GB"/>
          <w14:ligatures w14:val="none"/>
        </w:rPr>
        <w:t>, students explored what cloud environments are and how organisations use cloud storage</w:t>
      </w:r>
      <w:r w:rsidR="55BC4B32" w:rsidRPr="00DD384E">
        <w:rPr>
          <w:rFonts w:eastAsia="Times New Roman" w:cs="Arial"/>
          <w:color w:val="auto"/>
          <w:kern w:val="0"/>
          <w:lang w:eastAsia="en-GB"/>
          <w14:ligatures w14:val="none"/>
        </w:rPr>
        <w:t xml:space="preserve"> including</w:t>
      </w:r>
      <w:r w:rsidRPr="00DD384E">
        <w:rPr>
          <w:rFonts w:eastAsia="Times New Roman" w:cs="Arial"/>
          <w:color w:val="auto"/>
          <w:kern w:val="0"/>
          <w:lang w:eastAsia="en-GB"/>
          <w14:ligatures w14:val="none"/>
        </w:rPr>
        <w:t xml:space="preserve"> the different models for cloud deployment and cloud service. In this lesson, students will explore Data as a Service (DaaS) and the benefits and limitations this can provide for organisations. Students will investigate the issues of cloud portability and interoperability</w:t>
      </w:r>
      <w:r w:rsidR="2A8576E3" w:rsidRPr="00DD384E">
        <w:rPr>
          <w:rFonts w:eastAsia="Times New Roman" w:cs="Arial"/>
          <w:color w:val="auto"/>
          <w:kern w:val="0"/>
          <w:lang w:eastAsia="en-GB"/>
          <w14:ligatures w14:val="none"/>
        </w:rPr>
        <w:t xml:space="preserve"> and</w:t>
      </w:r>
      <w:r w:rsidR="0008050A" w:rsidRPr="00DD384E">
        <w:rPr>
          <w:rFonts w:eastAsia="Times New Roman" w:cs="Arial"/>
          <w:color w:val="auto"/>
          <w:kern w:val="0"/>
          <w:lang w:eastAsia="en-GB"/>
          <w14:ligatures w14:val="none"/>
        </w:rPr>
        <w:t xml:space="preserve"> </w:t>
      </w:r>
      <w:r w:rsidRPr="00DD384E">
        <w:rPr>
          <w:rFonts w:eastAsia="Times New Roman" w:cs="Arial"/>
          <w:color w:val="auto"/>
          <w:kern w:val="0"/>
          <w:lang w:eastAsia="en-GB"/>
          <w14:ligatures w14:val="none"/>
        </w:rPr>
        <w:t>have the opportunity to demonstrate their understanding through the Apply it activity.</w:t>
      </w:r>
    </w:p>
    <w:p w14:paraId="5FE19D32" w14:textId="77777777" w:rsidR="003A4003" w:rsidRPr="00DD384E" w:rsidRDefault="003A4003" w:rsidP="003A4003">
      <w:pPr>
        <w:pStyle w:val="Heading2"/>
      </w:pPr>
      <w:bookmarkStart w:id="79" w:name="_Toc157000326"/>
      <w:r w:rsidRPr="00DD384E">
        <w:t>Preparation</w:t>
      </w:r>
      <w:bookmarkEnd w:id="79"/>
    </w:p>
    <w:tbl>
      <w:tblPr>
        <w:tblStyle w:val="TableGridLight"/>
        <w:tblW w:w="0" w:type="auto"/>
        <w:tblLook w:val="04A0" w:firstRow="1" w:lastRow="0" w:firstColumn="1" w:lastColumn="0" w:noHBand="0" w:noVBand="1"/>
      </w:tblPr>
      <w:tblGrid>
        <w:gridCol w:w="2547"/>
        <w:gridCol w:w="6469"/>
      </w:tblGrid>
      <w:tr w:rsidR="00721FA6" w:rsidRPr="00DD384E" w14:paraId="513C3F6E" w14:textId="77777777" w:rsidTr="508D1F31">
        <w:tc>
          <w:tcPr>
            <w:tcW w:w="2547" w:type="dxa"/>
          </w:tcPr>
          <w:p w14:paraId="3D093B63" w14:textId="57FD06CD" w:rsidR="00721FA6" w:rsidRPr="00DD384E" w:rsidRDefault="00721FA6" w:rsidP="00721FA6">
            <w:pPr>
              <w:pStyle w:val="Tablehead2"/>
            </w:pPr>
            <w:r w:rsidRPr="00DD384E">
              <w:t>Resources provided</w:t>
            </w:r>
          </w:p>
        </w:tc>
        <w:tc>
          <w:tcPr>
            <w:tcW w:w="6469" w:type="dxa"/>
          </w:tcPr>
          <w:p w14:paraId="500EB9CD" w14:textId="77777777" w:rsidR="003F4FD6" w:rsidRPr="00DD384E" w:rsidRDefault="6105E27A" w:rsidP="003F4FD6">
            <w:pPr>
              <w:pStyle w:val="Tablebullets2"/>
              <w:rPr>
                <w:lang w:eastAsia="en-GB"/>
              </w:rPr>
            </w:pPr>
            <w:r w:rsidRPr="00DD384E">
              <w:rPr>
                <w:lang w:eastAsia="en-GB"/>
              </w:rPr>
              <w:t xml:space="preserve">Slides </w:t>
            </w:r>
          </w:p>
          <w:p w14:paraId="5FFABE05" w14:textId="03D7D0B1" w:rsidR="003F4FD6" w:rsidRPr="00DD384E" w:rsidRDefault="6105E27A" w:rsidP="003F4FD6">
            <w:pPr>
              <w:pStyle w:val="Tablebullets2"/>
              <w:rPr>
                <w:lang w:eastAsia="en-GB"/>
              </w:rPr>
            </w:pPr>
            <w:r w:rsidRPr="00DD384E">
              <w:rPr>
                <w:lang w:eastAsia="en-GB"/>
              </w:rPr>
              <w:t>Activity sheets:</w:t>
            </w:r>
          </w:p>
          <w:p w14:paraId="3158A9C6" w14:textId="77777777" w:rsidR="003F4FD6" w:rsidRPr="00DD384E" w:rsidRDefault="003F4FD6" w:rsidP="003F4FD6">
            <w:pPr>
              <w:pStyle w:val="Tablebullets2"/>
              <w:numPr>
                <w:ilvl w:val="1"/>
                <w:numId w:val="1"/>
              </w:numPr>
              <w:rPr>
                <w:rFonts w:eastAsia="Times New Roman" w:cs="Arial"/>
                <w:color w:val="auto"/>
                <w:kern w:val="0"/>
                <w:lang w:eastAsia="en-GB"/>
                <w14:ligatures w14:val="none"/>
              </w:rPr>
            </w:pPr>
            <w:r w:rsidRPr="00DD384E">
              <w:rPr>
                <w:rFonts w:eastAsia="Times New Roman" w:cs="Arial"/>
                <w:color w:val="auto"/>
                <w:kern w:val="0"/>
                <w:lang w:eastAsia="en-GB"/>
                <w14:ligatures w14:val="none"/>
              </w:rPr>
              <w:t>A2 Activity sheet - Cloud portability and interoperability</w:t>
            </w:r>
          </w:p>
          <w:p w14:paraId="263819A3" w14:textId="3175D03F" w:rsidR="00721FA6" w:rsidRPr="00DD384E" w:rsidRDefault="6105E27A" w:rsidP="003F4FD6">
            <w:pPr>
              <w:pStyle w:val="Tablebullets2"/>
            </w:pPr>
            <w:r w:rsidRPr="00DD384E">
              <w:rPr>
                <w:lang w:eastAsia="en-GB"/>
              </w:rPr>
              <w:t>Virtual and cloud environments summative assessment questions and answers</w:t>
            </w:r>
          </w:p>
        </w:tc>
      </w:tr>
      <w:tr w:rsidR="00721FA6" w:rsidRPr="00DD384E" w14:paraId="2FF04A6B" w14:textId="77777777" w:rsidTr="508D1F31">
        <w:tc>
          <w:tcPr>
            <w:tcW w:w="2547" w:type="dxa"/>
          </w:tcPr>
          <w:p w14:paraId="0F5A482A" w14:textId="4C40E813" w:rsidR="00721FA6" w:rsidRPr="00DD384E" w:rsidRDefault="00721FA6" w:rsidP="00721FA6">
            <w:pPr>
              <w:pStyle w:val="Tablehead2"/>
            </w:pPr>
            <w:r w:rsidRPr="00DD384E">
              <w:t>Equipment needed</w:t>
            </w:r>
          </w:p>
        </w:tc>
        <w:tc>
          <w:tcPr>
            <w:tcW w:w="6469" w:type="dxa"/>
          </w:tcPr>
          <w:p w14:paraId="158F27A3" w14:textId="51FBBA5D" w:rsidR="00721FA6" w:rsidRPr="00DD384E" w:rsidRDefault="003F4FD6" w:rsidP="003F4FD6">
            <w:pPr>
              <w:pStyle w:val="Tablebody2"/>
            </w:pPr>
            <w:r w:rsidRPr="00DD384E">
              <w:t>Students will require access to computers and the internet for some activities in the lesson.</w:t>
            </w:r>
          </w:p>
        </w:tc>
      </w:tr>
      <w:tr w:rsidR="00721FA6" w:rsidRPr="00DD384E" w14:paraId="77D2AA9B" w14:textId="77777777" w:rsidTr="508D1F31">
        <w:tc>
          <w:tcPr>
            <w:tcW w:w="2547" w:type="dxa"/>
          </w:tcPr>
          <w:p w14:paraId="3063B92C" w14:textId="698223B4" w:rsidR="00721FA6" w:rsidRPr="00DD384E" w:rsidRDefault="00721FA6" w:rsidP="00721FA6">
            <w:pPr>
              <w:pStyle w:val="Tablehead2"/>
            </w:pPr>
            <w:r w:rsidRPr="00DD384E">
              <w:t>Safety factors</w:t>
            </w:r>
          </w:p>
        </w:tc>
        <w:tc>
          <w:tcPr>
            <w:tcW w:w="6469" w:type="dxa"/>
          </w:tcPr>
          <w:p w14:paraId="5431FDDB" w14:textId="77777777" w:rsidR="003F4FD6" w:rsidRPr="00DD384E" w:rsidRDefault="003F4FD6" w:rsidP="003F4FD6">
            <w:pPr>
              <w:pStyle w:val="Tablebody2"/>
              <w:rPr>
                <w:lang w:eastAsia="en-GB"/>
              </w:rPr>
            </w:pPr>
            <w:r w:rsidRPr="00DD384E">
              <w:rPr>
                <w:lang w:eastAsia="en-GB"/>
              </w:rPr>
              <w:t xml:space="preserve">Teachers and students are required to carry out their own risk assessments for the activities in each lesson. </w:t>
            </w:r>
          </w:p>
          <w:p w14:paraId="7CC39FB4" w14:textId="1CE49D17" w:rsidR="00721FA6" w:rsidRPr="00DD384E" w:rsidRDefault="003F4FD6" w:rsidP="003F4FD6">
            <w:pPr>
              <w:pStyle w:val="Tablebody2"/>
            </w:pPr>
            <w:r w:rsidRPr="00DD384E">
              <w:rPr>
                <w:lang w:eastAsia="en-GB"/>
              </w:rPr>
              <w:t>You may consider internet access for students in line with appropriate use policies and procedures of the organisation.</w:t>
            </w:r>
          </w:p>
        </w:tc>
      </w:tr>
      <w:tr w:rsidR="00721FA6" w:rsidRPr="00DD384E" w14:paraId="38A7C3AB" w14:textId="77777777" w:rsidTr="508D1F31">
        <w:tc>
          <w:tcPr>
            <w:tcW w:w="2547" w:type="dxa"/>
          </w:tcPr>
          <w:p w14:paraId="67E80400" w14:textId="22630BCF" w:rsidR="00721FA6" w:rsidRPr="00DD384E" w:rsidRDefault="00721FA6" w:rsidP="00721FA6">
            <w:pPr>
              <w:pStyle w:val="Tablehead2"/>
            </w:pPr>
            <w:r w:rsidRPr="00DD384E">
              <w:t>Prior learning</w:t>
            </w:r>
          </w:p>
        </w:tc>
        <w:tc>
          <w:tcPr>
            <w:tcW w:w="6469" w:type="dxa"/>
          </w:tcPr>
          <w:p w14:paraId="4AEE7267" w14:textId="0E2DBD5F" w:rsidR="00721FA6" w:rsidRPr="00DD384E" w:rsidRDefault="5A47F5ED" w:rsidP="00880899">
            <w:pPr>
              <w:pStyle w:val="Tablebullets2"/>
            </w:pPr>
            <w:r w:rsidRPr="00DD384E">
              <w:t xml:space="preserve">Students should have knowledge of cloud services and cloud service providers from </w:t>
            </w:r>
            <w:r w:rsidR="3FAC724A" w:rsidRPr="00DD384E">
              <w:t>L</w:t>
            </w:r>
            <w:r w:rsidRPr="00DD384E">
              <w:t>esson 8.</w:t>
            </w:r>
          </w:p>
        </w:tc>
      </w:tr>
      <w:tr w:rsidR="00721FA6" w:rsidRPr="00DD384E" w14:paraId="1F2DE84C" w14:textId="77777777" w:rsidTr="508D1F31">
        <w:tc>
          <w:tcPr>
            <w:tcW w:w="2547" w:type="dxa"/>
          </w:tcPr>
          <w:p w14:paraId="170A4054" w14:textId="4D62F452" w:rsidR="00721FA6" w:rsidRPr="00DD384E" w:rsidRDefault="00721FA6" w:rsidP="00721FA6">
            <w:pPr>
              <w:pStyle w:val="Tablehead2"/>
            </w:pPr>
            <w:r w:rsidRPr="00DD384E">
              <w:t>Common misconceptions</w:t>
            </w:r>
          </w:p>
        </w:tc>
        <w:tc>
          <w:tcPr>
            <w:tcW w:w="6469" w:type="dxa"/>
          </w:tcPr>
          <w:p w14:paraId="7F529BBF" w14:textId="61D7E56A" w:rsidR="00721FA6" w:rsidRPr="00DD384E" w:rsidRDefault="549F1920" w:rsidP="00FA0794">
            <w:pPr>
              <w:pStyle w:val="Tablebullets2"/>
            </w:pPr>
            <w:r w:rsidRPr="00DD384E">
              <w:t>DaaS sometimes refers to Device as a service but in this lesson content DaaS refers to Data as a Service.</w:t>
            </w:r>
          </w:p>
        </w:tc>
      </w:tr>
      <w:tr w:rsidR="00721FA6" w:rsidRPr="00DD384E" w14:paraId="62E820E9" w14:textId="77777777" w:rsidTr="508D1F31">
        <w:tc>
          <w:tcPr>
            <w:tcW w:w="2547" w:type="dxa"/>
          </w:tcPr>
          <w:p w14:paraId="260DA36E" w14:textId="7AF26E67" w:rsidR="00721FA6" w:rsidRPr="00DD384E" w:rsidRDefault="00721FA6" w:rsidP="00721FA6">
            <w:pPr>
              <w:pStyle w:val="Tablehead2"/>
            </w:pPr>
            <w:r w:rsidRPr="00DD384E">
              <w:t>Accessibility</w:t>
            </w:r>
          </w:p>
        </w:tc>
        <w:tc>
          <w:tcPr>
            <w:tcW w:w="6469" w:type="dxa"/>
          </w:tcPr>
          <w:p w14:paraId="67433447" w14:textId="77777777" w:rsidR="00FA0794" w:rsidRPr="00DD384E" w:rsidRDefault="549F1920" w:rsidP="00FA0794">
            <w:pPr>
              <w:pStyle w:val="Tablebullets2"/>
              <w:rPr>
                <w:lang w:eastAsia="en-GB"/>
              </w:rPr>
            </w:pPr>
            <w:r w:rsidRPr="00DD384E">
              <w:rPr>
                <w:lang w:eastAsia="en-GB"/>
              </w:rPr>
              <w:t>Seek to ensure wide representation for any visiting speakers and case studies used.</w:t>
            </w:r>
          </w:p>
          <w:p w14:paraId="60777C4B" w14:textId="6D27AC42" w:rsidR="00721FA6" w:rsidRPr="00DD384E" w:rsidRDefault="549F1920" w:rsidP="00FA0794">
            <w:pPr>
              <w:pStyle w:val="Tablebullets2"/>
            </w:pPr>
            <w:r w:rsidRPr="00DD384E">
              <w:rPr>
                <w:lang w:eastAsia="en-GB"/>
              </w:rPr>
              <w:t>Consider a student's potential limited experience at this point of the programme in reading and interrogating articles and technical literature. It may be worthwhile reading the article provided as a class and then having a group-based discussion on whether students agree or disagree with the article.</w:t>
            </w:r>
          </w:p>
        </w:tc>
      </w:tr>
    </w:tbl>
    <w:p w14:paraId="7E437869" w14:textId="77777777" w:rsidR="003A4003" w:rsidRPr="00DD384E" w:rsidRDefault="003A4003" w:rsidP="003A4003">
      <w:pPr>
        <w:pStyle w:val="Heading2"/>
      </w:pPr>
      <w:bookmarkStart w:id="80" w:name="_Toc157000327"/>
      <w:r w:rsidRPr="00DD384E">
        <w:t>Activity guide</w:t>
      </w:r>
      <w:bookmarkEnd w:id="80"/>
    </w:p>
    <w:tbl>
      <w:tblPr>
        <w:tblStyle w:val="TableGridLight"/>
        <w:tblW w:w="0" w:type="auto"/>
        <w:tblLook w:val="04A0" w:firstRow="1" w:lastRow="0" w:firstColumn="1" w:lastColumn="0" w:noHBand="0" w:noVBand="1"/>
      </w:tblPr>
      <w:tblGrid>
        <w:gridCol w:w="2089"/>
        <w:gridCol w:w="6927"/>
      </w:tblGrid>
      <w:tr w:rsidR="003A4003" w:rsidRPr="00DD384E" w14:paraId="607B3BD6" w14:textId="77777777" w:rsidTr="508D1F31">
        <w:tc>
          <w:tcPr>
            <w:tcW w:w="2089" w:type="dxa"/>
          </w:tcPr>
          <w:p w14:paraId="7D6F5851" w14:textId="34E8EB90" w:rsidR="003A4003" w:rsidRPr="00DD384E" w:rsidRDefault="00F63E3D" w:rsidP="009D1B1D">
            <w:pPr>
              <w:pStyle w:val="Tablehead2"/>
            </w:pPr>
            <w:r w:rsidRPr="00DD384E">
              <w:t>Starter activity: Cloud services models – retrieval activity</w:t>
            </w:r>
          </w:p>
          <w:p w14:paraId="339C0527" w14:textId="77777777" w:rsidR="003A4003" w:rsidRPr="00DD384E" w:rsidRDefault="003A4003" w:rsidP="009D1B1D">
            <w:pPr>
              <w:pStyle w:val="Tablesubhead2"/>
            </w:pPr>
            <w:r w:rsidRPr="00DD384E">
              <w:t xml:space="preserve">SUGGESTED TIME: </w:t>
            </w:r>
          </w:p>
          <w:p w14:paraId="037E6809" w14:textId="232A3F81" w:rsidR="003A4003" w:rsidRPr="00DD384E" w:rsidRDefault="00790042" w:rsidP="009D1B1D">
            <w:pPr>
              <w:pStyle w:val="Tablebody2"/>
            </w:pPr>
            <w:r w:rsidRPr="00DD384E">
              <w:t>5</w:t>
            </w:r>
            <w:r w:rsidR="003A4003" w:rsidRPr="00DD384E">
              <w:t xml:space="preserve"> minutes</w:t>
            </w:r>
          </w:p>
          <w:p w14:paraId="2369E3F5" w14:textId="77777777" w:rsidR="003A4003" w:rsidRPr="00DD384E" w:rsidRDefault="003A4003" w:rsidP="009D1B1D">
            <w:pPr>
              <w:pStyle w:val="Tablesubhead2"/>
            </w:pPr>
            <w:r w:rsidRPr="00DD384E">
              <w:t xml:space="preserve">RESOURCES: </w:t>
            </w:r>
          </w:p>
          <w:p w14:paraId="2064347F" w14:textId="21E41600" w:rsidR="003A4003" w:rsidRPr="00DD384E" w:rsidRDefault="0CE8AA44" w:rsidP="009D1B1D">
            <w:pPr>
              <w:pStyle w:val="Tablebullets2"/>
            </w:pPr>
            <w:r w:rsidRPr="00DD384E">
              <w:t>Slides 2–4</w:t>
            </w:r>
          </w:p>
        </w:tc>
        <w:tc>
          <w:tcPr>
            <w:tcW w:w="6927" w:type="dxa"/>
          </w:tcPr>
          <w:p w14:paraId="22B767C8" w14:textId="7B51844C" w:rsidR="508D1F31" w:rsidRPr="00DD384E" w:rsidRDefault="596789ED" w:rsidP="0008050A">
            <w:pPr>
              <w:pStyle w:val="Tablebullets2"/>
              <w:numPr>
                <w:ilvl w:val="0"/>
                <w:numId w:val="0"/>
              </w:numPr>
              <w:ind w:left="61"/>
              <w:rPr>
                <w:rFonts w:eastAsia="Arial" w:cs="Arial"/>
                <w:color w:val="auto"/>
                <w:szCs w:val="20"/>
              </w:rPr>
            </w:pPr>
            <w:r w:rsidRPr="00DD384E">
              <w:rPr>
                <w:rFonts w:eastAsia="Arial" w:cs="Arial"/>
                <w:color w:val="auto"/>
                <w:szCs w:val="20"/>
              </w:rPr>
              <w:t>Before the lesson, study the slide deck as a guide to summarise what will be covered in the lesson</w:t>
            </w:r>
            <w:r w:rsidR="1EA9790B" w:rsidRPr="00DD384E">
              <w:rPr>
                <w:rFonts w:eastAsia="Arial" w:cs="Arial"/>
                <w:color w:val="auto"/>
                <w:szCs w:val="20"/>
              </w:rPr>
              <w:t>.</w:t>
            </w:r>
          </w:p>
          <w:p w14:paraId="69D67F6D" w14:textId="77777777" w:rsidR="00F63E3D" w:rsidRPr="00DD384E" w:rsidRDefault="5629617D" w:rsidP="00F63E3D">
            <w:pPr>
              <w:pStyle w:val="Tablebullets2"/>
              <w:rPr>
                <w:highlight w:val="white"/>
              </w:rPr>
            </w:pPr>
            <w:r w:rsidRPr="00DD384E">
              <w:rPr>
                <w:highlight w:val="white"/>
              </w:rPr>
              <w:t>Display slide 2 and ask students to correctly match the description to the type of cloud service model. Share the answers with the students using the animation on the slide.</w:t>
            </w:r>
          </w:p>
          <w:p w14:paraId="0D1562F0" w14:textId="77777777" w:rsidR="00F63E3D" w:rsidRPr="00DD384E" w:rsidRDefault="5629617D" w:rsidP="00F63E3D">
            <w:pPr>
              <w:pStyle w:val="Tablebullets2"/>
              <w:rPr>
                <w:b/>
                <w:highlight w:val="white"/>
              </w:rPr>
            </w:pPr>
            <w:r w:rsidRPr="00DD384E">
              <w:rPr>
                <w:highlight w:val="white"/>
              </w:rPr>
              <w:t xml:space="preserve">Show the video on slide 3 to introduce how organisations like the Raspberry Pi Foundation use data. While students are watching the video, ask them to make notes on </w:t>
            </w:r>
            <w:r w:rsidRPr="00DD384E">
              <w:rPr>
                <w:b/>
                <w:bCs/>
                <w:highlight w:val="white"/>
              </w:rPr>
              <w:t xml:space="preserve">“how this organisation uses data effectively to meet their business needs.” </w:t>
            </w:r>
          </w:p>
          <w:p w14:paraId="64B7E275" w14:textId="77777777" w:rsidR="00F63E3D" w:rsidRPr="00DD384E" w:rsidRDefault="5629617D" w:rsidP="00F63E3D">
            <w:pPr>
              <w:pStyle w:val="Tablebullets2"/>
              <w:rPr>
                <w:highlight w:val="white"/>
              </w:rPr>
            </w:pPr>
            <w:r w:rsidRPr="00DD384E">
              <w:rPr>
                <w:highlight w:val="white"/>
              </w:rPr>
              <w:lastRenderedPageBreak/>
              <w:t>Following the video, ask students to think of another organisation (this may be the students' industry placement or another organisation) and ask how this organisation uses data effectively to meet their business needs.</w:t>
            </w:r>
          </w:p>
          <w:p w14:paraId="3F3E9F8A" w14:textId="26E09A70" w:rsidR="003A4003" w:rsidRPr="00DD384E" w:rsidRDefault="5629617D" w:rsidP="00F63E3D">
            <w:pPr>
              <w:pStyle w:val="Tablebullets2"/>
            </w:pPr>
            <w:r w:rsidRPr="00DD384E">
              <w:t>Use slide 4 to introduce the lesson objectives.</w:t>
            </w:r>
          </w:p>
        </w:tc>
      </w:tr>
      <w:tr w:rsidR="003A4003" w:rsidRPr="00DD384E" w14:paraId="163A80A9" w14:textId="77777777" w:rsidTr="508D1F31">
        <w:tc>
          <w:tcPr>
            <w:tcW w:w="2089" w:type="dxa"/>
          </w:tcPr>
          <w:p w14:paraId="72B35E40" w14:textId="20891E2A" w:rsidR="003A4003" w:rsidRPr="00DD384E" w:rsidRDefault="007601B0" w:rsidP="009D1B1D">
            <w:pPr>
              <w:pStyle w:val="Tablehead2"/>
            </w:pPr>
            <w:r w:rsidRPr="00DD384E">
              <w:lastRenderedPageBreak/>
              <w:t>Activity 1: Data as a Service (DaaS)</w:t>
            </w:r>
          </w:p>
          <w:p w14:paraId="6633B176" w14:textId="77777777" w:rsidR="003A4003" w:rsidRPr="00DD384E" w:rsidRDefault="003A4003" w:rsidP="009D1B1D">
            <w:pPr>
              <w:pStyle w:val="Tablesubhead2"/>
            </w:pPr>
            <w:r w:rsidRPr="00DD384E">
              <w:t xml:space="preserve">Suggested time: </w:t>
            </w:r>
          </w:p>
          <w:p w14:paraId="682BF194" w14:textId="32D68230" w:rsidR="003A4003" w:rsidRPr="00DD384E" w:rsidRDefault="007601B0" w:rsidP="009D1B1D">
            <w:pPr>
              <w:pStyle w:val="Tablebody2"/>
            </w:pPr>
            <w:r w:rsidRPr="00DD384E">
              <w:t>30</w:t>
            </w:r>
            <w:r w:rsidR="003A4003" w:rsidRPr="00DD384E">
              <w:t xml:space="preserve"> minutes</w:t>
            </w:r>
          </w:p>
          <w:p w14:paraId="78DFA250" w14:textId="77777777" w:rsidR="003A4003" w:rsidRPr="00DD384E" w:rsidRDefault="003A4003" w:rsidP="009D1B1D">
            <w:pPr>
              <w:pStyle w:val="Tablesubhead2"/>
            </w:pPr>
            <w:r w:rsidRPr="00DD384E">
              <w:t xml:space="preserve">Resources: </w:t>
            </w:r>
          </w:p>
          <w:p w14:paraId="0389135A" w14:textId="10CC4BDE" w:rsidR="007601B0" w:rsidRPr="00DD384E" w:rsidRDefault="3B9743A3" w:rsidP="007601B0">
            <w:pPr>
              <w:pStyle w:val="Tablebullets2"/>
            </w:pPr>
            <w:r w:rsidRPr="00DD384E">
              <w:t>Slides 5–10</w:t>
            </w:r>
          </w:p>
          <w:p w14:paraId="09115BA5" w14:textId="77777777" w:rsidR="003A4003" w:rsidRPr="00DD384E" w:rsidRDefault="003A4003" w:rsidP="009D1B1D">
            <w:pPr>
              <w:pStyle w:val="Tablesubhead2"/>
            </w:pPr>
            <w:r w:rsidRPr="00DD384E">
              <w:t xml:space="preserve">general competencies: </w:t>
            </w:r>
          </w:p>
          <w:p w14:paraId="79F56F9A" w14:textId="302B8067" w:rsidR="003A4003" w:rsidRPr="00DD384E" w:rsidRDefault="00486BB4" w:rsidP="009D1B1D">
            <w:pPr>
              <w:pStyle w:val="Tablebody2"/>
            </w:pPr>
            <w:r w:rsidRPr="00DD384E">
              <w:rPr>
                <w:rFonts w:cs="Arial"/>
              </w:rPr>
              <w:t>E</w:t>
            </w:r>
            <w:r w:rsidR="007601B0" w:rsidRPr="00DD384E">
              <w:rPr>
                <w:rFonts w:cs="Arial"/>
              </w:rPr>
              <w:t xml:space="preserve">2, </w:t>
            </w:r>
            <w:r w:rsidRPr="00DD384E">
              <w:rPr>
                <w:rFonts w:cs="Arial"/>
              </w:rPr>
              <w:t>E</w:t>
            </w:r>
            <w:r w:rsidR="007601B0" w:rsidRPr="00DD384E">
              <w:rPr>
                <w:rFonts w:cs="Arial"/>
              </w:rPr>
              <w:t xml:space="preserve">6, </w:t>
            </w:r>
            <w:r w:rsidRPr="00DD384E">
              <w:rPr>
                <w:rFonts w:cs="Arial"/>
              </w:rPr>
              <w:t>D</w:t>
            </w:r>
            <w:r w:rsidR="007601B0" w:rsidRPr="00DD384E">
              <w:rPr>
                <w:rFonts w:cs="Arial"/>
              </w:rPr>
              <w:t xml:space="preserve">2, </w:t>
            </w:r>
            <w:r w:rsidRPr="00DD384E">
              <w:rPr>
                <w:rFonts w:cs="Arial"/>
              </w:rPr>
              <w:t>D</w:t>
            </w:r>
            <w:r w:rsidR="007601B0" w:rsidRPr="00DD384E">
              <w:rPr>
                <w:rFonts w:cs="Arial"/>
              </w:rPr>
              <w:t>3</w:t>
            </w:r>
          </w:p>
        </w:tc>
        <w:tc>
          <w:tcPr>
            <w:tcW w:w="6927" w:type="dxa"/>
          </w:tcPr>
          <w:p w14:paraId="2E82AAD8" w14:textId="77777777" w:rsidR="007601B0" w:rsidRPr="00DD384E" w:rsidRDefault="3B9743A3" w:rsidP="007601B0">
            <w:pPr>
              <w:pStyle w:val="Tablebullets2"/>
            </w:pPr>
            <w:r w:rsidRPr="00DD384E">
              <w:t xml:space="preserve">Display slide 5 to share the quote from Eric Schmidt about data. Pose the question to students: </w:t>
            </w:r>
            <w:r w:rsidRPr="00DD384E">
              <w:rPr>
                <w:b/>
                <w:bCs/>
              </w:rPr>
              <w:t>What implication does this have on organisations?</w:t>
            </w:r>
            <w:r w:rsidRPr="00DD384E">
              <w:rPr>
                <w:i/>
                <w:iCs/>
              </w:rPr>
              <w:t xml:space="preserve"> </w:t>
            </w:r>
            <w:r w:rsidRPr="00DD384E">
              <w:t>Use the animation on the slide to highlight the fact that dealing with large amounts of data can be complex. Discuss with students why data is important to organisations (financial planning, consumer trends, machine learning).</w:t>
            </w:r>
          </w:p>
          <w:p w14:paraId="000CBB9D" w14:textId="77777777" w:rsidR="007601B0" w:rsidRPr="00DD384E" w:rsidRDefault="3B9743A3" w:rsidP="007601B0">
            <w:pPr>
              <w:pStyle w:val="Tablebullets2"/>
            </w:pPr>
            <w:r w:rsidRPr="00DD384E">
              <w:t xml:space="preserve">Display slide 6 to introduce the term Data as a Service (DaaS). Then use slides 7 and 8 to share some of the features a DaaS can provide. </w:t>
            </w:r>
          </w:p>
          <w:p w14:paraId="4AA05309" w14:textId="77777777" w:rsidR="007601B0" w:rsidRPr="00DD384E" w:rsidRDefault="3B9743A3" w:rsidP="007601B0">
            <w:pPr>
              <w:pStyle w:val="Tablebullets2"/>
            </w:pPr>
            <w:r w:rsidRPr="00DD384E">
              <w:t>Show the video on slide 9 to introduce the term ‘machine learning’ to students and to demonstrate how machine learning is used within an organisation for specific projects.</w:t>
            </w:r>
          </w:p>
          <w:p w14:paraId="5B01ECDF" w14:textId="72DBD4AC" w:rsidR="007601B0" w:rsidRPr="00DD384E" w:rsidRDefault="3B9743A3" w:rsidP="007601B0">
            <w:pPr>
              <w:pStyle w:val="Tablebullets2"/>
            </w:pPr>
            <w:r w:rsidRPr="00DD384E">
              <w:t>Display slide 10 to explore another use of DaaS. Can students think of any other examples?</w:t>
            </w:r>
          </w:p>
          <w:p w14:paraId="57C75CA8" w14:textId="462CC448" w:rsidR="003A4003" w:rsidRPr="00DD384E" w:rsidRDefault="3B9743A3" w:rsidP="007601B0">
            <w:pPr>
              <w:pStyle w:val="Tablebullets2"/>
            </w:pPr>
            <w:r w:rsidRPr="00DD384E">
              <w:t>In small groups ask students to explore the</w:t>
            </w:r>
            <w:r w:rsidRPr="00DD384E">
              <w:rPr>
                <w:b/>
                <w:bCs/>
              </w:rPr>
              <w:t xml:space="preserve"> uses, benefits,</w:t>
            </w:r>
            <w:r w:rsidRPr="00DD384E">
              <w:t xml:space="preserve"> and </w:t>
            </w:r>
            <w:r w:rsidRPr="00DD384E">
              <w:rPr>
                <w:b/>
                <w:bCs/>
              </w:rPr>
              <w:t xml:space="preserve">limitations </w:t>
            </w:r>
            <w:r w:rsidRPr="00DD384E">
              <w:t xml:space="preserve">of DaaS. Students </w:t>
            </w:r>
            <w:r w:rsidR="4CF02804" w:rsidRPr="00DD384E">
              <w:t>could</w:t>
            </w:r>
            <w:r w:rsidRPr="00DD384E">
              <w:t xml:space="preserve"> produce a short presentation which they can share with the rest of the group</w:t>
            </w:r>
            <w:r w:rsidR="07A383F7" w:rsidRPr="00DD384E">
              <w:t xml:space="preserve"> for this activity</w:t>
            </w:r>
            <w:r w:rsidRPr="00DD384E">
              <w:t xml:space="preserve">. </w:t>
            </w:r>
          </w:p>
        </w:tc>
      </w:tr>
      <w:tr w:rsidR="003A4003" w:rsidRPr="00DD384E" w14:paraId="474DA268" w14:textId="77777777" w:rsidTr="508D1F31">
        <w:tc>
          <w:tcPr>
            <w:tcW w:w="2089" w:type="dxa"/>
          </w:tcPr>
          <w:p w14:paraId="5D668EE3" w14:textId="721E9091" w:rsidR="003A4003" w:rsidRPr="00DD384E" w:rsidRDefault="00E10813" w:rsidP="009D1B1D">
            <w:pPr>
              <w:pStyle w:val="Tablehead2"/>
            </w:pPr>
            <w:r w:rsidRPr="00DD384E">
              <w:t>Activity 2: Cloud sourcing and portability</w:t>
            </w:r>
          </w:p>
          <w:p w14:paraId="42847CD9" w14:textId="77777777" w:rsidR="003A4003" w:rsidRPr="00DD384E" w:rsidRDefault="003A4003" w:rsidP="009D1B1D">
            <w:pPr>
              <w:pStyle w:val="Tablesubhead2"/>
            </w:pPr>
            <w:r w:rsidRPr="00DD384E">
              <w:t xml:space="preserve">Suggested time: </w:t>
            </w:r>
          </w:p>
          <w:p w14:paraId="6FB65743" w14:textId="2D6A4A59" w:rsidR="003A4003" w:rsidRPr="00DD384E" w:rsidRDefault="00E10813" w:rsidP="009D1B1D">
            <w:pPr>
              <w:pStyle w:val="Tablebody2"/>
            </w:pPr>
            <w:r w:rsidRPr="00DD384E">
              <w:t>25</w:t>
            </w:r>
            <w:r w:rsidR="003A4003" w:rsidRPr="00DD384E">
              <w:t xml:space="preserve"> minutes</w:t>
            </w:r>
          </w:p>
          <w:p w14:paraId="413E9BA7" w14:textId="77777777" w:rsidR="003A4003" w:rsidRPr="00DD384E" w:rsidRDefault="003A4003" w:rsidP="009D1B1D">
            <w:pPr>
              <w:pStyle w:val="Tablesubhead2"/>
            </w:pPr>
            <w:r w:rsidRPr="00DD384E">
              <w:t xml:space="preserve">Resources: </w:t>
            </w:r>
          </w:p>
          <w:p w14:paraId="6C2CDF3A" w14:textId="7AF329A8" w:rsidR="00E10813" w:rsidRPr="00DD384E" w:rsidRDefault="65E960E1" w:rsidP="00E10813">
            <w:pPr>
              <w:pStyle w:val="Tablebullets2"/>
            </w:pPr>
            <w:r w:rsidRPr="00DD384E">
              <w:t>Slides 11–14</w:t>
            </w:r>
          </w:p>
          <w:p w14:paraId="3067549E" w14:textId="4DAD46FE" w:rsidR="00E10813" w:rsidRPr="00DD384E" w:rsidRDefault="65E960E1" w:rsidP="00E10813">
            <w:pPr>
              <w:pStyle w:val="Tablebullets2"/>
            </w:pPr>
            <w:r w:rsidRPr="00DD384E">
              <w:t>A2 Activity sheet</w:t>
            </w:r>
          </w:p>
          <w:p w14:paraId="2DA56C51" w14:textId="77777777" w:rsidR="003A4003" w:rsidRPr="00DD384E" w:rsidRDefault="003A4003" w:rsidP="009D1B1D">
            <w:pPr>
              <w:pStyle w:val="Tablesubhead2"/>
            </w:pPr>
            <w:r w:rsidRPr="00DD384E">
              <w:t xml:space="preserve">general competencies: </w:t>
            </w:r>
          </w:p>
          <w:p w14:paraId="3E391E71" w14:textId="409231C2" w:rsidR="003A4003" w:rsidRPr="00DD384E" w:rsidRDefault="00486BB4" w:rsidP="009D1B1D">
            <w:pPr>
              <w:pStyle w:val="Tablebody2"/>
            </w:pPr>
            <w:r w:rsidRPr="00DD384E">
              <w:rPr>
                <w:rFonts w:cs="Arial"/>
              </w:rPr>
              <w:t>E</w:t>
            </w:r>
            <w:r w:rsidR="00E10813" w:rsidRPr="00DD384E">
              <w:rPr>
                <w:rFonts w:cs="Arial"/>
              </w:rPr>
              <w:t xml:space="preserve">4, </w:t>
            </w:r>
            <w:r w:rsidRPr="00DD384E">
              <w:rPr>
                <w:rFonts w:cs="Arial"/>
              </w:rPr>
              <w:t>E</w:t>
            </w:r>
            <w:r w:rsidR="00E10813" w:rsidRPr="00DD384E">
              <w:rPr>
                <w:rFonts w:cs="Arial"/>
              </w:rPr>
              <w:t xml:space="preserve">5, </w:t>
            </w:r>
            <w:r w:rsidRPr="00DD384E">
              <w:rPr>
                <w:rFonts w:cs="Arial"/>
              </w:rPr>
              <w:t>M</w:t>
            </w:r>
            <w:r w:rsidR="00E10813" w:rsidRPr="00DD384E">
              <w:rPr>
                <w:rFonts w:cs="Arial"/>
              </w:rPr>
              <w:t>5</w:t>
            </w:r>
          </w:p>
        </w:tc>
        <w:tc>
          <w:tcPr>
            <w:tcW w:w="6927" w:type="dxa"/>
          </w:tcPr>
          <w:p w14:paraId="09803C15" w14:textId="77777777" w:rsidR="00E10813" w:rsidRPr="00DD384E" w:rsidRDefault="65E960E1" w:rsidP="00E10813">
            <w:pPr>
              <w:pStyle w:val="Tablebullets2"/>
              <w:rPr>
                <w:lang w:eastAsia="en-GB"/>
              </w:rPr>
            </w:pPr>
            <w:r w:rsidRPr="00DD384E">
              <w:rPr>
                <w:lang w:eastAsia="en-GB"/>
              </w:rPr>
              <w:t>Display slide 11 and discuss the following terms with students:</w:t>
            </w:r>
          </w:p>
          <w:p w14:paraId="2FB911D8" w14:textId="77777777" w:rsidR="00E10813" w:rsidRPr="00DD384E" w:rsidRDefault="00E10813" w:rsidP="00E10813">
            <w:pPr>
              <w:pStyle w:val="Tablebullets2"/>
              <w:numPr>
                <w:ilvl w:val="1"/>
                <w:numId w:val="1"/>
              </w:numPr>
              <w:rPr>
                <w:lang w:eastAsia="en-GB"/>
              </w:rPr>
            </w:pPr>
            <w:r w:rsidRPr="00DD384E">
              <w:rPr>
                <w:b/>
                <w:lang w:eastAsia="en-GB"/>
              </w:rPr>
              <w:t>Cloud sourcing</w:t>
            </w:r>
            <w:r w:rsidRPr="00DD384E">
              <w:rPr>
                <w:lang w:eastAsia="en-GB"/>
              </w:rPr>
              <w:t xml:space="preserve"> – The process by which cloud services are provided by a third party</w:t>
            </w:r>
          </w:p>
          <w:p w14:paraId="69EE5CEA" w14:textId="77777777" w:rsidR="00E10813" w:rsidRPr="00DD384E" w:rsidRDefault="00E10813" w:rsidP="00E10813">
            <w:pPr>
              <w:pStyle w:val="Tablebullets2"/>
              <w:numPr>
                <w:ilvl w:val="1"/>
                <w:numId w:val="1"/>
              </w:numPr>
              <w:rPr>
                <w:lang w:eastAsia="en-GB"/>
              </w:rPr>
            </w:pPr>
            <w:r w:rsidRPr="00DD384E">
              <w:rPr>
                <w:b/>
                <w:lang w:eastAsia="en-GB"/>
              </w:rPr>
              <w:t>Cloud service provider</w:t>
            </w:r>
            <w:r w:rsidRPr="00DD384E">
              <w:rPr>
                <w:lang w:eastAsia="en-GB"/>
              </w:rPr>
              <w:t xml:space="preserve"> – The third party who provides the cloud service</w:t>
            </w:r>
          </w:p>
          <w:p w14:paraId="786F67DA" w14:textId="77777777" w:rsidR="00E10813" w:rsidRPr="00DD384E" w:rsidRDefault="00E10813" w:rsidP="00E10813">
            <w:pPr>
              <w:pStyle w:val="Tablebullets2"/>
              <w:numPr>
                <w:ilvl w:val="1"/>
                <w:numId w:val="1"/>
              </w:numPr>
              <w:rPr>
                <w:lang w:eastAsia="en-GB"/>
              </w:rPr>
            </w:pPr>
            <w:r w:rsidRPr="00DD384E">
              <w:rPr>
                <w:b/>
                <w:lang w:eastAsia="en-GB"/>
              </w:rPr>
              <w:t>Subscriber/client</w:t>
            </w:r>
            <w:r w:rsidRPr="00DD384E">
              <w:rPr>
                <w:lang w:eastAsia="en-GB"/>
              </w:rPr>
              <w:t xml:space="preserve"> – The user of the cloud service who will typically pay a fee for the service </w:t>
            </w:r>
          </w:p>
          <w:p w14:paraId="64F01725" w14:textId="77777777" w:rsidR="00E10813" w:rsidRPr="00DD384E" w:rsidRDefault="00E10813" w:rsidP="00E10813">
            <w:pPr>
              <w:pStyle w:val="Tablebullets2"/>
              <w:numPr>
                <w:ilvl w:val="1"/>
                <w:numId w:val="1"/>
              </w:numPr>
              <w:rPr>
                <w:lang w:eastAsia="en-GB"/>
              </w:rPr>
            </w:pPr>
            <w:r w:rsidRPr="00DD384E">
              <w:rPr>
                <w:b/>
                <w:lang w:eastAsia="en-GB"/>
              </w:rPr>
              <w:t>Scalability</w:t>
            </w:r>
            <w:r w:rsidRPr="00DD384E">
              <w:rPr>
                <w:lang w:eastAsia="en-GB"/>
              </w:rPr>
              <w:t xml:space="preserve"> – The option to increase and decrease cloud provision as the needs of the subscriber changes</w:t>
            </w:r>
          </w:p>
          <w:p w14:paraId="59BC73BC" w14:textId="77777777" w:rsidR="00E10813" w:rsidRPr="00DD384E" w:rsidRDefault="65E960E1" w:rsidP="00E10813">
            <w:pPr>
              <w:pStyle w:val="Tablebullets2"/>
              <w:rPr>
                <w:lang w:eastAsia="en-GB"/>
              </w:rPr>
            </w:pPr>
            <w:r w:rsidRPr="00DD384E">
              <w:rPr>
                <w:lang w:eastAsia="en-GB"/>
              </w:rPr>
              <w:t>It may be useful to discuss with students what cloud services they use and whether they pay for any cloud provision.</w:t>
            </w:r>
          </w:p>
          <w:p w14:paraId="76AE5BDC" w14:textId="77777777" w:rsidR="00E10813" w:rsidRPr="00DD384E" w:rsidRDefault="65E960E1" w:rsidP="00E10813">
            <w:pPr>
              <w:pStyle w:val="Tablebullets2"/>
              <w:rPr>
                <w:lang w:eastAsia="en-GB"/>
              </w:rPr>
            </w:pPr>
            <w:r w:rsidRPr="00DD384E">
              <w:rPr>
                <w:lang w:eastAsia="en-GB"/>
              </w:rPr>
              <w:t>Display slide 12 and discuss the following terms with students:</w:t>
            </w:r>
          </w:p>
          <w:p w14:paraId="1BABDCBC" w14:textId="77777777" w:rsidR="00E10813" w:rsidRPr="00DD384E" w:rsidRDefault="00E10813" w:rsidP="00E10813">
            <w:pPr>
              <w:pStyle w:val="Tablebullets2"/>
              <w:numPr>
                <w:ilvl w:val="1"/>
                <w:numId w:val="1"/>
              </w:numPr>
              <w:rPr>
                <w:lang w:eastAsia="en-GB"/>
              </w:rPr>
            </w:pPr>
            <w:r w:rsidRPr="00DD384E">
              <w:rPr>
                <w:b/>
                <w:lang w:eastAsia="en-GB"/>
              </w:rPr>
              <w:t>Cloud portability</w:t>
            </w:r>
            <w:r w:rsidRPr="00DD384E">
              <w:rPr>
                <w:lang w:eastAsia="en-GB"/>
              </w:rPr>
              <w:t xml:space="preserve"> – The ability to move a cloud system or resource from one location or service provider to another. This may be the case if a subscriber wants to change service provider. </w:t>
            </w:r>
          </w:p>
          <w:p w14:paraId="2B3FDF08" w14:textId="77777777" w:rsidR="00E10813" w:rsidRPr="00DD384E" w:rsidRDefault="00E10813" w:rsidP="00E10813">
            <w:pPr>
              <w:pStyle w:val="Tablebullets2"/>
              <w:numPr>
                <w:ilvl w:val="1"/>
                <w:numId w:val="1"/>
              </w:numPr>
              <w:rPr>
                <w:lang w:eastAsia="en-GB"/>
              </w:rPr>
            </w:pPr>
            <w:r w:rsidRPr="00DD384E">
              <w:rPr>
                <w:b/>
                <w:lang w:eastAsia="en-GB"/>
              </w:rPr>
              <w:t>Cloud interoperability</w:t>
            </w:r>
            <w:r w:rsidRPr="00DD384E">
              <w:rPr>
                <w:lang w:eastAsia="en-GB"/>
              </w:rPr>
              <w:t xml:space="preserve"> – The ability of two or more cloud service providers to interact to share or exchange information, for example, can a document easily be transferred from one cloud storage to another.</w:t>
            </w:r>
          </w:p>
          <w:p w14:paraId="7FC7073B" w14:textId="77777777" w:rsidR="00E10813" w:rsidRPr="00DD384E" w:rsidRDefault="65E960E1" w:rsidP="00E10813">
            <w:pPr>
              <w:pStyle w:val="Tablebullets2"/>
              <w:rPr>
                <w:lang w:eastAsia="en-GB"/>
              </w:rPr>
            </w:pPr>
            <w:r w:rsidRPr="00DD384E">
              <w:rPr>
                <w:lang w:eastAsia="en-GB"/>
              </w:rPr>
              <w:t xml:space="preserve">Slide 13 shares an extract from Ofcom’s publication: </w:t>
            </w:r>
            <w:r w:rsidRPr="00DD384E">
              <w:rPr>
                <w:i/>
                <w:iCs/>
                <w:lang w:eastAsia="en-GB"/>
              </w:rPr>
              <w:t>Public cloud infrastructure services</w:t>
            </w:r>
            <w:r w:rsidRPr="00DD384E">
              <w:rPr>
                <w:lang w:eastAsia="en-GB"/>
              </w:rPr>
              <w:t>:</w:t>
            </w:r>
          </w:p>
          <w:p w14:paraId="2D9E8B41" w14:textId="77777777" w:rsidR="00E10813" w:rsidRPr="00DD384E" w:rsidRDefault="65E960E1" w:rsidP="00956007">
            <w:pPr>
              <w:pStyle w:val="Tablebullets2"/>
              <w:numPr>
                <w:ilvl w:val="0"/>
                <w:numId w:val="0"/>
              </w:numPr>
              <w:ind w:left="368"/>
              <w:rPr>
                <w:b/>
                <w:sz w:val="6"/>
                <w:szCs w:val="6"/>
                <w:lang w:eastAsia="en-GB"/>
              </w:rPr>
            </w:pPr>
            <w:r w:rsidRPr="00DD384E">
              <w:rPr>
                <w:b/>
                <w:bCs/>
                <w:lang w:eastAsia="en-GB"/>
              </w:rPr>
              <w:t xml:space="preserve">“Our provisional view is that there are features of the market that act as barriers to switching and multi-cloud use, that we have </w:t>
            </w:r>
            <w:r w:rsidRPr="00DD384E">
              <w:rPr>
                <w:b/>
                <w:bCs/>
                <w:lang w:eastAsia="en-GB"/>
              </w:rPr>
              <w:lastRenderedPageBreak/>
              <w:t>reasonable grounds to suspect that these features prevent, restrict, or distort competition in the UK.”</w:t>
            </w:r>
          </w:p>
          <w:p w14:paraId="3051A5AD" w14:textId="3507C3F5" w:rsidR="003A4003" w:rsidRPr="00DD384E" w:rsidRDefault="65E960E1" w:rsidP="00E10813">
            <w:pPr>
              <w:pStyle w:val="Tablebullets2"/>
              <w:rPr>
                <w:lang w:eastAsia="en-GB"/>
              </w:rPr>
            </w:pPr>
            <w:r w:rsidRPr="00DD384E">
              <w:rPr>
                <w:lang w:eastAsia="en-GB"/>
              </w:rPr>
              <w:t>Using slide 14 instruct students to read the article in full and then open their version of the ‘</w:t>
            </w:r>
            <w:r w:rsidRPr="00DD384E">
              <w:rPr>
                <w:b/>
                <w:bCs/>
                <w:lang w:eastAsia="en-GB"/>
              </w:rPr>
              <w:t>A2 Activity sheet</w:t>
            </w:r>
            <w:r w:rsidRPr="00DD384E">
              <w:rPr>
                <w:lang w:eastAsia="en-GB"/>
              </w:rPr>
              <w:t xml:space="preserve"> - Cloud portability and interoperability’ to summarise their findings from the report.</w:t>
            </w:r>
          </w:p>
        </w:tc>
      </w:tr>
      <w:tr w:rsidR="003A4003" w:rsidRPr="00DD384E" w14:paraId="3B7E65D6" w14:textId="77777777" w:rsidTr="508D1F31">
        <w:tc>
          <w:tcPr>
            <w:tcW w:w="2089" w:type="dxa"/>
          </w:tcPr>
          <w:p w14:paraId="085C5157" w14:textId="1BD07210" w:rsidR="003A4003" w:rsidRPr="00DD384E" w:rsidRDefault="00BD1670" w:rsidP="009D1B1D">
            <w:pPr>
              <w:pStyle w:val="Tablehead2"/>
            </w:pPr>
            <w:r w:rsidRPr="00DD384E">
              <w:lastRenderedPageBreak/>
              <w:t>Retrieval activity</w:t>
            </w:r>
          </w:p>
          <w:p w14:paraId="58A93D1D" w14:textId="77777777" w:rsidR="003A4003" w:rsidRPr="00DD384E" w:rsidRDefault="003A4003" w:rsidP="009D1B1D">
            <w:pPr>
              <w:pStyle w:val="Tablesubhead2"/>
            </w:pPr>
            <w:r w:rsidRPr="00DD384E">
              <w:t xml:space="preserve">Suggested time: </w:t>
            </w:r>
          </w:p>
          <w:p w14:paraId="6F9A5873" w14:textId="76261F2A" w:rsidR="003A4003" w:rsidRPr="00DD384E" w:rsidRDefault="00BD1670" w:rsidP="009D1B1D">
            <w:pPr>
              <w:pStyle w:val="Tablebody2"/>
            </w:pPr>
            <w:r w:rsidRPr="00DD384E">
              <w:t>5</w:t>
            </w:r>
            <w:r w:rsidR="003A4003" w:rsidRPr="00DD384E">
              <w:t xml:space="preserve"> minutes</w:t>
            </w:r>
          </w:p>
          <w:p w14:paraId="0F402898" w14:textId="77777777" w:rsidR="003A4003" w:rsidRPr="00DD384E" w:rsidRDefault="003A4003" w:rsidP="009D1B1D">
            <w:pPr>
              <w:pStyle w:val="Tablesubhead2"/>
            </w:pPr>
            <w:r w:rsidRPr="00DD384E">
              <w:t xml:space="preserve">Resources: </w:t>
            </w:r>
          </w:p>
          <w:p w14:paraId="5FE22292" w14:textId="222DDAA4" w:rsidR="003A4003" w:rsidRPr="00DD384E" w:rsidRDefault="3693A00C" w:rsidP="009D1B1D">
            <w:pPr>
              <w:pStyle w:val="Tablebullets2"/>
            </w:pPr>
            <w:r w:rsidRPr="00DD384E">
              <w:t>Slide 15</w:t>
            </w:r>
          </w:p>
        </w:tc>
        <w:tc>
          <w:tcPr>
            <w:tcW w:w="6927" w:type="dxa"/>
          </w:tcPr>
          <w:p w14:paraId="01552BCF" w14:textId="494ABA4B" w:rsidR="003A4003" w:rsidRPr="00DD384E" w:rsidRDefault="3693A00C" w:rsidP="00BD1670">
            <w:pPr>
              <w:pStyle w:val="Tablebullets2"/>
            </w:pPr>
            <w:r w:rsidRPr="00DD384E">
              <w:t>Use slide 15 as a retrieval activity to check students are familiar with the terms cloud portability and Data as a Service (DaaS).</w:t>
            </w:r>
            <w:r w:rsidR="4D0EA9E1" w:rsidRPr="00DD384E">
              <w:t xml:space="preserve"> Students could feed back their thoughts either verbally or by written responses with any gaps in learning addressed.</w:t>
            </w:r>
          </w:p>
        </w:tc>
      </w:tr>
      <w:tr w:rsidR="002717C5" w:rsidRPr="00DD384E" w14:paraId="053A4003" w14:textId="77777777" w:rsidTr="508D1F31">
        <w:tc>
          <w:tcPr>
            <w:tcW w:w="2089" w:type="dxa"/>
          </w:tcPr>
          <w:p w14:paraId="69201996" w14:textId="77777777" w:rsidR="002717C5" w:rsidRPr="00DD384E" w:rsidRDefault="002717C5" w:rsidP="00FB1840">
            <w:pPr>
              <w:pStyle w:val="Tablehead2"/>
            </w:pPr>
            <w:r w:rsidRPr="00DD384E">
              <w:t>Apply it activity</w:t>
            </w:r>
          </w:p>
          <w:p w14:paraId="0F828FBC" w14:textId="77777777" w:rsidR="002717C5" w:rsidRPr="00DD384E" w:rsidRDefault="002717C5" w:rsidP="00FB1840">
            <w:pPr>
              <w:pStyle w:val="Tablesubhead2"/>
            </w:pPr>
            <w:r w:rsidRPr="00DD384E">
              <w:t xml:space="preserve">Suggested time: </w:t>
            </w:r>
          </w:p>
          <w:p w14:paraId="1ED0E13C" w14:textId="77777777" w:rsidR="002717C5" w:rsidRPr="00DD384E" w:rsidRDefault="002717C5" w:rsidP="00FB1840">
            <w:pPr>
              <w:pStyle w:val="Tablebody2"/>
            </w:pPr>
            <w:r w:rsidRPr="00DD384E">
              <w:t>20 minutes</w:t>
            </w:r>
          </w:p>
          <w:p w14:paraId="4E5D8EA4" w14:textId="77777777" w:rsidR="002717C5" w:rsidRPr="00DD384E" w:rsidRDefault="002717C5" w:rsidP="00FB1840">
            <w:pPr>
              <w:pStyle w:val="Tablesubhead2"/>
            </w:pPr>
            <w:r w:rsidRPr="00DD384E">
              <w:t xml:space="preserve">Resources: </w:t>
            </w:r>
          </w:p>
          <w:p w14:paraId="76360D3B" w14:textId="4A34B47A" w:rsidR="002717C5" w:rsidRPr="00DD384E" w:rsidRDefault="42C2FDAE" w:rsidP="00FB1840">
            <w:pPr>
              <w:pStyle w:val="Tablebullets2"/>
            </w:pPr>
            <w:r w:rsidRPr="00DD384E">
              <w:t>Slide 16</w:t>
            </w:r>
          </w:p>
          <w:p w14:paraId="12A6809B" w14:textId="77777777" w:rsidR="002717C5" w:rsidRPr="00DD384E" w:rsidRDefault="002717C5" w:rsidP="00FB1840">
            <w:pPr>
              <w:pStyle w:val="Tablesubhead2"/>
            </w:pPr>
            <w:r w:rsidRPr="00DD384E">
              <w:t xml:space="preserve">general competencies: </w:t>
            </w:r>
          </w:p>
          <w:p w14:paraId="18A06AA4" w14:textId="0F0F00A3" w:rsidR="002717C5" w:rsidRPr="00DD384E" w:rsidRDefault="00486BB4" w:rsidP="00FB1840">
            <w:pPr>
              <w:pStyle w:val="Tablebody2"/>
            </w:pPr>
            <w:r w:rsidRPr="00DD384E">
              <w:rPr>
                <w:rFonts w:cs="Arial"/>
              </w:rPr>
              <w:t>E</w:t>
            </w:r>
            <w:r w:rsidR="002717C5" w:rsidRPr="00DD384E">
              <w:rPr>
                <w:rFonts w:cs="Arial"/>
              </w:rPr>
              <w:t>6</w:t>
            </w:r>
          </w:p>
        </w:tc>
        <w:tc>
          <w:tcPr>
            <w:tcW w:w="6927" w:type="dxa"/>
          </w:tcPr>
          <w:p w14:paraId="6803EB3C" w14:textId="3E72E688" w:rsidR="002717C5" w:rsidRPr="00DD384E" w:rsidRDefault="42C2FDAE" w:rsidP="002717C5">
            <w:pPr>
              <w:pStyle w:val="Tablebullets2"/>
              <w:rPr>
                <w:lang w:eastAsia="en-GB"/>
              </w:rPr>
            </w:pPr>
            <w:r w:rsidRPr="00DD384E">
              <w:rPr>
                <w:lang w:eastAsia="en-GB"/>
              </w:rPr>
              <w:t xml:space="preserve">This is the point of the lesson where students </w:t>
            </w:r>
            <w:r w:rsidR="089DF165" w:rsidRPr="00DD384E">
              <w:rPr>
                <w:lang w:eastAsia="en-GB"/>
              </w:rPr>
              <w:t>can</w:t>
            </w:r>
            <w:r w:rsidRPr="00DD384E">
              <w:rPr>
                <w:lang w:eastAsia="en-GB"/>
              </w:rPr>
              <w:t xml:space="preserve"> apply their understanding of the concepts covered in the first part of the lesson. </w:t>
            </w:r>
          </w:p>
          <w:p w14:paraId="18EF0A95" w14:textId="77777777" w:rsidR="002717C5" w:rsidRPr="00DD384E" w:rsidRDefault="42C2FDAE" w:rsidP="002717C5">
            <w:pPr>
              <w:pStyle w:val="Tablebullets2"/>
              <w:rPr>
                <w:lang w:eastAsia="en-GB"/>
              </w:rPr>
            </w:pPr>
            <w:r w:rsidRPr="00DD384E">
              <w:rPr>
                <w:lang w:eastAsia="en-GB"/>
              </w:rPr>
              <w:t>Students revisit the scenario of the independent coffee retailer. The coffee retailer has several branches and wants the opportunity for branches to share sales and performance information. Students should discuss how DaaS could be used by the coffee retailer to improve the analysis of their sales data.</w:t>
            </w:r>
          </w:p>
          <w:p w14:paraId="5B41C548" w14:textId="5902CA38" w:rsidR="002717C5" w:rsidRPr="00DD384E" w:rsidRDefault="42C2FDAE" w:rsidP="002717C5">
            <w:pPr>
              <w:pStyle w:val="Tablebullets2"/>
            </w:pPr>
            <w:r w:rsidRPr="00DD384E">
              <w:rPr>
                <w:lang w:eastAsia="en-GB"/>
              </w:rPr>
              <w:t>You could ask students to make some notes and to share their thoughts with the rest of the group verbally.</w:t>
            </w:r>
          </w:p>
        </w:tc>
      </w:tr>
      <w:tr w:rsidR="003A4003" w:rsidRPr="00DD384E" w14:paraId="7EED788B" w14:textId="77777777" w:rsidTr="508D1F31">
        <w:tc>
          <w:tcPr>
            <w:tcW w:w="2089" w:type="dxa"/>
          </w:tcPr>
          <w:p w14:paraId="35E9F1B0" w14:textId="77777777" w:rsidR="003A4003" w:rsidRPr="00DD384E" w:rsidRDefault="003A4003" w:rsidP="009D1B1D">
            <w:pPr>
              <w:pStyle w:val="Tablehead2"/>
            </w:pPr>
            <w:r w:rsidRPr="00DD384E">
              <w:t>Plenary</w:t>
            </w:r>
          </w:p>
          <w:p w14:paraId="6AE9BDA2" w14:textId="77777777" w:rsidR="003A4003" w:rsidRPr="00DD384E" w:rsidRDefault="003A4003" w:rsidP="009D1B1D">
            <w:pPr>
              <w:pStyle w:val="Tablesubhead2"/>
            </w:pPr>
            <w:r w:rsidRPr="00DD384E">
              <w:t xml:space="preserve">Suggested time: </w:t>
            </w:r>
          </w:p>
          <w:p w14:paraId="241CE1BF" w14:textId="3EDCA03D" w:rsidR="003A4003" w:rsidRPr="00DD384E" w:rsidRDefault="00EF023E" w:rsidP="009D1B1D">
            <w:pPr>
              <w:pStyle w:val="Tablebody2"/>
            </w:pPr>
            <w:r w:rsidRPr="00DD384E">
              <w:t>5</w:t>
            </w:r>
            <w:r w:rsidR="003A4003" w:rsidRPr="00DD384E">
              <w:t xml:space="preserve"> minutes</w:t>
            </w:r>
          </w:p>
          <w:p w14:paraId="030D1377" w14:textId="77777777" w:rsidR="003A4003" w:rsidRPr="00DD384E" w:rsidRDefault="003A4003" w:rsidP="009D1B1D">
            <w:pPr>
              <w:pStyle w:val="Tablesubhead2"/>
            </w:pPr>
            <w:r w:rsidRPr="00DD384E">
              <w:t xml:space="preserve">Resources: </w:t>
            </w:r>
          </w:p>
          <w:p w14:paraId="59A79BD4" w14:textId="77777777" w:rsidR="003A4003" w:rsidRPr="00DD384E" w:rsidRDefault="3F0D9860" w:rsidP="009D1B1D">
            <w:pPr>
              <w:pStyle w:val="Tablebullets2"/>
            </w:pPr>
            <w:r w:rsidRPr="00DD384E">
              <w:t>Slides 17–18</w:t>
            </w:r>
          </w:p>
          <w:p w14:paraId="274953A7" w14:textId="0E1200F7" w:rsidR="004D6CF5" w:rsidRPr="00DD384E" w:rsidRDefault="64E50F20" w:rsidP="009D1B1D">
            <w:pPr>
              <w:pStyle w:val="Tablebullets2"/>
            </w:pPr>
            <w:r w:rsidRPr="00DD384E">
              <w:rPr>
                <w:lang w:eastAsia="en-GB"/>
              </w:rPr>
              <w:t>Virtual and cloud environments summative assessment questions and answers</w:t>
            </w:r>
          </w:p>
        </w:tc>
        <w:tc>
          <w:tcPr>
            <w:tcW w:w="6927" w:type="dxa"/>
          </w:tcPr>
          <w:p w14:paraId="6C2F7E58" w14:textId="0305D188" w:rsidR="00EF023E" w:rsidRPr="00DD384E" w:rsidRDefault="7351A61B" w:rsidP="00EF023E">
            <w:pPr>
              <w:pStyle w:val="Tablebullets2"/>
              <w:rPr>
                <w:lang w:eastAsia="en-GB"/>
              </w:rPr>
            </w:pPr>
            <w:r w:rsidRPr="00DD384E">
              <w:rPr>
                <w:lang w:eastAsia="en-GB"/>
              </w:rPr>
              <w:t>Ask students to share some responses/work they have developed for the Apply it activity and then use slide 17 to support any gaps in responses.</w:t>
            </w:r>
          </w:p>
          <w:p w14:paraId="340B76F1" w14:textId="77777777" w:rsidR="003A4003" w:rsidRPr="00DD384E" w:rsidRDefault="3F0D9860" w:rsidP="00EF023E">
            <w:pPr>
              <w:pStyle w:val="Tablebullets2"/>
              <w:rPr>
                <w:lang w:eastAsia="en-GB"/>
              </w:rPr>
            </w:pPr>
            <w:r w:rsidRPr="00DD384E">
              <w:rPr>
                <w:lang w:eastAsia="en-GB"/>
              </w:rPr>
              <w:t xml:space="preserve">Share slide 18 to summarise the learning that has taken place during the lesson and share the outline for the next lesson. </w:t>
            </w:r>
          </w:p>
          <w:p w14:paraId="431B0722" w14:textId="042A2788" w:rsidR="004D6CF5" w:rsidRPr="00DD384E" w:rsidRDefault="64E50F20" w:rsidP="00EF023E">
            <w:pPr>
              <w:pStyle w:val="Tablebullets2"/>
              <w:rPr>
                <w:lang w:eastAsia="en-GB"/>
              </w:rPr>
            </w:pPr>
            <w:r w:rsidRPr="00DD384E">
              <w:rPr>
                <w:lang w:eastAsia="en-GB"/>
              </w:rPr>
              <w:t>Students could now be set the Virtual and cloud environments summative assessment questions to check progress.</w:t>
            </w:r>
          </w:p>
        </w:tc>
      </w:tr>
    </w:tbl>
    <w:p w14:paraId="181AEB1A" w14:textId="77777777" w:rsidR="003A4003" w:rsidRPr="00DD384E" w:rsidRDefault="003A4003" w:rsidP="003A4003"/>
    <w:p w14:paraId="235D4016" w14:textId="77777777" w:rsidR="003A4003" w:rsidRPr="00DD384E" w:rsidRDefault="003A4003" w:rsidP="003A4003">
      <w:pPr>
        <w:sectPr w:rsidR="003A4003" w:rsidRPr="00DD384E" w:rsidSect="001453D7">
          <w:headerReference w:type="even" r:id="rId72"/>
          <w:headerReference w:type="default" r:id="rId73"/>
          <w:footerReference w:type="even" r:id="rId74"/>
          <w:footerReference w:type="default" r:id="rId75"/>
          <w:pgSz w:w="11906" w:h="16838"/>
          <w:pgMar w:top="1440" w:right="1440" w:bottom="2127" w:left="1440" w:header="708" w:footer="708" w:gutter="0"/>
          <w:cols w:space="708"/>
          <w:docGrid w:linePitch="360"/>
        </w:sectPr>
      </w:pPr>
    </w:p>
    <w:p w14:paraId="4B705040" w14:textId="105B8219" w:rsidR="003A4003" w:rsidRPr="00DD384E" w:rsidRDefault="003A4003" w:rsidP="003A4003">
      <w:pPr>
        <w:pStyle w:val="Heading1"/>
      </w:pPr>
      <w:bookmarkStart w:id="81" w:name="_Toc157000328"/>
      <w:r w:rsidRPr="00DD384E">
        <w:lastRenderedPageBreak/>
        <w:t xml:space="preserve">Lesson 10: </w:t>
      </w:r>
      <w:r w:rsidR="003C12BF" w:rsidRPr="00DD384E">
        <w:rPr>
          <w:rFonts w:cs="Arial"/>
        </w:rPr>
        <w:t>Resilience of environment</w:t>
      </w:r>
      <w:bookmarkEnd w:id="81"/>
    </w:p>
    <w:p w14:paraId="2EC3934C" w14:textId="79BB44C1" w:rsidR="003A4003" w:rsidRPr="00DD384E" w:rsidRDefault="31859608" w:rsidP="003A4003">
      <w:r w:rsidRPr="00DD384E">
        <w:rPr>
          <w:rFonts w:cs="Arial"/>
        </w:rPr>
        <w:t>This lesson introduces the subject of the resilience of a computer system’s environment</w:t>
      </w:r>
      <w:r w:rsidR="797502D9" w:rsidRPr="00DD384E">
        <w:rPr>
          <w:rFonts w:cs="Arial"/>
        </w:rPr>
        <w:t>.</w:t>
      </w:r>
      <w:r w:rsidRPr="00DD384E">
        <w:rPr>
          <w:rFonts w:cs="Arial"/>
        </w:rPr>
        <w:t xml:space="preserve"> Students will discover what is meant by a resilient environment and the measures taken to achieve resilient environments. Students will explore the different options for mirroring and backing up. This lesson ends with an Apply it activity that will give students the opportunity to demonstrate their knowledge of resilient environments that would be required in real-world scenarios.</w:t>
      </w:r>
    </w:p>
    <w:p w14:paraId="1FF6A19A" w14:textId="77777777" w:rsidR="003A4003" w:rsidRPr="00DD384E" w:rsidRDefault="003A4003" w:rsidP="003A4003">
      <w:pPr>
        <w:pStyle w:val="Heading2"/>
      </w:pPr>
      <w:bookmarkStart w:id="82" w:name="_Toc157000329"/>
      <w:r w:rsidRPr="00DD384E">
        <w:t>Preparation</w:t>
      </w:r>
      <w:bookmarkEnd w:id="82"/>
    </w:p>
    <w:tbl>
      <w:tblPr>
        <w:tblStyle w:val="TableGridLight"/>
        <w:tblW w:w="0" w:type="auto"/>
        <w:tblLook w:val="04A0" w:firstRow="1" w:lastRow="0" w:firstColumn="1" w:lastColumn="0" w:noHBand="0" w:noVBand="1"/>
      </w:tblPr>
      <w:tblGrid>
        <w:gridCol w:w="2547"/>
        <w:gridCol w:w="6469"/>
      </w:tblGrid>
      <w:tr w:rsidR="00721FA6" w:rsidRPr="00DD384E" w14:paraId="7F31019A" w14:textId="77777777" w:rsidTr="508D1F31">
        <w:tc>
          <w:tcPr>
            <w:tcW w:w="2547" w:type="dxa"/>
          </w:tcPr>
          <w:p w14:paraId="08DADD91" w14:textId="0333E50E" w:rsidR="00721FA6" w:rsidRPr="00DD384E" w:rsidRDefault="00721FA6" w:rsidP="00721FA6">
            <w:pPr>
              <w:pStyle w:val="Tablehead2"/>
            </w:pPr>
            <w:r w:rsidRPr="00DD384E">
              <w:t>Resources provided</w:t>
            </w:r>
          </w:p>
        </w:tc>
        <w:tc>
          <w:tcPr>
            <w:tcW w:w="6469" w:type="dxa"/>
          </w:tcPr>
          <w:p w14:paraId="265BF6A7" w14:textId="77777777" w:rsidR="00A35093" w:rsidRPr="00DD384E" w:rsidRDefault="1C06A11D" w:rsidP="00A35093">
            <w:pPr>
              <w:pStyle w:val="Tablebullets2"/>
              <w:rPr>
                <w:lang w:eastAsia="en-GB"/>
              </w:rPr>
            </w:pPr>
            <w:r w:rsidRPr="00DD384E">
              <w:rPr>
                <w:lang w:eastAsia="en-GB"/>
              </w:rPr>
              <w:t xml:space="preserve">Slides </w:t>
            </w:r>
          </w:p>
          <w:p w14:paraId="31122B67" w14:textId="77777777" w:rsidR="00A35093" w:rsidRPr="00DD384E" w:rsidRDefault="1C06A11D" w:rsidP="00A35093">
            <w:pPr>
              <w:pStyle w:val="Tablebullets2"/>
              <w:rPr>
                <w:lang w:eastAsia="en-GB"/>
              </w:rPr>
            </w:pPr>
            <w:r w:rsidRPr="00DD384E">
              <w:rPr>
                <w:lang w:eastAsia="en-GB"/>
              </w:rPr>
              <w:t>Activity sheets:</w:t>
            </w:r>
          </w:p>
          <w:p w14:paraId="2117D3E1" w14:textId="77777777" w:rsidR="00A35093" w:rsidRPr="00DD384E" w:rsidRDefault="00A35093" w:rsidP="00A35093">
            <w:pPr>
              <w:pStyle w:val="Tablebullets2"/>
              <w:numPr>
                <w:ilvl w:val="1"/>
                <w:numId w:val="1"/>
              </w:numPr>
              <w:rPr>
                <w:rFonts w:eastAsia="Times New Roman" w:cs="Arial"/>
                <w:color w:val="auto"/>
                <w:kern w:val="0"/>
                <w:lang w:eastAsia="en-GB"/>
                <w14:ligatures w14:val="none"/>
              </w:rPr>
            </w:pPr>
            <w:r w:rsidRPr="00DD384E">
              <w:rPr>
                <w:rFonts w:eastAsia="Times New Roman" w:cs="Arial"/>
                <w:color w:val="auto"/>
                <w:kern w:val="0"/>
                <w:lang w:eastAsia="en-GB"/>
                <w14:ligatures w14:val="none"/>
              </w:rPr>
              <w:t>A1 Activity sheet – Threats to computer systems</w:t>
            </w:r>
          </w:p>
          <w:p w14:paraId="2A2820D4" w14:textId="77777777" w:rsidR="00A35093" w:rsidRPr="00DD384E" w:rsidRDefault="00A35093" w:rsidP="00A35093">
            <w:pPr>
              <w:pStyle w:val="Tablebullets2"/>
              <w:numPr>
                <w:ilvl w:val="1"/>
                <w:numId w:val="1"/>
              </w:numPr>
              <w:rPr>
                <w:rFonts w:eastAsia="Times New Roman" w:cs="Arial"/>
                <w:color w:val="auto"/>
                <w:kern w:val="0"/>
                <w:lang w:eastAsia="en-GB"/>
                <w14:ligatures w14:val="none"/>
              </w:rPr>
            </w:pPr>
            <w:r w:rsidRPr="00DD384E">
              <w:rPr>
                <w:rFonts w:eastAsia="Times New Roman" w:cs="Arial"/>
                <w:color w:val="auto"/>
                <w:kern w:val="0"/>
                <w:lang w:eastAsia="en-GB"/>
                <w14:ligatures w14:val="none"/>
              </w:rPr>
              <w:t>A1 Answer sheet – Threats to computer systems</w:t>
            </w:r>
          </w:p>
          <w:p w14:paraId="6080206F" w14:textId="77777777" w:rsidR="00A35093" w:rsidRPr="00DD384E" w:rsidRDefault="00A35093" w:rsidP="00A35093">
            <w:pPr>
              <w:pStyle w:val="Tablebullets2"/>
              <w:numPr>
                <w:ilvl w:val="1"/>
                <w:numId w:val="1"/>
              </w:numPr>
              <w:rPr>
                <w:rFonts w:eastAsia="Times New Roman" w:cs="Arial"/>
                <w:color w:val="auto"/>
                <w:kern w:val="0"/>
                <w:lang w:eastAsia="en-GB"/>
                <w14:ligatures w14:val="none"/>
              </w:rPr>
            </w:pPr>
            <w:r w:rsidRPr="00DD384E">
              <w:rPr>
                <w:rFonts w:eastAsia="Times New Roman" w:cs="Arial"/>
                <w:color w:val="auto"/>
                <w:kern w:val="0"/>
                <w:lang w:eastAsia="en-GB"/>
                <w14:ligatures w14:val="none"/>
              </w:rPr>
              <w:t>A2 Activity sheet – Types of backup</w:t>
            </w:r>
          </w:p>
          <w:p w14:paraId="2E691DBD" w14:textId="77777777" w:rsidR="00A35093" w:rsidRPr="00DD384E" w:rsidRDefault="00A35093" w:rsidP="00A35093">
            <w:pPr>
              <w:pStyle w:val="Tablebullets2"/>
              <w:numPr>
                <w:ilvl w:val="1"/>
                <w:numId w:val="1"/>
              </w:numPr>
              <w:rPr>
                <w:rFonts w:eastAsia="Times New Roman" w:cs="Arial"/>
                <w:color w:val="auto"/>
                <w:kern w:val="0"/>
                <w:lang w:eastAsia="en-GB"/>
                <w14:ligatures w14:val="none"/>
              </w:rPr>
            </w:pPr>
            <w:r w:rsidRPr="00DD384E">
              <w:rPr>
                <w:rFonts w:eastAsia="Times New Roman" w:cs="Arial"/>
                <w:color w:val="auto"/>
                <w:kern w:val="0"/>
                <w:lang w:eastAsia="en-GB"/>
                <w14:ligatures w14:val="none"/>
              </w:rPr>
              <w:t>A2 Answer sheet – Types of backup</w:t>
            </w:r>
          </w:p>
          <w:p w14:paraId="11A6A638" w14:textId="77777777" w:rsidR="00A35093" w:rsidRPr="00DD384E" w:rsidRDefault="1C06A11D" w:rsidP="00A35093">
            <w:pPr>
              <w:pStyle w:val="Tablebullets2"/>
              <w:rPr>
                <w:lang w:eastAsia="en-GB"/>
              </w:rPr>
            </w:pPr>
            <w:r w:rsidRPr="00DD384E">
              <w:rPr>
                <w:lang w:eastAsia="en-GB"/>
              </w:rPr>
              <w:t>Apply it task scenarios</w:t>
            </w:r>
          </w:p>
          <w:p w14:paraId="4F72B906" w14:textId="41435B8E" w:rsidR="00721FA6" w:rsidRPr="00DD384E" w:rsidRDefault="1C06A11D" w:rsidP="00A35093">
            <w:pPr>
              <w:pStyle w:val="Tablebullets2"/>
            </w:pPr>
            <w:r w:rsidRPr="00DD384E">
              <w:rPr>
                <w:lang w:eastAsia="en-GB"/>
              </w:rPr>
              <w:t>Summative assessment questions and answers</w:t>
            </w:r>
          </w:p>
        </w:tc>
      </w:tr>
      <w:tr w:rsidR="00721FA6" w:rsidRPr="00DD384E" w14:paraId="6AC74E80" w14:textId="77777777" w:rsidTr="508D1F31">
        <w:tc>
          <w:tcPr>
            <w:tcW w:w="2547" w:type="dxa"/>
          </w:tcPr>
          <w:p w14:paraId="16177CC4" w14:textId="35C65C60" w:rsidR="00721FA6" w:rsidRPr="00DD384E" w:rsidRDefault="00721FA6" w:rsidP="00721FA6">
            <w:pPr>
              <w:pStyle w:val="Tablehead2"/>
            </w:pPr>
            <w:r w:rsidRPr="00DD384E">
              <w:t>Equipment needed</w:t>
            </w:r>
          </w:p>
        </w:tc>
        <w:tc>
          <w:tcPr>
            <w:tcW w:w="6469" w:type="dxa"/>
          </w:tcPr>
          <w:p w14:paraId="1E1A1C95" w14:textId="130C5B3A" w:rsidR="00721FA6" w:rsidRPr="00DD384E" w:rsidRDefault="00A35093" w:rsidP="00A35093">
            <w:pPr>
              <w:pStyle w:val="Tablebody2"/>
            </w:pPr>
            <w:r w:rsidRPr="00DD384E">
              <w:t>Students may require access to computers for some activities in the lesson.</w:t>
            </w:r>
          </w:p>
        </w:tc>
      </w:tr>
      <w:tr w:rsidR="00721FA6" w:rsidRPr="00DD384E" w14:paraId="792AAE5D" w14:textId="77777777" w:rsidTr="508D1F31">
        <w:tc>
          <w:tcPr>
            <w:tcW w:w="2547" w:type="dxa"/>
          </w:tcPr>
          <w:p w14:paraId="7B1B848D" w14:textId="762D2FB9" w:rsidR="00721FA6" w:rsidRPr="00DD384E" w:rsidRDefault="00721FA6" w:rsidP="00721FA6">
            <w:pPr>
              <w:pStyle w:val="Tablehead2"/>
            </w:pPr>
            <w:r w:rsidRPr="00DD384E">
              <w:t>Safety factors</w:t>
            </w:r>
          </w:p>
        </w:tc>
        <w:tc>
          <w:tcPr>
            <w:tcW w:w="6469" w:type="dxa"/>
          </w:tcPr>
          <w:p w14:paraId="69B8FF65" w14:textId="4D8445ED" w:rsidR="00721FA6" w:rsidRPr="00DD384E" w:rsidRDefault="00A35093" w:rsidP="00721FA6">
            <w:pPr>
              <w:pStyle w:val="Tablebody2"/>
            </w:pPr>
            <w:r w:rsidRPr="00DD384E">
              <w:rPr>
                <w:rFonts w:cs="Arial"/>
                <w:color w:val="000000"/>
              </w:rPr>
              <w:t>Teachers and students are required to carry out their own risk assessments for the activities in each lesson.</w:t>
            </w:r>
          </w:p>
        </w:tc>
      </w:tr>
      <w:tr w:rsidR="00721FA6" w:rsidRPr="00DD384E" w14:paraId="6AC2A17A" w14:textId="77777777" w:rsidTr="508D1F31">
        <w:tc>
          <w:tcPr>
            <w:tcW w:w="2547" w:type="dxa"/>
          </w:tcPr>
          <w:p w14:paraId="75701C78" w14:textId="22BAD74E" w:rsidR="00721FA6" w:rsidRPr="00DD384E" w:rsidRDefault="00721FA6" w:rsidP="00721FA6">
            <w:pPr>
              <w:pStyle w:val="Tablehead2"/>
            </w:pPr>
            <w:r w:rsidRPr="00DD384E">
              <w:t>Prior learning</w:t>
            </w:r>
          </w:p>
        </w:tc>
        <w:tc>
          <w:tcPr>
            <w:tcW w:w="6469" w:type="dxa"/>
          </w:tcPr>
          <w:p w14:paraId="35748B6B" w14:textId="3D483CB8" w:rsidR="00880899" w:rsidRPr="00DD384E" w:rsidRDefault="5A47F5ED" w:rsidP="00880899">
            <w:pPr>
              <w:pStyle w:val="Tablebullets2"/>
              <w:rPr>
                <w:lang w:eastAsia="en-GB"/>
              </w:rPr>
            </w:pPr>
            <w:r w:rsidRPr="00DD384E">
              <w:rPr>
                <w:lang w:eastAsia="en-GB"/>
              </w:rPr>
              <w:t>Students should have an understanding of the term “backup” and know why it is important to have saved copies of data.</w:t>
            </w:r>
          </w:p>
          <w:p w14:paraId="69011D01" w14:textId="0E21BEB8" w:rsidR="00721FA6" w:rsidRPr="00DD384E" w:rsidRDefault="5A47F5ED" w:rsidP="00880899">
            <w:pPr>
              <w:pStyle w:val="Tablebullets2"/>
            </w:pPr>
            <w:r w:rsidRPr="00DD384E">
              <w:rPr>
                <w:lang w:eastAsia="en-GB"/>
              </w:rPr>
              <w:t>Students may have experienced losing files and data and the impact that this has had on them as individuals.</w:t>
            </w:r>
          </w:p>
        </w:tc>
      </w:tr>
      <w:tr w:rsidR="00721FA6" w:rsidRPr="00DD384E" w14:paraId="199C0B51" w14:textId="77777777" w:rsidTr="508D1F31">
        <w:tc>
          <w:tcPr>
            <w:tcW w:w="2547" w:type="dxa"/>
          </w:tcPr>
          <w:p w14:paraId="47B9B7A9" w14:textId="740556A8" w:rsidR="00721FA6" w:rsidRPr="00DD384E" w:rsidRDefault="00721FA6" w:rsidP="00721FA6">
            <w:pPr>
              <w:pStyle w:val="Tablehead2"/>
            </w:pPr>
            <w:r w:rsidRPr="00DD384E">
              <w:t>Common misconceptions</w:t>
            </w:r>
          </w:p>
        </w:tc>
        <w:tc>
          <w:tcPr>
            <w:tcW w:w="6469" w:type="dxa"/>
          </w:tcPr>
          <w:p w14:paraId="3AC7AF47" w14:textId="2C6B0628" w:rsidR="00721FA6" w:rsidRPr="00DD384E" w:rsidRDefault="6AE36944" w:rsidP="00721FA6">
            <w:pPr>
              <w:pStyle w:val="Tablebullets2"/>
            </w:pPr>
            <w:r w:rsidRPr="00DD384E">
              <w:rPr>
                <w:rFonts w:cs="Arial"/>
              </w:rPr>
              <w:t>Students may need some additional support determining the differences between the concepts of recovery and backup.</w:t>
            </w:r>
          </w:p>
        </w:tc>
      </w:tr>
      <w:tr w:rsidR="00721FA6" w:rsidRPr="00DD384E" w14:paraId="0F63900D" w14:textId="77777777" w:rsidTr="508D1F31">
        <w:tc>
          <w:tcPr>
            <w:tcW w:w="2547" w:type="dxa"/>
          </w:tcPr>
          <w:p w14:paraId="04C61BD2" w14:textId="7A7AD3C9" w:rsidR="00721FA6" w:rsidRPr="00DD384E" w:rsidRDefault="00721FA6" w:rsidP="00721FA6">
            <w:pPr>
              <w:pStyle w:val="Tablehead2"/>
            </w:pPr>
            <w:r w:rsidRPr="00DD384E">
              <w:t>Accessibility</w:t>
            </w:r>
          </w:p>
        </w:tc>
        <w:tc>
          <w:tcPr>
            <w:tcW w:w="6469" w:type="dxa"/>
          </w:tcPr>
          <w:p w14:paraId="193F077C" w14:textId="77777777" w:rsidR="0060543D" w:rsidRPr="00DD384E" w:rsidRDefault="6AE36944" w:rsidP="0060543D">
            <w:pPr>
              <w:pStyle w:val="Tablebullets2"/>
            </w:pPr>
            <w:r w:rsidRPr="00DD384E">
              <w:t>Seek to ensure wide representation for any visiting speakers and case studies used.</w:t>
            </w:r>
          </w:p>
          <w:p w14:paraId="220EEEF3" w14:textId="77777777" w:rsidR="0060543D" w:rsidRPr="00DD384E" w:rsidRDefault="6AE36944" w:rsidP="0060543D">
            <w:pPr>
              <w:pStyle w:val="Tablebullets2"/>
            </w:pPr>
            <w:r w:rsidRPr="00DD384E">
              <w:t>Consider students' potential lack of experience in approaching and answering study style questions. It is worth discussing exam key terminology and command words at this point of the course.</w:t>
            </w:r>
          </w:p>
          <w:p w14:paraId="6C8D9A41" w14:textId="3F710D1D" w:rsidR="00721FA6" w:rsidRPr="00DD384E" w:rsidRDefault="6AE36944" w:rsidP="0060543D">
            <w:pPr>
              <w:pStyle w:val="Tablebullets2"/>
            </w:pPr>
            <w:r w:rsidRPr="00DD384E">
              <w:t xml:space="preserve">For the </w:t>
            </w:r>
            <w:r w:rsidR="00F43409" w:rsidRPr="00DD384E">
              <w:t>A</w:t>
            </w:r>
            <w:r w:rsidRPr="00DD384E">
              <w:t xml:space="preserve">pply it activity students can choose the format of the output of their work. Please see activity guide for more detail on how this task can be approached. </w:t>
            </w:r>
          </w:p>
        </w:tc>
      </w:tr>
    </w:tbl>
    <w:p w14:paraId="7999ED81" w14:textId="1DBC28BE" w:rsidR="003A4003" w:rsidRPr="00DD384E" w:rsidRDefault="003A4003" w:rsidP="003A4003">
      <w:pPr>
        <w:pStyle w:val="Heading2"/>
      </w:pPr>
      <w:bookmarkStart w:id="83" w:name="_Toc157000330"/>
      <w:r w:rsidRPr="00DD384E">
        <w:t>Activity guide</w:t>
      </w:r>
      <w:bookmarkEnd w:id="83"/>
    </w:p>
    <w:tbl>
      <w:tblPr>
        <w:tblStyle w:val="TableGridLight"/>
        <w:tblW w:w="0" w:type="auto"/>
        <w:tblLook w:val="04A0" w:firstRow="1" w:lastRow="0" w:firstColumn="1" w:lastColumn="0" w:noHBand="0" w:noVBand="1"/>
      </w:tblPr>
      <w:tblGrid>
        <w:gridCol w:w="2089"/>
        <w:gridCol w:w="6927"/>
      </w:tblGrid>
      <w:tr w:rsidR="003A4003" w:rsidRPr="00DD384E" w14:paraId="64774604" w14:textId="77777777" w:rsidTr="508D1F31">
        <w:tc>
          <w:tcPr>
            <w:tcW w:w="2089" w:type="dxa"/>
          </w:tcPr>
          <w:p w14:paraId="21396334" w14:textId="1AD75F48" w:rsidR="003A4003" w:rsidRPr="00DD384E" w:rsidRDefault="0060543D" w:rsidP="009D1B1D">
            <w:pPr>
              <w:pStyle w:val="Tablehead2"/>
            </w:pPr>
            <w:r w:rsidRPr="00DD384E">
              <w:t>Starter activity: DaaS – retrieval practice</w:t>
            </w:r>
          </w:p>
          <w:p w14:paraId="319F86C0" w14:textId="77777777" w:rsidR="003A4003" w:rsidRPr="00DD384E" w:rsidRDefault="003A4003" w:rsidP="009D1B1D">
            <w:pPr>
              <w:pStyle w:val="Tablesubhead2"/>
            </w:pPr>
            <w:r w:rsidRPr="00DD384E">
              <w:t xml:space="preserve">SUGGESTED TIME: </w:t>
            </w:r>
          </w:p>
          <w:p w14:paraId="50014AD1" w14:textId="074DEE93" w:rsidR="003A4003" w:rsidRPr="00DD384E" w:rsidRDefault="004976BF" w:rsidP="009D1B1D">
            <w:pPr>
              <w:pStyle w:val="Tablebody2"/>
            </w:pPr>
            <w:r w:rsidRPr="00DD384E">
              <w:lastRenderedPageBreak/>
              <w:t>10</w:t>
            </w:r>
            <w:r w:rsidR="003A4003" w:rsidRPr="00DD384E">
              <w:t xml:space="preserve"> minutes</w:t>
            </w:r>
          </w:p>
          <w:p w14:paraId="5CA01050" w14:textId="77777777" w:rsidR="003A4003" w:rsidRPr="00DD384E" w:rsidRDefault="003A4003" w:rsidP="009D1B1D">
            <w:pPr>
              <w:pStyle w:val="Tablesubhead2"/>
            </w:pPr>
            <w:r w:rsidRPr="00DD384E">
              <w:t xml:space="preserve">RESOURCES: </w:t>
            </w:r>
          </w:p>
          <w:p w14:paraId="28BD4753" w14:textId="5E16F58F" w:rsidR="003A4003" w:rsidRPr="00DD384E" w:rsidRDefault="4FEA595C" w:rsidP="009D1B1D">
            <w:pPr>
              <w:pStyle w:val="Tablebullets2"/>
            </w:pPr>
            <w:r w:rsidRPr="00DD384E">
              <w:t>Slides 2–4</w:t>
            </w:r>
          </w:p>
        </w:tc>
        <w:tc>
          <w:tcPr>
            <w:tcW w:w="6927" w:type="dxa"/>
          </w:tcPr>
          <w:p w14:paraId="2F78166C" w14:textId="65C15C74" w:rsidR="508D1F31" w:rsidRPr="00DD384E" w:rsidRDefault="585C0504" w:rsidP="0008050A">
            <w:pPr>
              <w:pStyle w:val="Tablebullets2"/>
              <w:numPr>
                <w:ilvl w:val="0"/>
                <w:numId w:val="0"/>
              </w:numPr>
              <w:ind w:left="61"/>
              <w:rPr>
                <w:rFonts w:eastAsia="Arial" w:cs="Arial"/>
                <w:color w:val="auto"/>
                <w:szCs w:val="20"/>
              </w:rPr>
            </w:pPr>
            <w:r w:rsidRPr="00DD384E">
              <w:rPr>
                <w:rFonts w:eastAsia="Arial" w:cs="Arial"/>
                <w:color w:val="auto"/>
                <w:szCs w:val="20"/>
              </w:rPr>
              <w:lastRenderedPageBreak/>
              <w:t>Before the lesson, study the slide deck as a guide to summarise what will be covered in the lesson.</w:t>
            </w:r>
          </w:p>
          <w:p w14:paraId="521B0031" w14:textId="77777777" w:rsidR="0060543D" w:rsidRPr="00DD384E" w:rsidRDefault="6AE36944" w:rsidP="0060543D">
            <w:pPr>
              <w:pStyle w:val="Tablebullets2"/>
              <w:rPr>
                <w:highlight w:val="white"/>
              </w:rPr>
            </w:pPr>
            <w:r w:rsidRPr="00DD384E">
              <w:rPr>
                <w:highlight w:val="white"/>
              </w:rPr>
              <w:t xml:space="preserve">Display slide 2 and explain to students that they will be attempting a study question. You could break down the question with students and </w:t>
            </w:r>
            <w:r w:rsidRPr="00DD384E">
              <w:rPr>
                <w:highlight w:val="white"/>
              </w:rPr>
              <w:lastRenderedPageBreak/>
              <w:t>highlight the exam command word “</w:t>
            </w:r>
            <w:r w:rsidRPr="00DD384E">
              <w:rPr>
                <w:b/>
                <w:bCs/>
                <w:highlight w:val="white"/>
              </w:rPr>
              <w:t>discuss</w:t>
            </w:r>
            <w:r w:rsidRPr="00DD384E">
              <w:rPr>
                <w:highlight w:val="white"/>
              </w:rPr>
              <w:t>” and what is required for this type of question. Give them 5 minutes to attempt and record their response to the question.</w:t>
            </w:r>
          </w:p>
          <w:p w14:paraId="5880E067" w14:textId="77777777" w:rsidR="0060543D" w:rsidRPr="00DD384E" w:rsidRDefault="6AE36944" w:rsidP="0060543D">
            <w:pPr>
              <w:pStyle w:val="Tablebullets2"/>
              <w:rPr>
                <w:highlight w:val="white"/>
              </w:rPr>
            </w:pPr>
            <w:r w:rsidRPr="00DD384E">
              <w:rPr>
                <w:highlight w:val="white"/>
              </w:rPr>
              <w:t>Show slide 3 to share a sample answer. It is important to highlight here the fact that the sample answer links back to the scenario in the question. This is a key exam skill that students should adopt. You could ask students to share their responses with the rest of the class at this point and add to the sample answer provided.</w:t>
            </w:r>
          </w:p>
          <w:p w14:paraId="0066026A" w14:textId="2D8E2E66" w:rsidR="003A4003" w:rsidRPr="00DD384E" w:rsidRDefault="6AE36944" w:rsidP="0060543D">
            <w:pPr>
              <w:pStyle w:val="Tablebullets2"/>
            </w:pPr>
            <w:r w:rsidRPr="00DD384E">
              <w:t>Use slide 4 to introduce the lesson objectives.</w:t>
            </w:r>
          </w:p>
        </w:tc>
      </w:tr>
      <w:tr w:rsidR="003A4003" w:rsidRPr="00DD384E" w14:paraId="474278BB" w14:textId="77777777" w:rsidTr="508D1F31">
        <w:tc>
          <w:tcPr>
            <w:tcW w:w="2089" w:type="dxa"/>
          </w:tcPr>
          <w:p w14:paraId="4EC5F96C" w14:textId="48530B45" w:rsidR="003A4003" w:rsidRPr="00DD384E" w:rsidRDefault="00F85EF7" w:rsidP="009D1B1D">
            <w:pPr>
              <w:pStyle w:val="Tablehead2"/>
            </w:pPr>
            <w:r w:rsidRPr="00DD384E">
              <w:lastRenderedPageBreak/>
              <w:t>Activity 1: Threats to computer systems</w:t>
            </w:r>
          </w:p>
          <w:p w14:paraId="1BFE70AA" w14:textId="77777777" w:rsidR="003A4003" w:rsidRPr="00DD384E" w:rsidRDefault="003A4003" w:rsidP="009D1B1D">
            <w:pPr>
              <w:pStyle w:val="Tablesubhead2"/>
            </w:pPr>
            <w:r w:rsidRPr="00DD384E">
              <w:t xml:space="preserve">Suggested time: </w:t>
            </w:r>
          </w:p>
          <w:p w14:paraId="0B34E7BA" w14:textId="328FD246" w:rsidR="003A4003" w:rsidRPr="00DD384E" w:rsidRDefault="00F85EF7" w:rsidP="009D1B1D">
            <w:pPr>
              <w:pStyle w:val="Tablebody2"/>
            </w:pPr>
            <w:r w:rsidRPr="00DD384E">
              <w:t>20</w:t>
            </w:r>
            <w:r w:rsidR="003A4003" w:rsidRPr="00DD384E">
              <w:t xml:space="preserve"> minutes</w:t>
            </w:r>
          </w:p>
          <w:p w14:paraId="07AA865E" w14:textId="77777777" w:rsidR="003A4003" w:rsidRPr="00DD384E" w:rsidRDefault="003A4003" w:rsidP="009D1B1D">
            <w:pPr>
              <w:pStyle w:val="Tablesubhead2"/>
            </w:pPr>
            <w:r w:rsidRPr="00DD384E">
              <w:t xml:space="preserve">Resources: </w:t>
            </w:r>
          </w:p>
          <w:p w14:paraId="33F175AD" w14:textId="701D57CB" w:rsidR="003A4003" w:rsidRPr="00DD384E" w:rsidRDefault="36947631" w:rsidP="009D1B1D">
            <w:pPr>
              <w:pStyle w:val="Tablebullets2"/>
            </w:pPr>
            <w:r w:rsidRPr="00DD384E">
              <w:t>Slides 5–8</w:t>
            </w:r>
          </w:p>
          <w:p w14:paraId="04EF6C19" w14:textId="51C3B390" w:rsidR="00F85EF7" w:rsidRPr="00DD384E" w:rsidRDefault="36947631" w:rsidP="009D1B1D">
            <w:pPr>
              <w:pStyle w:val="Tablebullets2"/>
            </w:pPr>
            <w:r w:rsidRPr="00DD384E">
              <w:t>A1 Activity sheet</w:t>
            </w:r>
          </w:p>
          <w:p w14:paraId="4C80B8CE" w14:textId="75985E97" w:rsidR="00F85EF7" w:rsidRPr="00DD384E" w:rsidRDefault="36947631" w:rsidP="009D1B1D">
            <w:pPr>
              <w:pStyle w:val="Tablebullets2"/>
            </w:pPr>
            <w:r w:rsidRPr="00DD384E">
              <w:t>A1 Answer sheet</w:t>
            </w:r>
          </w:p>
          <w:p w14:paraId="513C4A29" w14:textId="77777777" w:rsidR="003A4003" w:rsidRPr="00DD384E" w:rsidRDefault="003A4003" w:rsidP="009D1B1D">
            <w:pPr>
              <w:pStyle w:val="Tablesubhead2"/>
            </w:pPr>
            <w:r w:rsidRPr="00DD384E">
              <w:t xml:space="preserve">general competencies: </w:t>
            </w:r>
          </w:p>
          <w:p w14:paraId="10F5D858" w14:textId="62C704CB" w:rsidR="003A4003" w:rsidRPr="00DD384E" w:rsidRDefault="00486BB4" w:rsidP="009D1B1D">
            <w:pPr>
              <w:pStyle w:val="Tablebody2"/>
            </w:pPr>
            <w:r w:rsidRPr="00DD384E">
              <w:rPr>
                <w:rFonts w:cs="Arial"/>
              </w:rPr>
              <w:t>E</w:t>
            </w:r>
            <w:r w:rsidR="00F85EF7" w:rsidRPr="00DD384E">
              <w:rPr>
                <w:rFonts w:cs="Arial"/>
              </w:rPr>
              <w:t xml:space="preserve">6, </w:t>
            </w:r>
            <w:r w:rsidRPr="00DD384E">
              <w:rPr>
                <w:rFonts w:cs="Arial"/>
              </w:rPr>
              <w:t>M</w:t>
            </w:r>
            <w:r w:rsidR="00F85EF7" w:rsidRPr="00DD384E">
              <w:rPr>
                <w:rFonts w:cs="Arial"/>
              </w:rPr>
              <w:t xml:space="preserve">6, </w:t>
            </w:r>
            <w:r w:rsidRPr="00DD384E">
              <w:rPr>
                <w:rFonts w:cs="Arial"/>
              </w:rPr>
              <w:t>D</w:t>
            </w:r>
            <w:r w:rsidR="00F85EF7" w:rsidRPr="00DD384E">
              <w:rPr>
                <w:rFonts w:cs="Arial"/>
              </w:rPr>
              <w:t>3</w:t>
            </w:r>
          </w:p>
        </w:tc>
        <w:tc>
          <w:tcPr>
            <w:tcW w:w="6927" w:type="dxa"/>
          </w:tcPr>
          <w:p w14:paraId="15958DBC" w14:textId="20499D8C" w:rsidR="00F85EF7" w:rsidRPr="00DD384E" w:rsidRDefault="36947631" w:rsidP="00F85EF7">
            <w:pPr>
              <w:pStyle w:val="Tablebullets2"/>
            </w:pPr>
            <w:r w:rsidRPr="00DD384E">
              <w:t xml:space="preserve">Show the students slide 5 and ask students to </w:t>
            </w:r>
            <w:r w:rsidR="2E85C648" w:rsidRPr="00DD384E">
              <w:t>provide a response</w:t>
            </w:r>
            <w:r w:rsidRPr="00DD384E">
              <w:t xml:space="preserve"> if they regularly backup their own devices. Explain to the students that this lesson is about resilience of computer systems that can be large and across different locations.</w:t>
            </w:r>
          </w:p>
          <w:p w14:paraId="17718350" w14:textId="77777777" w:rsidR="00F85EF7" w:rsidRPr="00DD384E" w:rsidRDefault="36947631" w:rsidP="00F85EF7">
            <w:pPr>
              <w:pStyle w:val="Tablebullets2"/>
            </w:pPr>
            <w:r w:rsidRPr="00DD384E">
              <w:t>Show slide 6 to explain some of the steps that can be taken to achieve digital resilience. This then leads into slide 7 which explains the reasons why organisations need to be digitally resilient.</w:t>
            </w:r>
          </w:p>
          <w:p w14:paraId="123831FA" w14:textId="77777777" w:rsidR="00F85EF7" w:rsidRPr="00DD384E" w:rsidRDefault="36947631" w:rsidP="00F85EF7">
            <w:pPr>
              <w:pStyle w:val="Tablebullets2"/>
            </w:pPr>
            <w:r w:rsidRPr="00DD384E">
              <w:t>Move on to slide 8 and instruct students to open their version of the ‘</w:t>
            </w:r>
            <w:r w:rsidRPr="00DD384E">
              <w:rPr>
                <w:b/>
                <w:bCs/>
              </w:rPr>
              <w:t>A1 Activity sheet</w:t>
            </w:r>
            <w:r w:rsidRPr="00DD384E">
              <w:t xml:space="preserve"> – Threats to computer systems’. This activity requires students to work in groups to identify some common risks to computer systems. It would be worth prompting students to think about threats that would fit into one of the three categories:</w:t>
            </w:r>
          </w:p>
          <w:p w14:paraId="49F557F8" w14:textId="77777777" w:rsidR="00F85EF7" w:rsidRPr="00DD384E" w:rsidRDefault="00F85EF7" w:rsidP="00F85EF7">
            <w:pPr>
              <w:pStyle w:val="Tablebullets2"/>
              <w:numPr>
                <w:ilvl w:val="1"/>
                <w:numId w:val="1"/>
              </w:numPr>
              <w:rPr>
                <w:b/>
              </w:rPr>
            </w:pPr>
            <w:r w:rsidRPr="00DD384E">
              <w:rPr>
                <w:b/>
              </w:rPr>
              <w:t>External threats</w:t>
            </w:r>
          </w:p>
          <w:p w14:paraId="643C96FD" w14:textId="77777777" w:rsidR="00F85EF7" w:rsidRPr="00DD384E" w:rsidRDefault="00F85EF7" w:rsidP="00F85EF7">
            <w:pPr>
              <w:pStyle w:val="Tablebullets2"/>
              <w:numPr>
                <w:ilvl w:val="1"/>
                <w:numId w:val="1"/>
              </w:numPr>
              <w:rPr>
                <w:b/>
              </w:rPr>
            </w:pPr>
            <w:r w:rsidRPr="00DD384E">
              <w:rPr>
                <w:b/>
              </w:rPr>
              <w:t>Internal threats</w:t>
            </w:r>
          </w:p>
          <w:p w14:paraId="03795635" w14:textId="77777777" w:rsidR="00F85EF7" w:rsidRPr="00DD384E" w:rsidRDefault="00F85EF7" w:rsidP="00F85EF7">
            <w:pPr>
              <w:pStyle w:val="Tablebullets2"/>
              <w:numPr>
                <w:ilvl w:val="1"/>
                <w:numId w:val="1"/>
              </w:numPr>
              <w:rPr>
                <w:b/>
              </w:rPr>
            </w:pPr>
            <w:r w:rsidRPr="00DD384E">
              <w:rPr>
                <w:b/>
              </w:rPr>
              <w:t>Natural threats</w:t>
            </w:r>
          </w:p>
          <w:p w14:paraId="42796C74" w14:textId="3C49E9C2" w:rsidR="003A4003" w:rsidRPr="00DD384E" w:rsidRDefault="1D615119" w:rsidP="00F85EF7">
            <w:pPr>
              <w:pStyle w:val="Tablebullets2"/>
            </w:pPr>
            <w:r w:rsidRPr="00DD384E">
              <w:t>I</w:t>
            </w:r>
            <w:r w:rsidR="36947631" w:rsidRPr="00DD384E">
              <w:t>nclud</w:t>
            </w:r>
            <w:r w:rsidR="1D1E2DCB" w:rsidRPr="00DD384E">
              <w:t>e</w:t>
            </w:r>
            <w:r w:rsidR="0008050A" w:rsidRPr="00DD384E">
              <w:t xml:space="preserve"> </w:t>
            </w:r>
            <w:r w:rsidR="36947631" w:rsidRPr="00DD384E">
              <w:t>time for groups to share their responses with the rest of the class</w:t>
            </w:r>
            <w:r w:rsidR="122337F5" w:rsidRPr="00DD384E">
              <w:t xml:space="preserve"> and depending on the size of your group may need more time for this activity</w:t>
            </w:r>
            <w:r w:rsidR="36947631" w:rsidRPr="00DD384E">
              <w:t xml:space="preserve">. </w:t>
            </w:r>
          </w:p>
        </w:tc>
      </w:tr>
      <w:tr w:rsidR="003A4003" w:rsidRPr="00DD384E" w14:paraId="650FC65B" w14:textId="77777777" w:rsidTr="508D1F31">
        <w:tc>
          <w:tcPr>
            <w:tcW w:w="2089" w:type="dxa"/>
          </w:tcPr>
          <w:p w14:paraId="5C1E6890" w14:textId="387EF25A" w:rsidR="003A4003" w:rsidRPr="00DD384E" w:rsidRDefault="00052B0C" w:rsidP="009D1B1D">
            <w:pPr>
              <w:pStyle w:val="Tablehead2"/>
            </w:pPr>
            <w:r w:rsidRPr="00DD384E">
              <w:t>Activity 2: Method for improving resilience</w:t>
            </w:r>
          </w:p>
          <w:p w14:paraId="159E32DC" w14:textId="77777777" w:rsidR="003A4003" w:rsidRPr="00DD384E" w:rsidRDefault="003A4003" w:rsidP="009D1B1D">
            <w:pPr>
              <w:pStyle w:val="Tablesubhead2"/>
            </w:pPr>
            <w:r w:rsidRPr="00DD384E">
              <w:t xml:space="preserve">Suggested time: </w:t>
            </w:r>
          </w:p>
          <w:p w14:paraId="7111CD87" w14:textId="41A88998" w:rsidR="003A4003" w:rsidRPr="00DD384E" w:rsidRDefault="00052B0C" w:rsidP="009D1B1D">
            <w:pPr>
              <w:pStyle w:val="Tablebody2"/>
            </w:pPr>
            <w:r w:rsidRPr="00DD384E">
              <w:t>15</w:t>
            </w:r>
            <w:r w:rsidR="003A4003" w:rsidRPr="00DD384E">
              <w:t xml:space="preserve"> minutes</w:t>
            </w:r>
          </w:p>
          <w:p w14:paraId="5306A94E" w14:textId="77777777" w:rsidR="003A4003" w:rsidRPr="00DD384E" w:rsidRDefault="003A4003" w:rsidP="009D1B1D">
            <w:pPr>
              <w:pStyle w:val="Tablesubhead2"/>
            </w:pPr>
            <w:r w:rsidRPr="00DD384E">
              <w:t xml:space="preserve">Resources: </w:t>
            </w:r>
          </w:p>
          <w:p w14:paraId="31E3DEB7" w14:textId="38ABF466" w:rsidR="00052B0C" w:rsidRPr="00DD384E" w:rsidRDefault="30BE1727" w:rsidP="00052B0C">
            <w:pPr>
              <w:pStyle w:val="Tablebullets2"/>
            </w:pPr>
            <w:r w:rsidRPr="00DD384E">
              <w:t>Slides 9–12</w:t>
            </w:r>
          </w:p>
          <w:p w14:paraId="0DE3DB9D" w14:textId="6C5D0C22" w:rsidR="00052B0C" w:rsidRPr="00DD384E" w:rsidRDefault="30BE1727" w:rsidP="00052B0C">
            <w:pPr>
              <w:pStyle w:val="Tablebullets2"/>
            </w:pPr>
            <w:r w:rsidRPr="00DD384E">
              <w:t>A2 Activity sheet</w:t>
            </w:r>
          </w:p>
          <w:p w14:paraId="796CD44C" w14:textId="581E80B6" w:rsidR="00052B0C" w:rsidRPr="00DD384E" w:rsidRDefault="30BE1727" w:rsidP="00052B0C">
            <w:pPr>
              <w:pStyle w:val="Tablebullets2"/>
            </w:pPr>
            <w:r w:rsidRPr="00DD384E">
              <w:t>A2 Answer sheet</w:t>
            </w:r>
          </w:p>
          <w:p w14:paraId="4B06112C" w14:textId="77777777" w:rsidR="003A4003" w:rsidRPr="00DD384E" w:rsidRDefault="003A4003" w:rsidP="009D1B1D">
            <w:pPr>
              <w:pStyle w:val="Tablesubhead2"/>
            </w:pPr>
            <w:r w:rsidRPr="00DD384E">
              <w:t xml:space="preserve">general competencies: </w:t>
            </w:r>
          </w:p>
          <w:p w14:paraId="42CDA51E" w14:textId="183F3771" w:rsidR="003A4003" w:rsidRPr="00DD384E" w:rsidRDefault="00486BB4" w:rsidP="009D1B1D">
            <w:pPr>
              <w:pStyle w:val="Tablebody2"/>
            </w:pPr>
            <w:r w:rsidRPr="00DD384E">
              <w:rPr>
                <w:rFonts w:cs="Arial"/>
              </w:rPr>
              <w:t>D</w:t>
            </w:r>
            <w:r w:rsidR="00052B0C" w:rsidRPr="00DD384E">
              <w:rPr>
                <w:rFonts w:cs="Arial"/>
              </w:rPr>
              <w:t xml:space="preserve">3, </w:t>
            </w:r>
            <w:r w:rsidRPr="00DD384E">
              <w:rPr>
                <w:rFonts w:cs="Arial"/>
              </w:rPr>
              <w:t>E</w:t>
            </w:r>
            <w:r w:rsidR="00052B0C" w:rsidRPr="00DD384E">
              <w:rPr>
                <w:rFonts w:cs="Arial"/>
              </w:rPr>
              <w:t>4</w:t>
            </w:r>
          </w:p>
        </w:tc>
        <w:tc>
          <w:tcPr>
            <w:tcW w:w="6927" w:type="dxa"/>
          </w:tcPr>
          <w:p w14:paraId="4E29B7F8" w14:textId="77777777" w:rsidR="00052B0C" w:rsidRPr="00DD384E" w:rsidRDefault="30BE1727" w:rsidP="00052B0C">
            <w:pPr>
              <w:pStyle w:val="Tablebullets2"/>
            </w:pPr>
            <w:r w:rsidRPr="00DD384E">
              <w:t>Show slide 9 and introduce the concept of disaster recovery sites. Students may be unfamiliar with this idea, so it’s important to explain that disaster recovery sites are specifically designed for larger computer systems that require a similar-sized infrastructure for recovery purposes if their own buildings or facilities are out of action.</w:t>
            </w:r>
          </w:p>
          <w:p w14:paraId="1F444A7F" w14:textId="7A997AC2" w:rsidR="00052B0C" w:rsidRPr="00DD384E" w:rsidRDefault="30BE1727" w:rsidP="00052B0C">
            <w:pPr>
              <w:pStyle w:val="Tablebullets2"/>
            </w:pPr>
            <w:r w:rsidRPr="00DD384E">
              <w:t xml:space="preserve">The following article could </w:t>
            </w:r>
            <w:r w:rsidR="46B4E587" w:rsidRPr="00DD384E">
              <w:t>prompt</w:t>
            </w:r>
            <w:r w:rsidRPr="00DD384E">
              <w:t xml:space="preserve"> an interesting conversation about the need and requirement for disaster recovery: </w:t>
            </w:r>
            <w:hyperlink r:id="rId76">
              <w:r w:rsidRPr="00DD384E">
                <w:rPr>
                  <w:color w:val="1155CC"/>
                  <w:u w:val="single"/>
                </w:rPr>
                <w:t>https://www.computerworld.com/article/2510996/9-11--top-lessons-learned-for-disaster-recovery.html</w:t>
              </w:r>
            </w:hyperlink>
            <w:r w:rsidRPr="00DD384E">
              <w:t xml:space="preserve"> </w:t>
            </w:r>
          </w:p>
          <w:p w14:paraId="590F1D4F" w14:textId="77777777" w:rsidR="00052B0C" w:rsidRPr="00DD384E" w:rsidRDefault="30BE1727" w:rsidP="00052B0C">
            <w:pPr>
              <w:pStyle w:val="Tablebullets2"/>
            </w:pPr>
            <w:r w:rsidRPr="00DD384E">
              <w:t xml:space="preserve">Using slide 10, introduce the terms hot, cold, and warm recovery sites. Pick out the key differences between the three. </w:t>
            </w:r>
          </w:p>
          <w:p w14:paraId="49C5C16B" w14:textId="59FB4904" w:rsidR="00052B0C" w:rsidRPr="00DD384E" w:rsidRDefault="30BE1727" w:rsidP="00052B0C">
            <w:pPr>
              <w:pStyle w:val="Tablebullets2"/>
            </w:pPr>
            <w:r w:rsidRPr="00DD384E">
              <w:t>Show slide 11 which introduces the different types of backup</w:t>
            </w:r>
            <w:r w:rsidR="703DFEFB" w:rsidRPr="00DD384E">
              <w:t>s</w:t>
            </w:r>
            <w:r w:rsidRPr="00DD384E">
              <w:t>:</w:t>
            </w:r>
          </w:p>
          <w:p w14:paraId="2B1E81D5" w14:textId="77777777" w:rsidR="00052B0C" w:rsidRPr="00DD384E" w:rsidRDefault="00052B0C" w:rsidP="00052B0C">
            <w:pPr>
              <w:pStyle w:val="Tablebullets2"/>
              <w:numPr>
                <w:ilvl w:val="1"/>
                <w:numId w:val="1"/>
              </w:numPr>
            </w:pPr>
            <w:r w:rsidRPr="00DD384E">
              <w:rPr>
                <w:b/>
              </w:rPr>
              <w:t>Full backups</w:t>
            </w:r>
            <w:r w:rsidRPr="00DD384E">
              <w:t xml:space="preserve">: A complete replica of data where every file and folder is backed up </w:t>
            </w:r>
          </w:p>
          <w:p w14:paraId="4C6785AB" w14:textId="77777777" w:rsidR="00052B0C" w:rsidRPr="00DD384E" w:rsidRDefault="00052B0C" w:rsidP="00052B0C">
            <w:pPr>
              <w:pStyle w:val="Tablebullets2"/>
              <w:numPr>
                <w:ilvl w:val="1"/>
                <w:numId w:val="1"/>
              </w:numPr>
            </w:pPr>
            <w:r w:rsidRPr="00DD384E">
              <w:rPr>
                <w:b/>
              </w:rPr>
              <w:t>Incremental backups</w:t>
            </w:r>
            <w:r w:rsidRPr="00DD384E">
              <w:t>: Only data that has changed since the last backup was created is backed up</w:t>
            </w:r>
          </w:p>
          <w:p w14:paraId="3A7FE14A" w14:textId="77777777" w:rsidR="00052B0C" w:rsidRPr="00DD384E" w:rsidRDefault="00052B0C" w:rsidP="00052B0C">
            <w:pPr>
              <w:pStyle w:val="Tablebullets2"/>
              <w:numPr>
                <w:ilvl w:val="1"/>
                <w:numId w:val="1"/>
              </w:numPr>
            </w:pPr>
            <w:r w:rsidRPr="00DD384E">
              <w:rPr>
                <w:b/>
              </w:rPr>
              <w:t xml:space="preserve">Differential backups: </w:t>
            </w:r>
            <w:r w:rsidRPr="00DD384E">
              <w:t>Will continually back up any data that has changed since the last backup (this is often confused with incremental backups)</w:t>
            </w:r>
          </w:p>
          <w:p w14:paraId="56F2AA80" w14:textId="77777777" w:rsidR="00052B0C" w:rsidRPr="00DD384E" w:rsidRDefault="00052B0C" w:rsidP="00052B0C">
            <w:pPr>
              <w:pStyle w:val="Tablebullets2"/>
              <w:numPr>
                <w:ilvl w:val="1"/>
                <w:numId w:val="1"/>
              </w:numPr>
            </w:pPr>
            <w:r w:rsidRPr="00DD384E">
              <w:rPr>
                <w:b/>
              </w:rPr>
              <w:lastRenderedPageBreak/>
              <w:t xml:space="preserve">Mirror backups: </w:t>
            </w:r>
            <w:r w:rsidRPr="00DD384E">
              <w:t>Not only a backup of data but the whole system is copied (often referred to as a mirror image)</w:t>
            </w:r>
          </w:p>
          <w:p w14:paraId="78D3BED3" w14:textId="4BA3083F" w:rsidR="00052B0C" w:rsidRPr="00DD384E" w:rsidRDefault="30BE1727" w:rsidP="00052B0C">
            <w:pPr>
              <w:pStyle w:val="Tablebullets2"/>
            </w:pPr>
            <w:r w:rsidRPr="00DD384E">
              <w:t>Show slide 12 and instruct students to open their version of the ‘</w:t>
            </w:r>
            <w:r w:rsidRPr="00DD384E">
              <w:rPr>
                <w:b/>
                <w:bCs/>
              </w:rPr>
              <w:t>A2 Activity sheet</w:t>
            </w:r>
            <w:r w:rsidRPr="00DD384E">
              <w:t xml:space="preserve"> – Types of backup</w:t>
            </w:r>
            <w:r w:rsidR="3CAED8F4" w:rsidRPr="00DD384E">
              <w:t>s</w:t>
            </w:r>
            <w:r w:rsidRPr="00DD384E">
              <w:t xml:space="preserve">’. You may want to ask the students to form groups of three or </w:t>
            </w:r>
            <w:r w:rsidR="17672C99" w:rsidRPr="00DD384E">
              <w:t>four and</w:t>
            </w:r>
            <w:r w:rsidRPr="00DD384E">
              <w:t xml:space="preserve"> ask each group to focus on one scenario to then share back their recommendation with the rest of the class.</w:t>
            </w:r>
          </w:p>
          <w:p w14:paraId="66444B75" w14:textId="74039F3B" w:rsidR="003A4003" w:rsidRPr="00DD384E" w:rsidRDefault="30BE1727" w:rsidP="00052B0C">
            <w:pPr>
              <w:pStyle w:val="Tablebullets2"/>
            </w:pPr>
            <w:r w:rsidRPr="00DD384E">
              <w:t>Emphasise that these scenarios are vocational contexts that the student may find themselves in</w:t>
            </w:r>
            <w:r w:rsidR="432BF0A5" w:rsidRPr="00DD384E">
              <w:t xml:space="preserve"> during their industry placements</w:t>
            </w:r>
            <w:r w:rsidR="4940998A" w:rsidRPr="00DD384E">
              <w:t>/</w:t>
            </w:r>
            <w:r w:rsidR="5ED83163" w:rsidRPr="00DD384E">
              <w:t>when employed</w:t>
            </w:r>
            <w:r w:rsidR="432BF0A5" w:rsidRPr="00DD384E">
              <w:t xml:space="preserve">. </w:t>
            </w:r>
          </w:p>
        </w:tc>
      </w:tr>
      <w:tr w:rsidR="003A4003" w:rsidRPr="00DD384E" w14:paraId="1019C6DF" w14:textId="77777777" w:rsidTr="508D1F31">
        <w:tc>
          <w:tcPr>
            <w:tcW w:w="2089" w:type="dxa"/>
          </w:tcPr>
          <w:p w14:paraId="29397EC1" w14:textId="366E2CFF" w:rsidR="003A4003" w:rsidRPr="00DD384E" w:rsidRDefault="00155AEA" w:rsidP="009D1B1D">
            <w:pPr>
              <w:pStyle w:val="Tablehead2"/>
            </w:pPr>
            <w:r w:rsidRPr="00DD384E">
              <w:lastRenderedPageBreak/>
              <w:t>Activity 3: Redundancy in computer systems</w:t>
            </w:r>
          </w:p>
          <w:p w14:paraId="1DC088F5" w14:textId="77777777" w:rsidR="003A4003" w:rsidRPr="00DD384E" w:rsidRDefault="003A4003" w:rsidP="009D1B1D">
            <w:pPr>
              <w:pStyle w:val="Tablesubhead2"/>
            </w:pPr>
            <w:r w:rsidRPr="00DD384E">
              <w:t xml:space="preserve">Suggested time: </w:t>
            </w:r>
          </w:p>
          <w:p w14:paraId="7E52E67B" w14:textId="13655C95" w:rsidR="003A4003" w:rsidRPr="00DD384E" w:rsidRDefault="00155AEA" w:rsidP="009D1B1D">
            <w:pPr>
              <w:pStyle w:val="Tablebody2"/>
            </w:pPr>
            <w:r w:rsidRPr="00DD384E">
              <w:t>10</w:t>
            </w:r>
            <w:r w:rsidR="003A4003" w:rsidRPr="00DD384E">
              <w:t xml:space="preserve"> minutes</w:t>
            </w:r>
          </w:p>
          <w:p w14:paraId="4D6107D3" w14:textId="77777777" w:rsidR="003A4003" w:rsidRPr="00DD384E" w:rsidRDefault="003A4003" w:rsidP="009D1B1D">
            <w:pPr>
              <w:pStyle w:val="Tablesubhead2"/>
            </w:pPr>
            <w:r w:rsidRPr="00DD384E">
              <w:t xml:space="preserve">Resources: </w:t>
            </w:r>
          </w:p>
          <w:p w14:paraId="56B2B40B" w14:textId="50B1B14B" w:rsidR="00155AEA" w:rsidRPr="00DD384E" w:rsidRDefault="059EE555" w:rsidP="00155AEA">
            <w:pPr>
              <w:pStyle w:val="Tablebullets2"/>
            </w:pPr>
            <w:r w:rsidRPr="00DD384E">
              <w:t>Slides 13–17</w:t>
            </w:r>
          </w:p>
          <w:p w14:paraId="3236F603" w14:textId="77777777" w:rsidR="003A4003" w:rsidRPr="00DD384E" w:rsidRDefault="003A4003" w:rsidP="009D1B1D">
            <w:pPr>
              <w:pStyle w:val="Tablesubhead2"/>
            </w:pPr>
            <w:r w:rsidRPr="00DD384E">
              <w:t xml:space="preserve">general competencies: </w:t>
            </w:r>
          </w:p>
          <w:p w14:paraId="0188AB88" w14:textId="5B232D7C" w:rsidR="003A4003" w:rsidRPr="00DD384E" w:rsidRDefault="00486BB4" w:rsidP="009D1B1D">
            <w:pPr>
              <w:pStyle w:val="Tablebody2"/>
            </w:pPr>
            <w:r w:rsidRPr="00DD384E">
              <w:rPr>
                <w:rFonts w:cs="Arial"/>
              </w:rPr>
              <w:t>E</w:t>
            </w:r>
            <w:r w:rsidR="00155AEA" w:rsidRPr="00DD384E">
              <w:rPr>
                <w:rFonts w:cs="Arial"/>
              </w:rPr>
              <w:t xml:space="preserve">4, </w:t>
            </w:r>
            <w:r w:rsidRPr="00DD384E">
              <w:rPr>
                <w:rFonts w:cs="Arial"/>
              </w:rPr>
              <w:t>E</w:t>
            </w:r>
            <w:r w:rsidR="00155AEA" w:rsidRPr="00DD384E">
              <w:rPr>
                <w:rFonts w:cs="Arial"/>
              </w:rPr>
              <w:t xml:space="preserve">5, </w:t>
            </w:r>
            <w:r w:rsidRPr="00DD384E">
              <w:rPr>
                <w:rFonts w:cs="Arial"/>
              </w:rPr>
              <w:t>E</w:t>
            </w:r>
            <w:r w:rsidR="00155AEA" w:rsidRPr="00DD384E">
              <w:rPr>
                <w:rFonts w:cs="Arial"/>
              </w:rPr>
              <w:t>6</w:t>
            </w:r>
          </w:p>
        </w:tc>
        <w:tc>
          <w:tcPr>
            <w:tcW w:w="6927" w:type="dxa"/>
          </w:tcPr>
          <w:p w14:paraId="3703C1AE" w14:textId="77777777" w:rsidR="00155AEA" w:rsidRPr="00DD384E" w:rsidRDefault="059EE555" w:rsidP="00DD2B17">
            <w:pPr>
              <w:pStyle w:val="Tablebullets2"/>
            </w:pPr>
            <w:r w:rsidRPr="00DD384E">
              <w:t>Slide 13 and 14 introduce the concepts of hardware and software redundancy. It would be helpful to introduce the term ‘</w:t>
            </w:r>
            <w:r w:rsidRPr="00DD384E">
              <w:rPr>
                <w:b/>
                <w:bCs/>
              </w:rPr>
              <w:t>mirroring</w:t>
            </w:r>
            <w:r w:rsidRPr="00DD384E">
              <w:t>’ here and ensure that students understand this term.</w:t>
            </w:r>
          </w:p>
          <w:p w14:paraId="3654A072" w14:textId="6BCE85AD" w:rsidR="00155AEA" w:rsidRPr="00DD384E" w:rsidRDefault="059EE555" w:rsidP="00DD2B17">
            <w:pPr>
              <w:pStyle w:val="Tablebullets2"/>
            </w:pPr>
            <w:r w:rsidRPr="00DD384E">
              <w:t xml:space="preserve">Show slide 15 to students to introduce the activity. This activity requires the students to put themselves into a vocational situation of being a network administrator. Their network manager has asked them to give feedback back about the </w:t>
            </w:r>
            <w:r w:rsidRPr="00DD384E">
              <w:rPr>
                <w:b/>
                <w:bCs/>
              </w:rPr>
              <w:t xml:space="preserve">benefits </w:t>
            </w:r>
            <w:r w:rsidRPr="00DD384E">
              <w:t xml:space="preserve">and </w:t>
            </w:r>
            <w:r w:rsidRPr="00DD384E">
              <w:rPr>
                <w:b/>
                <w:bCs/>
              </w:rPr>
              <w:t xml:space="preserve">drawbacks </w:t>
            </w:r>
            <w:r w:rsidRPr="00DD384E">
              <w:t>of software and hardware redundancy. Allow students time to conduct some research before they generate their lists. Allow them 10 minutes to do this.</w:t>
            </w:r>
          </w:p>
          <w:p w14:paraId="6946FF2E" w14:textId="77777777" w:rsidR="00155AEA" w:rsidRPr="00DD384E" w:rsidRDefault="059EE555" w:rsidP="00DD2B17">
            <w:pPr>
              <w:pStyle w:val="Tablebullets2"/>
            </w:pPr>
            <w:r w:rsidRPr="00DD384E">
              <w:t xml:space="preserve">Show slide 16 to reveal some sample benefits and drawbacks and ask groups to share any additional benefits or drawbacks that are not included on the list. </w:t>
            </w:r>
          </w:p>
          <w:p w14:paraId="40941A9F" w14:textId="73F7DA2B" w:rsidR="00155AEA" w:rsidRPr="00DD384E" w:rsidRDefault="059EE555" w:rsidP="00DD2B17">
            <w:pPr>
              <w:pStyle w:val="Tablebullets2"/>
            </w:pPr>
            <w:r w:rsidRPr="00DD384E">
              <w:t xml:space="preserve">Slide 17 shows examples of device hardening techniques. You may want to explain that by employing specific techniques, vulnerabilities can be reduced and the defence of devices can be strengthened. </w:t>
            </w:r>
          </w:p>
          <w:p w14:paraId="0CCE15F0" w14:textId="77777777" w:rsidR="00155AEA" w:rsidRPr="00DD384E" w:rsidRDefault="059EE555" w:rsidP="00DD2B17">
            <w:pPr>
              <w:pStyle w:val="Tablebullets2"/>
            </w:pPr>
            <w:r w:rsidRPr="00DD384E">
              <w:rPr>
                <w:b/>
                <w:bCs/>
              </w:rPr>
              <w:t xml:space="preserve">Auto logout: </w:t>
            </w:r>
            <w:r w:rsidRPr="00DD384E">
              <w:t>This helps mitigate the risk of unauthorised access when a device is left unattended or forgotten</w:t>
            </w:r>
          </w:p>
          <w:p w14:paraId="592C594D" w14:textId="77777777" w:rsidR="00155AEA" w:rsidRPr="00DD384E" w:rsidRDefault="00155AEA" w:rsidP="00DD2B17">
            <w:pPr>
              <w:pStyle w:val="Tablebullets2"/>
              <w:numPr>
                <w:ilvl w:val="1"/>
                <w:numId w:val="1"/>
              </w:numPr>
            </w:pPr>
            <w:r w:rsidRPr="00DD384E">
              <w:rPr>
                <w:b/>
              </w:rPr>
              <w:t xml:space="preserve">Port disabling: </w:t>
            </w:r>
            <w:r w:rsidRPr="00DD384E">
              <w:t>By limiting the available entry points, we reduce the potential attack</w:t>
            </w:r>
          </w:p>
          <w:p w14:paraId="156AB2E5" w14:textId="77777777" w:rsidR="00155AEA" w:rsidRPr="00DD384E" w:rsidRDefault="00155AEA" w:rsidP="00DD2B17">
            <w:pPr>
              <w:pStyle w:val="Tablebullets2"/>
              <w:numPr>
                <w:ilvl w:val="1"/>
                <w:numId w:val="1"/>
              </w:numPr>
            </w:pPr>
            <w:r w:rsidRPr="00DD384E">
              <w:rPr>
                <w:b/>
              </w:rPr>
              <w:t xml:space="preserve">User access restriction: </w:t>
            </w:r>
            <w:r w:rsidRPr="00DD384E">
              <w:t>This ensures that users have access only to the resources necessary for their tasks, minimising the impact of potential attacks</w:t>
            </w:r>
          </w:p>
          <w:p w14:paraId="395DBF74" w14:textId="77777777" w:rsidR="00155AEA" w:rsidRPr="00DD384E" w:rsidRDefault="00155AEA" w:rsidP="00DD2B17">
            <w:pPr>
              <w:pStyle w:val="Tablebullets2"/>
              <w:numPr>
                <w:ilvl w:val="1"/>
                <w:numId w:val="1"/>
              </w:numPr>
            </w:pPr>
            <w:r w:rsidRPr="00DD384E">
              <w:rPr>
                <w:b/>
              </w:rPr>
              <w:t xml:space="preserve">Two-Factor Authentication (2FA): </w:t>
            </w:r>
            <w:r w:rsidRPr="00DD384E">
              <w:t>Users are required to verify their identity through an additional method, such as receiving a text message or using an authentication app</w:t>
            </w:r>
          </w:p>
          <w:p w14:paraId="73293D18" w14:textId="51F99A21" w:rsidR="003A4003" w:rsidRPr="00DD384E" w:rsidRDefault="00155AEA" w:rsidP="00DD2B17">
            <w:pPr>
              <w:pStyle w:val="Tablebullets2"/>
              <w:numPr>
                <w:ilvl w:val="1"/>
                <w:numId w:val="1"/>
              </w:numPr>
            </w:pPr>
            <w:r w:rsidRPr="00DD384E">
              <w:rPr>
                <w:b/>
              </w:rPr>
              <w:t>Removing unnecessary applications:</w:t>
            </w:r>
            <w:r w:rsidRPr="00DD384E">
              <w:t xml:space="preserve"> By reducing the number of installed applications, we decrease the potential attack and improve overall security</w:t>
            </w:r>
          </w:p>
        </w:tc>
      </w:tr>
      <w:tr w:rsidR="008E73ED" w:rsidRPr="00DD384E" w14:paraId="26E3FEF4" w14:textId="77777777" w:rsidTr="508D1F31">
        <w:tc>
          <w:tcPr>
            <w:tcW w:w="2089" w:type="dxa"/>
          </w:tcPr>
          <w:p w14:paraId="561C4EEC" w14:textId="77777777" w:rsidR="008E73ED" w:rsidRPr="00DD384E" w:rsidRDefault="008E73ED" w:rsidP="008E73ED">
            <w:pPr>
              <w:pStyle w:val="Tablehead2"/>
            </w:pPr>
            <w:r w:rsidRPr="00DD384E">
              <w:t>Retrieval activity</w:t>
            </w:r>
          </w:p>
          <w:p w14:paraId="170C89C1" w14:textId="77777777" w:rsidR="008E73ED" w:rsidRPr="00DD384E" w:rsidRDefault="008E73ED" w:rsidP="008E73ED">
            <w:pPr>
              <w:pStyle w:val="Tablesubhead2"/>
            </w:pPr>
            <w:r w:rsidRPr="00DD384E">
              <w:t xml:space="preserve">Suggested time: </w:t>
            </w:r>
          </w:p>
          <w:p w14:paraId="570D78AB" w14:textId="77777777" w:rsidR="008E73ED" w:rsidRPr="00DD384E" w:rsidRDefault="008E73ED" w:rsidP="008E73ED">
            <w:pPr>
              <w:pStyle w:val="Tablebody2"/>
            </w:pPr>
            <w:r w:rsidRPr="00DD384E">
              <w:t>5 minutes</w:t>
            </w:r>
          </w:p>
          <w:p w14:paraId="3ADB23DE" w14:textId="77777777" w:rsidR="008E73ED" w:rsidRPr="00DD384E" w:rsidRDefault="008E73ED" w:rsidP="008E73ED">
            <w:pPr>
              <w:pStyle w:val="Tablesubhead2"/>
            </w:pPr>
            <w:r w:rsidRPr="00DD384E">
              <w:t xml:space="preserve">Resources: </w:t>
            </w:r>
          </w:p>
          <w:p w14:paraId="407FD6A2" w14:textId="081EA203" w:rsidR="008E73ED" w:rsidRPr="00DD384E" w:rsidRDefault="008E73ED" w:rsidP="008E73ED">
            <w:pPr>
              <w:pStyle w:val="Tablebody2"/>
            </w:pPr>
            <w:r w:rsidRPr="00DD384E">
              <w:t>Slide 18</w:t>
            </w:r>
          </w:p>
        </w:tc>
        <w:tc>
          <w:tcPr>
            <w:tcW w:w="6927" w:type="dxa"/>
          </w:tcPr>
          <w:p w14:paraId="11654E0E" w14:textId="12B19200" w:rsidR="008E73ED" w:rsidRPr="00DD384E" w:rsidRDefault="37D11E01" w:rsidP="39DE51CB">
            <w:pPr>
              <w:pStyle w:val="Tablebullets2"/>
              <w:rPr>
                <w:rFonts w:cs="Arial"/>
              </w:rPr>
            </w:pPr>
            <w:r w:rsidRPr="00DD384E">
              <w:rPr>
                <w:rFonts w:cs="Arial"/>
              </w:rPr>
              <w:t>Use slide 18 as a retrieval activity to check students are familiar with backup sites and the reasons for building resilience into digital systems.</w:t>
            </w:r>
          </w:p>
          <w:p w14:paraId="0359CB97" w14:textId="28F5B467" w:rsidR="008E73ED" w:rsidRPr="00DD384E" w:rsidRDefault="4A868E1E" w:rsidP="0008050A">
            <w:pPr>
              <w:pStyle w:val="Tablebullets2"/>
            </w:pPr>
            <w:r w:rsidRPr="00DD384E">
              <w:t>Students could feed back their thoughts either verbally or by written responses with any gaps in learning addressed.</w:t>
            </w:r>
          </w:p>
        </w:tc>
      </w:tr>
      <w:tr w:rsidR="008E73ED" w:rsidRPr="00DD384E" w14:paraId="3ED3FBF2" w14:textId="77777777" w:rsidTr="508D1F31">
        <w:tc>
          <w:tcPr>
            <w:tcW w:w="2089" w:type="dxa"/>
          </w:tcPr>
          <w:p w14:paraId="7E0B9441" w14:textId="77777777" w:rsidR="008E73ED" w:rsidRPr="00DD384E" w:rsidRDefault="008E73ED" w:rsidP="008E73ED">
            <w:pPr>
              <w:pStyle w:val="Tablehead2"/>
            </w:pPr>
            <w:r w:rsidRPr="00DD384E">
              <w:t>Apply it activity</w:t>
            </w:r>
          </w:p>
          <w:p w14:paraId="1D437814" w14:textId="77777777" w:rsidR="008E73ED" w:rsidRPr="00DD384E" w:rsidRDefault="008E73ED" w:rsidP="008E73ED">
            <w:pPr>
              <w:pStyle w:val="Tablesubhead2"/>
            </w:pPr>
            <w:r w:rsidRPr="00DD384E">
              <w:lastRenderedPageBreak/>
              <w:t xml:space="preserve">Suggested time: </w:t>
            </w:r>
          </w:p>
          <w:p w14:paraId="4062517C" w14:textId="3266BA4D" w:rsidR="008E73ED" w:rsidRPr="00DD384E" w:rsidRDefault="008E73ED" w:rsidP="008E73ED">
            <w:pPr>
              <w:pStyle w:val="Tablebody2"/>
            </w:pPr>
            <w:r w:rsidRPr="00DD384E">
              <w:t>30 minutes</w:t>
            </w:r>
          </w:p>
          <w:p w14:paraId="16DCE10F" w14:textId="77777777" w:rsidR="008E73ED" w:rsidRPr="00DD384E" w:rsidRDefault="008E73ED" w:rsidP="008E73ED">
            <w:pPr>
              <w:pStyle w:val="Tablesubhead2"/>
            </w:pPr>
            <w:r w:rsidRPr="00DD384E">
              <w:t xml:space="preserve">Resources: </w:t>
            </w:r>
          </w:p>
          <w:p w14:paraId="32B2BC37" w14:textId="47B5F7B1" w:rsidR="008E73ED" w:rsidRPr="00DD384E" w:rsidRDefault="6D367B9B" w:rsidP="008E73ED">
            <w:pPr>
              <w:pStyle w:val="Tablebullets2"/>
            </w:pPr>
            <w:r w:rsidRPr="00DD384E">
              <w:t>Slide 19</w:t>
            </w:r>
          </w:p>
          <w:p w14:paraId="0DEB5390" w14:textId="77777777" w:rsidR="008E73ED" w:rsidRPr="00DD384E" w:rsidRDefault="008E73ED" w:rsidP="008E73ED">
            <w:pPr>
              <w:pStyle w:val="Tablesubhead2"/>
            </w:pPr>
            <w:r w:rsidRPr="00DD384E">
              <w:t xml:space="preserve">general competencies: </w:t>
            </w:r>
          </w:p>
          <w:p w14:paraId="7375434B" w14:textId="51A695D1" w:rsidR="008E73ED" w:rsidRPr="00DD384E" w:rsidRDefault="00486BB4" w:rsidP="008E73ED">
            <w:pPr>
              <w:pStyle w:val="Tablebody2"/>
            </w:pPr>
            <w:r w:rsidRPr="00DD384E">
              <w:rPr>
                <w:rFonts w:cs="Arial"/>
              </w:rPr>
              <w:t>E</w:t>
            </w:r>
            <w:r w:rsidR="008E73ED" w:rsidRPr="00DD384E">
              <w:rPr>
                <w:rFonts w:cs="Arial"/>
              </w:rPr>
              <w:t xml:space="preserve">1, </w:t>
            </w:r>
            <w:r w:rsidRPr="00DD384E">
              <w:rPr>
                <w:rFonts w:cs="Arial"/>
              </w:rPr>
              <w:t>E</w:t>
            </w:r>
            <w:r w:rsidR="008E73ED" w:rsidRPr="00DD384E">
              <w:rPr>
                <w:rFonts w:cs="Arial"/>
              </w:rPr>
              <w:t xml:space="preserve">2, </w:t>
            </w:r>
            <w:r w:rsidRPr="00DD384E">
              <w:rPr>
                <w:rFonts w:cs="Arial"/>
              </w:rPr>
              <w:t>D</w:t>
            </w:r>
            <w:r w:rsidR="008E73ED" w:rsidRPr="00DD384E">
              <w:rPr>
                <w:rFonts w:cs="Arial"/>
              </w:rPr>
              <w:t xml:space="preserve">1, </w:t>
            </w:r>
            <w:r w:rsidRPr="00DD384E">
              <w:rPr>
                <w:rFonts w:cs="Arial"/>
              </w:rPr>
              <w:t>D</w:t>
            </w:r>
            <w:r w:rsidR="008E73ED" w:rsidRPr="00DD384E">
              <w:rPr>
                <w:rFonts w:cs="Arial"/>
              </w:rPr>
              <w:t>2</w:t>
            </w:r>
          </w:p>
        </w:tc>
        <w:tc>
          <w:tcPr>
            <w:tcW w:w="6927" w:type="dxa"/>
          </w:tcPr>
          <w:p w14:paraId="52994133" w14:textId="1F452A53" w:rsidR="008E73ED" w:rsidRPr="00DD384E" w:rsidRDefault="6D367B9B" w:rsidP="008E73ED">
            <w:pPr>
              <w:pStyle w:val="Tablebullets2"/>
            </w:pPr>
            <w:r w:rsidRPr="00DD384E">
              <w:lastRenderedPageBreak/>
              <w:t xml:space="preserve">This is the point of the lesson where students </w:t>
            </w:r>
            <w:r w:rsidR="514DA58F" w:rsidRPr="00DD384E">
              <w:t>can</w:t>
            </w:r>
            <w:r w:rsidRPr="00DD384E">
              <w:t xml:space="preserve"> apply their understanding of the concepts covered in the first part of the lesson. </w:t>
            </w:r>
          </w:p>
          <w:p w14:paraId="78F0E992" w14:textId="77777777" w:rsidR="008E73ED" w:rsidRPr="00DD384E" w:rsidRDefault="6D367B9B" w:rsidP="008E73ED">
            <w:pPr>
              <w:pStyle w:val="Tablebullets2"/>
            </w:pPr>
            <w:r w:rsidRPr="00DD384E">
              <w:lastRenderedPageBreak/>
              <w:t>Students can pick any of the Apply it case studies they have been introduced to through Lessons 1 to 9 for this activity. A booklet with the case studies (</w:t>
            </w:r>
            <w:r w:rsidRPr="00DD384E">
              <w:rPr>
                <w:b/>
                <w:bCs/>
              </w:rPr>
              <w:t>Apply it task scenarios</w:t>
            </w:r>
            <w:r w:rsidRPr="00DD384E">
              <w:t xml:space="preserve">) is available if students need to remind themselves of these scenarios. </w:t>
            </w:r>
          </w:p>
          <w:p w14:paraId="49D2C709" w14:textId="2370ADE0" w:rsidR="008E73ED" w:rsidRPr="00DD384E" w:rsidRDefault="6D367B9B" w:rsidP="008E73ED">
            <w:pPr>
              <w:pStyle w:val="Tablebullets2"/>
            </w:pPr>
            <w:r w:rsidRPr="00DD384E">
              <w:t xml:space="preserve">This activity </w:t>
            </w:r>
            <w:r w:rsidR="13800AA7" w:rsidRPr="00DD384E">
              <w:t>can</w:t>
            </w:r>
            <w:r w:rsidRPr="00DD384E">
              <w:t xml:space="preserve"> be completed in a variety of ways. </w:t>
            </w:r>
            <w:r w:rsidR="43E8FBB0" w:rsidRPr="00DD384E">
              <w:t>S</w:t>
            </w:r>
            <w:r w:rsidRPr="00DD384E">
              <w:t>tudents can complete this in groups or individually. The students can produce one output from the following that answers the tasks on the slide:</w:t>
            </w:r>
          </w:p>
          <w:p w14:paraId="16E16D99" w14:textId="77777777" w:rsidR="008E73ED" w:rsidRPr="00DD384E" w:rsidRDefault="008E73ED" w:rsidP="008E73ED">
            <w:pPr>
              <w:pStyle w:val="Tablebullets2"/>
              <w:numPr>
                <w:ilvl w:val="1"/>
                <w:numId w:val="1"/>
              </w:numPr>
            </w:pPr>
            <w:r w:rsidRPr="00DD384E">
              <w:t>A voice note for each point</w:t>
            </w:r>
          </w:p>
          <w:p w14:paraId="61363E07" w14:textId="77777777" w:rsidR="008E73ED" w:rsidRPr="00DD384E" w:rsidRDefault="008E73ED" w:rsidP="008E73ED">
            <w:pPr>
              <w:pStyle w:val="Tablebullets2"/>
              <w:numPr>
                <w:ilvl w:val="1"/>
                <w:numId w:val="1"/>
              </w:numPr>
            </w:pPr>
            <w:r w:rsidRPr="00DD384E">
              <w:t>A video short that answers each point</w:t>
            </w:r>
          </w:p>
          <w:p w14:paraId="78F67C43" w14:textId="77777777" w:rsidR="008E73ED" w:rsidRPr="00DD384E" w:rsidRDefault="008E73ED" w:rsidP="008E73ED">
            <w:pPr>
              <w:pStyle w:val="Tablebullets2"/>
              <w:numPr>
                <w:ilvl w:val="1"/>
                <w:numId w:val="1"/>
              </w:numPr>
            </w:pPr>
            <w:r w:rsidRPr="00DD384E">
              <w:t>A podcast</w:t>
            </w:r>
          </w:p>
          <w:p w14:paraId="230A21DC" w14:textId="77777777" w:rsidR="008E73ED" w:rsidRPr="00DD384E" w:rsidRDefault="008E73ED" w:rsidP="008E73ED">
            <w:pPr>
              <w:pStyle w:val="Tablebullets2"/>
              <w:numPr>
                <w:ilvl w:val="1"/>
                <w:numId w:val="1"/>
              </w:numPr>
            </w:pPr>
            <w:r w:rsidRPr="00DD384E">
              <w:t>A short written report</w:t>
            </w:r>
          </w:p>
          <w:p w14:paraId="56C1B0CA" w14:textId="77777777" w:rsidR="008E73ED" w:rsidRPr="00DD384E" w:rsidRDefault="008E73ED" w:rsidP="008E73ED">
            <w:pPr>
              <w:pStyle w:val="Tablebullets2"/>
              <w:numPr>
                <w:ilvl w:val="1"/>
                <w:numId w:val="1"/>
              </w:numPr>
            </w:pPr>
            <w:r w:rsidRPr="00DD384E">
              <w:t>A presentation that could be shared with the business owner of the given organisation</w:t>
            </w:r>
          </w:p>
          <w:p w14:paraId="74A37BDE" w14:textId="1303069C" w:rsidR="008E73ED" w:rsidRPr="00DD384E" w:rsidRDefault="6D367B9B" w:rsidP="008E73ED">
            <w:pPr>
              <w:pStyle w:val="Tablebullets2"/>
            </w:pPr>
            <w:r w:rsidRPr="00DD384E">
              <w:t>You may want to choose any other suitable outputs for your students</w:t>
            </w:r>
            <w:r w:rsidR="3ECC0EA4" w:rsidRPr="00DD384E">
              <w:t xml:space="preserve"> depending on their individual needs</w:t>
            </w:r>
            <w:r w:rsidRPr="00DD384E">
              <w:t>.</w:t>
            </w:r>
          </w:p>
        </w:tc>
      </w:tr>
      <w:tr w:rsidR="008E73ED" w:rsidRPr="00DD384E" w14:paraId="555AFF43" w14:textId="77777777" w:rsidTr="508D1F31">
        <w:tc>
          <w:tcPr>
            <w:tcW w:w="2089" w:type="dxa"/>
          </w:tcPr>
          <w:p w14:paraId="0CC39753" w14:textId="77777777" w:rsidR="008E73ED" w:rsidRPr="00DD384E" w:rsidRDefault="008E73ED" w:rsidP="008E73ED">
            <w:pPr>
              <w:pStyle w:val="Tablehead2"/>
            </w:pPr>
            <w:r w:rsidRPr="00DD384E">
              <w:lastRenderedPageBreak/>
              <w:t>Plenary</w:t>
            </w:r>
          </w:p>
          <w:p w14:paraId="4690F15E" w14:textId="77777777" w:rsidR="008E73ED" w:rsidRPr="00DD384E" w:rsidRDefault="008E73ED" w:rsidP="008E73ED">
            <w:pPr>
              <w:pStyle w:val="Tablesubhead2"/>
            </w:pPr>
            <w:r w:rsidRPr="00DD384E">
              <w:t xml:space="preserve">Suggested time: </w:t>
            </w:r>
          </w:p>
          <w:p w14:paraId="41886F0D" w14:textId="77777777" w:rsidR="008E73ED" w:rsidRPr="00DD384E" w:rsidRDefault="008E73ED" w:rsidP="008E73ED">
            <w:pPr>
              <w:pStyle w:val="Tablebody2"/>
            </w:pPr>
            <w:r w:rsidRPr="00DD384E">
              <w:t>5 minutes</w:t>
            </w:r>
          </w:p>
          <w:p w14:paraId="2A191FA3" w14:textId="77777777" w:rsidR="008E73ED" w:rsidRPr="00DD384E" w:rsidRDefault="008E73ED" w:rsidP="008E73ED">
            <w:pPr>
              <w:pStyle w:val="Tablesubhead2"/>
            </w:pPr>
            <w:r w:rsidRPr="00DD384E">
              <w:t xml:space="preserve">Resources: </w:t>
            </w:r>
          </w:p>
          <w:p w14:paraId="66452823" w14:textId="5F3CB622" w:rsidR="008E73ED" w:rsidRPr="00DD384E" w:rsidRDefault="008E73ED" w:rsidP="008E73ED">
            <w:pPr>
              <w:pStyle w:val="Tablebody2"/>
            </w:pPr>
            <w:r w:rsidRPr="00DD384E">
              <w:t>Slide</w:t>
            </w:r>
            <w:r w:rsidR="00B704A3" w:rsidRPr="00DD384E">
              <w:t xml:space="preserve"> 20</w:t>
            </w:r>
          </w:p>
        </w:tc>
        <w:tc>
          <w:tcPr>
            <w:tcW w:w="6927" w:type="dxa"/>
          </w:tcPr>
          <w:p w14:paraId="25C69E1A" w14:textId="77777777" w:rsidR="00B704A3" w:rsidRPr="00DD384E" w:rsidRDefault="0C3F8591" w:rsidP="00B704A3">
            <w:pPr>
              <w:pStyle w:val="Tablebullets2"/>
            </w:pPr>
            <w:r w:rsidRPr="00DD384E">
              <w:t xml:space="preserve">Discuss with students the Apply it activity they chose for the task and ask them to share some of their recommendations to build resilience. </w:t>
            </w:r>
          </w:p>
          <w:p w14:paraId="14AA320C" w14:textId="77777777" w:rsidR="00B704A3" w:rsidRPr="00DD384E" w:rsidRDefault="0C3F8591" w:rsidP="00B704A3">
            <w:pPr>
              <w:pStyle w:val="Tablebullets2"/>
            </w:pPr>
            <w:r w:rsidRPr="00DD384E">
              <w:t xml:space="preserve">Share slide 20 to summarise the learning that has taken place during the lesson. </w:t>
            </w:r>
          </w:p>
          <w:p w14:paraId="0621AF9E" w14:textId="34CB2053" w:rsidR="008E73ED" w:rsidRPr="00DD384E" w:rsidRDefault="0C3F8591" w:rsidP="00B704A3">
            <w:pPr>
              <w:pStyle w:val="Tablebullets2"/>
            </w:pPr>
            <w:r w:rsidRPr="00DD384E">
              <w:t xml:space="preserve">There is a summative assessment based on the topics and concepts covered in the </w:t>
            </w:r>
            <w:r w:rsidR="08DB1755" w:rsidRPr="00DD384E">
              <w:t>topic</w:t>
            </w:r>
            <w:r w:rsidRPr="00DD384E">
              <w:t xml:space="preserve"> You may wish to set this for students as part of this lesson or as a follow-up activity in a subsequent lesson. </w:t>
            </w:r>
          </w:p>
        </w:tc>
      </w:tr>
    </w:tbl>
    <w:p w14:paraId="2A2E81D8" w14:textId="2B6057CA" w:rsidR="00DD7938" w:rsidRPr="00DD384E" w:rsidRDefault="00DD7938" w:rsidP="008327D5"/>
    <w:p w14:paraId="34B39B84" w14:textId="77777777" w:rsidR="00DD7938" w:rsidRPr="00DD384E" w:rsidRDefault="00DD7938" w:rsidP="008327D5">
      <w:pPr>
        <w:sectPr w:rsidR="00DD7938" w:rsidRPr="00DD384E" w:rsidSect="001453D7">
          <w:headerReference w:type="even" r:id="rId77"/>
          <w:headerReference w:type="default" r:id="rId78"/>
          <w:pgSz w:w="11906" w:h="16838"/>
          <w:pgMar w:top="1440" w:right="1440" w:bottom="2127" w:left="1440" w:header="708" w:footer="708" w:gutter="0"/>
          <w:cols w:space="708"/>
          <w:docGrid w:linePitch="360"/>
        </w:sectPr>
      </w:pPr>
    </w:p>
    <w:p w14:paraId="0C0B5FA1" w14:textId="66C04A10" w:rsidR="00377A27" w:rsidRPr="00DD384E" w:rsidRDefault="00DD7938" w:rsidP="00DD7938">
      <w:pPr>
        <w:pStyle w:val="Chapter"/>
      </w:pPr>
      <w:bookmarkStart w:id="84" w:name="_Toc157000331"/>
      <w:r w:rsidRPr="00DD384E">
        <w:lastRenderedPageBreak/>
        <w:t>Weblinks and resources</w:t>
      </w:r>
      <w:bookmarkEnd w:id="84"/>
    </w:p>
    <w:p w14:paraId="1F157A7F" w14:textId="1CEC60DB" w:rsidR="00DD7938" w:rsidRPr="00DD384E" w:rsidRDefault="00DD7938" w:rsidP="00DD7938">
      <w:pPr>
        <w:rPr>
          <w:rFonts w:cs="Arial"/>
          <w:color w:val="222222"/>
          <w:shd w:val="clear" w:color="auto" w:fill="FFFFFF"/>
        </w:rPr>
      </w:pPr>
      <w:r w:rsidRPr="00DD384E">
        <w:rPr>
          <w:rFonts w:cs="Arial"/>
          <w:color w:val="222222"/>
          <w:shd w:val="clear" w:color="auto" w:fill="FFFFFF"/>
        </w:rPr>
        <w:t>All weblinks and resources have been used in accordance with the owner Terms and Conditions and</w:t>
      </w:r>
      <w:r w:rsidR="000A26BC" w:rsidRPr="00DD384E">
        <w:rPr>
          <w:rFonts w:cs="Arial"/>
          <w:color w:val="222222"/>
          <w:shd w:val="clear" w:color="auto" w:fill="FFFFFF"/>
        </w:rPr>
        <w:t>,</w:t>
      </w:r>
      <w:r w:rsidRPr="00DD384E">
        <w:rPr>
          <w:rFonts w:cs="Arial"/>
          <w:color w:val="222222"/>
          <w:shd w:val="clear" w:color="auto" w:fill="FFFFFF"/>
        </w:rPr>
        <w:t xml:space="preserve"> where specified, permission has been granted by the owner.</w:t>
      </w:r>
    </w:p>
    <w:p w14:paraId="160916C2" w14:textId="77777777" w:rsidR="00DD7938" w:rsidRPr="00DD384E" w:rsidRDefault="00DD7938" w:rsidP="00DD7938">
      <w:r w:rsidRPr="00DD384E">
        <w:rPr>
          <w:rFonts w:cs="Arial"/>
          <w:color w:val="222222"/>
          <w:shd w:val="clear" w:color="auto" w:fill="FFFFFF"/>
        </w:rPr>
        <w:t xml:space="preserve">Inclusion of web links or mention of external organisations within the teaching materials does not </w:t>
      </w:r>
      <w:r w:rsidRPr="00DD384E">
        <w:t xml:space="preserve">imply any affiliation with, endorsement by or sponsorship of these external organisations. </w:t>
      </w:r>
    </w:p>
    <w:tbl>
      <w:tblPr>
        <w:tblStyle w:val="TableGridLight"/>
        <w:tblW w:w="9498" w:type="dxa"/>
        <w:tblInd w:w="-147" w:type="dxa"/>
        <w:tblLayout w:type="fixed"/>
        <w:tblLook w:val="04A0" w:firstRow="1" w:lastRow="0" w:firstColumn="1" w:lastColumn="0" w:noHBand="0" w:noVBand="1"/>
      </w:tblPr>
      <w:tblGrid>
        <w:gridCol w:w="1702"/>
        <w:gridCol w:w="5103"/>
        <w:gridCol w:w="1559"/>
        <w:gridCol w:w="1134"/>
      </w:tblGrid>
      <w:tr w:rsidR="0092653F" w:rsidRPr="00DD384E" w14:paraId="7FCD8D7B" w14:textId="77777777" w:rsidTr="00210D45">
        <w:tc>
          <w:tcPr>
            <w:tcW w:w="1702" w:type="dxa"/>
          </w:tcPr>
          <w:p w14:paraId="72FB04F1" w14:textId="77777777" w:rsidR="0008050A" w:rsidRPr="00DD384E" w:rsidRDefault="0008050A" w:rsidP="0092049F">
            <w:pPr>
              <w:pStyle w:val="Tablehead2"/>
            </w:pPr>
            <w:r w:rsidRPr="00DD384E">
              <w:t>Location</w:t>
            </w:r>
          </w:p>
        </w:tc>
        <w:tc>
          <w:tcPr>
            <w:tcW w:w="5103" w:type="dxa"/>
          </w:tcPr>
          <w:p w14:paraId="22F97CC6" w14:textId="77777777" w:rsidR="0008050A" w:rsidRPr="00DD384E" w:rsidRDefault="0008050A" w:rsidP="0092049F">
            <w:pPr>
              <w:pStyle w:val="Tablehead2"/>
            </w:pPr>
            <w:r w:rsidRPr="00DD384E">
              <w:t>Link</w:t>
            </w:r>
            <w:r w:rsidRPr="00DD384E">
              <w:rPr>
                <w:b w:val="0"/>
                <w:bCs w:val="0"/>
              </w:rPr>
              <w:t xml:space="preserve"> (with permission if required)</w:t>
            </w:r>
          </w:p>
        </w:tc>
        <w:tc>
          <w:tcPr>
            <w:tcW w:w="1559" w:type="dxa"/>
          </w:tcPr>
          <w:p w14:paraId="58348F12" w14:textId="77777777" w:rsidR="0008050A" w:rsidRPr="00DD384E" w:rsidRDefault="0008050A" w:rsidP="0092049F">
            <w:pPr>
              <w:pStyle w:val="Tablehead2"/>
            </w:pPr>
            <w:r w:rsidRPr="00DD384E">
              <w:t>Owner</w:t>
            </w:r>
          </w:p>
        </w:tc>
        <w:tc>
          <w:tcPr>
            <w:tcW w:w="1134" w:type="dxa"/>
          </w:tcPr>
          <w:p w14:paraId="736188E4" w14:textId="77777777" w:rsidR="0008050A" w:rsidRPr="00DD384E" w:rsidRDefault="0008050A" w:rsidP="0092049F">
            <w:pPr>
              <w:pStyle w:val="Tablehead2"/>
            </w:pPr>
            <w:r w:rsidRPr="00DD384E">
              <w:t>Date last accessed</w:t>
            </w:r>
          </w:p>
        </w:tc>
      </w:tr>
      <w:tr w:rsidR="0092653F" w:rsidRPr="00DD384E" w14:paraId="3A74C3FB" w14:textId="77777777" w:rsidTr="00210D45">
        <w:tc>
          <w:tcPr>
            <w:tcW w:w="1702" w:type="dxa"/>
          </w:tcPr>
          <w:p w14:paraId="0BB9B53A" w14:textId="77777777" w:rsidR="0008050A" w:rsidRPr="00DD384E" w:rsidRDefault="0008050A" w:rsidP="0092049F">
            <w:pPr>
              <w:pStyle w:val="Tablehead2"/>
              <w:rPr>
                <w:b w:val="0"/>
                <w:bCs w:val="0"/>
                <w:sz w:val="18"/>
                <w:szCs w:val="18"/>
              </w:rPr>
            </w:pPr>
            <w:r w:rsidRPr="00DD384E">
              <w:rPr>
                <w:rFonts w:cs="Arial"/>
                <w:b w:val="0"/>
                <w:bCs w:val="0"/>
                <w:sz w:val="18"/>
                <w:szCs w:val="18"/>
              </w:rPr>
              <w:t>Teacher Guide page 2</w:t>
            </w:r>
          </w:p>
        </w:tc>
        <w:tc>
          <w:tcPr>
            <w:tcW w:w="5103" w:type="dxa"/>
          </w:tcPr>
          <w:p w14:paraId="6E6A2A30" w14:textId="5951763E" w:rsidR="0008050A" w:rsidRPr="00DD384E" w:rsidRDefault="00000000" w:rsidP="0092049F">
            <w:pPr>
              <w:pStyle w:val="Tablehead2"/>
              <w:rPr>
                <w:rFonts w:cs="Arial"/>
                <w:b w:val="0"/>
                <w:bCs w:val="0"/>
                <w:sz w:val="18"/>
                <w:szCs w:val="18"/>
              </w:rPr>
            </w:pPr>
            <w:hyperlink r:id="rId79" w:history="1">
              <w:r w:rsidR="009D104D" w:rsidRPr="00DD384E">
                <w:rPr>
                  <w:rStyle w:val="Hyperlink"/>
                  <w:rFonts w:cs="Arial"/>
                  <w:b w:val="0"/>
                  <w:bCs w:val="0"/>
                  <w:sz w:val="18"/>
                  <w:szCs w:val="18"/>
                </w:rPr>
                <w:t>https://qualifications.pearson.com/en/qualifications/t-levels/digital-production-design-and-development.html</w:t>
              </w:r>
            </w:hyperlink>
          </w:p>
        </w:tc>
        <w:tc>
          <w:tcPr>
            <w:tcW w:w="1559" w:type="dxa"/>
          </w:tcPr>
          <w:p w14:paraId="79E17583" w14:textId="06D46B49" w:rsidR="0008050A" w:rsidRPr="00DD384E" w:rsidRDefault="009D104D" w:rsidP="0092049F">
            <w:pPr>
              <w:pStyle w:val="Tablehead2"/>
              <w:rPr>
                <w:b w:val="0"/>
                <w:bCs w:val="0"/>
                <w:sz w:val="18"/>
                <w:szCs w:val="18"/>
              </w:rPr>
            </w:pPr>
            <w:r w:rsidRPr="00DD384E">
              <w:rPr>
                <w:rFonts w:cs="Arial"/>
                <w:b w:val="0"/>
                <w:bCs w:val="0"/>
                <w:sz w:val="18"/>
                <w:szCs w:val="18"/>
              </w:rPr>
              <w:t>Pearson</w:t>
            </w:r>
          </w:p>
        </w:tc>
        <w:tc>
          <w:tcPr>
            <w:tcW w:w="1134" w:type="dxa"/>
          </w:tcPr>
          <w:p w14:paraId="59660904" w14:textId="0472949A" w:rsidR="0008050A" w:rsidRPr="00DD384E" w:rsidRDefault="0008050A" w:rsidP="0092049F">
            <w:pPr>
              <w:pStyle w:val="Tablehead2"/>
              <w:rPr>
                <w:b w:val="0"/>
                <w:bCs w:val="0"/>
                <w:sz w:val="18"/>
                <w:szCs w:val="18"/>
              </w:rPr>
            </w:pPr>
            <w:r w:rsidRPr="00DD384E">
              <w:rPr>
                <w:rFonts w:cs="Arial"/>
                <w:b w:val="0"/>
                <w:bCs w:val="0"/>
                <w:sz w:val="18"/>
                <w:szCs w:val="18"/>
              </w:rPr>
              <w:t>June 2024</w:t>
            </w:r>
          </w:p>
        </w:tc>
      </w:tr>
      <w:tr w:rsidR="0092653F" w:rsidRPr="00DD384E" w14:paraId="1F0C6BD8" w14:textId="77777777" w:rsidTr="00210D45">
        <w:tc>
          <w:tcPr>
            <w:tcW w:w="1702" w:type="dxa"/>
          </w:tcPr>
          <w:p w14:paraId="2C8F52BF" w14:textId="6A12294C" w:rsidR="0008050A" w:rsidRPr="00DD384E" w:rsidRDefault="009D104D" w:rsidP="0092049F">
            <w:pPr>
              <w:pStyle w:val="Tablebody3"/>
              <w:rPr>
                <w:rFonts w:cs="Arial"/>
                <w:szCs w:val="18"/>
              </w:rPr>
            </w:pPr>
            <w:r w:rsidRPr="00DD384E">
              <w:rPr>
                <w:rFonts w:cs="Arial"/>
                <w:szCs w:val="18"/>
              </w:rPr>
              <w:t>Teacher Guide page 2</w:t>
            </w:r>
          </w:p>
        </w:tc>
        <w:tc>
          <w:tcPr>
            <w:tcW w:w="5103" w:type="dxa"/>
          </w:tcPr>
          <w:p w14:paraId="116625B5" w14:textId="201BE7CB" w:rsidR="0008050A" w:rsidRPr="00DD384E" w:rsidRDefault="00855D15" w:rsidP="004A0CD8">
            <w:pPr>
              <w:pStyle w:val="Tablebody3"/>
              <w:rPr>
                <w:rFonts w:eastAsia="Times New Roman"/>
                <w:color w:val="1155CC"/>
                <w:kern w:val="0"/>
                <w:szCs w:val="18"/>
                <w:u w:val="single"/>
                <w:lang w:eastAsia="en-GB"/>
                <w14:ligatures w14:val="none"/>
              </w:rPr>
            </w:pPr>
            <w:r w:rsidRPr="00DD384E">
              <w:rPr>
                <w:rFonts w:eastAsia="Times New Roman"/>
                <w:color w:val="1155CC"/>
                <w:kern w:val="0"/>
                <w:u w:val="single"/>
                <w:lang w:eastAsia="en-GB"/>
                <w14:ligatures w14:val="none"/>
              </w:rPr>
              <w:t>https://</w:t>
            </w:r>
            <w:hyperlink r:id="rId80" w:history="1">
              <w:r w:rsidR="009D104D" w:rsidRPr="00DD384E">
                <w:rPr>
                  <w:rFonts w:eastAsia="Times New Roman"/>
                  <w:color w:val="1155CC"/>
                  <w:kern w:val="0"/>
                  <w:u w:val="single"/>
                  <w:lang w:eastAsia="en-GB"/>
                  <w14:ligatures w14:val="none"/>
                </w:rPr>
                <w:t>www.technicaleducationnetworks.org.uk</w:t>
              </w:r>
            </w:hyperlink>
          </w:p>
        </w:tc>
        <w:tc>
          <w:tcPr>
            <w:tcW w:w="1559" w:type="dxa"/>
          </w:tcPr>
          <w:p w14:paraId="16C14CB3" w14:textId="3619EC38" w:rsidR="0008050A" w:rsidRPr="00DD384E" w:rsidRDefault="009D104D" w:rsidP="0092049F">
            <w:pPr>
              <w:pStyle w:val="Tablebody3"/>
              <w:rPr>
                <w:rFonts w:cs="Arial"/>
                <w:szCs w:val="18"/>
              </w:rPr>
            </w:pPr>
            <w:r w:rsidRPr="00DD384E">
              <w:rPr>
                <w:rFonts w:cs="Arial"/>
                <w:szCs w:val="18"/>
              </w:rPr>
              <w:t>Technical Education Networks</w:t>
            </w:r>
          </w:p>
        </w:tc>
        <w:tc>
          <w:tcPr>
            <w:tcW w:w="1134" w:type="dxa"/>
          </w:tcPr>
          <w:p w14:paraId="10A82E7F" w14:textId="5AF73BE4" w:rsidR="0008050A" w:rsidRPr="00DD384E" w:rsidRDefault="00956007" w:rsidP="0092049F">
            <w:pPr>
              <w:pStyle w:val="Tablebody3"/>
              <w:rPr>
                <w:rFonts w:cs="Arial"/>
              </w:rPr>
            </w:pPr>
            <w:r w:rsidRPr="00DD384E">
              <w:rPr>
                <w:rFonts w:cs="Arial"/>
                <w:szCs w:val="18"/>
              </w:rPr>
              <w:t>June 2024</w:t>
            </w:r>
          </w:p>
        </w:tc>
      </w:tr>
      <w:tr w:rsidR="0092653F" w:rsidRPr="00DD384E" w14:paraId="0E444F8F" w14:textId="77777777" w:rsidTr="00210D45">
        <w:tc>
          <w:tcPr>
            <w:tcW w:w="1702" w:type="dxa"/>
          </w:tcPr>
          <w:p w14:paraId="3A920FAA" w14:textId="0F13F7F0" w:rsidR="0008050A" w:rsidRPr="00DD384E" w:rsidRDefault="009D104D" w:rsidP="0092049F">
            <w:pPr>
              <w:pStyle w:val="Tablebody3"/>
              <w:rPr>
                <w:rFonts w:cs="Arial"/>
                <w:szCs w:val="18"/>
              </w:rPr>
            </w:pPr>
            <w:r w:rsidRPr="00DD384E">
              <w:rPr>
                <w:rFonts w:cs="Arial"/>
                <w:szCs w:val="18"/>
              </w:rPr>
              <w:t>Teacher Guide page 6</w:t>
            </w:r>
          </w:p>
        </w:tc>
        <w:tc>
          <w:tcPr>
            <w:tcW w:w="5103" w:type="dxa"/>
          </w:tcPr>
          <w:p w14:paraId="106FD091" w14:textId="5C255ADE" w:rsidR="0008050A" w:rsidRPr="00DD384E" w:rsidRDefault="00855D15" w:rsidP="004A0CD8">
            <w:pPr>
              <w:pStyle w:val="Tablebody3"/>
              <w:rPr>
                <w:rFonts w:eastAsia="Times New Roman"/>
                <w:color w:val="1155CC"/>
                <w:kern w:val="0"/>
                <w:szCs w:val="18"/>
                <w:u w:val="single"/>
                <w:lang w:eastAsia="en-GB"/>
                <w14:ligatures w14:val="none"/>
              </w:rPr>
            </w:pPr>
            <w:r w:rsidRPr="00DD384E">
              <w:rPr>
                <w:rFonts w:eastAsia="Times New Roman"/>
                <w:color w:val="1155CC"/>
                <w:kern w:val="0"/>
                <w:u w:val="single"/>
                <w:lang w:eastAsia="en-GB"/>
                <w14:ligatures w14:val="none"/>
              </w:rPr>
              <w:t>https://</w:t>
            </w:r>
            <w:hyperlink r:id="rId81">
              <w:r w:rsidR="009D104D" w:rsidRPr="00DD384E">
                <w:rPr>
                  <w:rFonts w:eastAsia="Times New Roman"/>
                  <w:color w:val="1155CC"/>
                  <w:kern w:val="0"/>
                  <w:u w:val="single"/>
                  <w:lang w:eastAsia="en-GB"/>
                  <w14:ligatures w14:val="none"/>
                </w:rPr>
                <w:t>royalsociety.org</w:t>
              </w:r>
            </w:hyperlink>
          </w:p>
        </w:tc>
        <w:tc>
          <w:tcPr>
            <w:tcW w:w="1559" w:type="dxa"/>
          </w:tcPr>
          <w:p w14:paraId="2CA0FC0E" w14:textId="143767E7" w:rsidR="0008050A" w:rsidRPr="00DD384E" w:rsidRDefault="009D104D" w:rsidP="009D104D">
            <w:pPr>
              <w:pStyle w:val="Tablebody3"/>
              <w:rPr>
                <w:rFonts w:cs="Arial"/>
                <w:szCs w:val="18"/>
              </w:rPr>
            </w:pPr>
            <w:r w:rsidRPr="00DD384E">
              <w:rPr>
                <w:rFonts w:cs="Arial"/>
                <w:szCs w:val="18"/>
              </w:rPr>
              <w:t>The Royal Society</w:t>
            </w:r>
          </w:p>
        </w:tc>
        <w:tc>
          <w:tcPr>
            <w:tcW w:w="1134" w:type="dxa"/>
          </w:tcPr>
          <w:p w14:paraId="36F27376" w14:textId="24BFF0D5" w:rsidR="0008050A" w:rsidRPr="00DD384E" w:rsidRDefault="00956007" w:rsidP="0092049F">
            <w:pPr>
              <w:pStyle w:val="Tablebody3"/>
              <w:rPr>
                <w:rFonts w:cs="Arial"/>
              </w:rPr>
            </w:pPr>
            <w:r w:rsidRPr="00DD384E">
              <w:rPr>
                <w:rFonts w:cs="Arial"/>
                <w:szCs w:val="18"/>
              </w:rPr>
              <w:t>June 2024</w:t>
            </w:r>
          </w:p>
        </w:tc>
      </w:tr>
      <w:tr w:rsidR="0092653F" w:rsidRPr="00DD384E" w14:paraId="3CA28FA6" w14:textId="77777777" w:rsidTr="00210D45">
        <w:tc>
          <w:tcPr>
            <w:tcW w:w="1702" w:type="dxa"/>
          </w:tcPr>
          <w:p w14:paraId="6DACE4AF" w14:textId="03075F51" w:rsidR="0008050A" w:rsidRPr="00DD384E" w:rsidRDefault="009D104D" w:rsidP="0092049F">
            <w:pPr>
              <w:pStyle w:val="Tablebody3"/>
              <w:rPr>
                <w:rFonts w:cs="Arial"/>
                <w:szCs w:val="18"/>
              </w:rPr>
            </w:pPr>
            <w:r w:rsidRPr="00DD384E">
              <w:rPr>
                <w:rFonts w:cs="Arial"/>
                <w:szCs w:val="18"/>
              </w:rPr>
              <w:t>Teacher Guide page 6</w:t>
            </w:r>
          </w:p>
        </w:tc>
        <w:tc>
          <w:tcPr>
            <w:tcW w:w="5103" w:type="dxa"/>
          </w:tcPr>
          <w:p w14:paraId="1CCDEF35" w14:textId="64B78B9A" w:rsidR="0008050A" w:rsidRPr="00DD384E" w:rsidRDefault="00855D15" w:rsidP="004A0CD8">
            <w:pPr>
              <w:pStyle w:val="Tablebody3"/>
              <w:rPr>
                <w:rFonts w:eastAsia="Times New Roman"/>
                <w:color w:val="1155CC"/>
                <w:kern w:val="0"/>
                <w:szCs w:val="18"/>
                <w:u w:val="single"/>
                <w:lang w:eastAsia="en-GB"/>
                <w14:ligatures w14:val="none"/>
              </w:rPr>
            </w:pPr>
            <w:r w:rsidRPr="00DD384E">
              <w:rPr>
                <w:rFonts w:eastAsia="Times New Roman"/>
                <w:color w:val="1155CC"/>
                <w:kern w:val="0"/>
                <w:u w:val="single"/>
                <w:lang w:eastAsia="en-GB"/>
                <w14:ligatures w14:val="none"/>
              </w:rPr>
              <w:t>https://</w:t>
            </w:r>
            <w:hyperlink r:id="rId82" w:history="1">
              <w:r w:rsidR="009D104D" w:rsidRPr="00DD384E">
                <w:rPr>
                  <w:rFonts w:eastAsia="Times New Roman"/>
                  <w:color w:val="1155CC"/>
                  <w:kern w:val="0"/>
                  <w:u w:val="single"/>
                  <w:lang w:eastAsia="en-GB"/>
                  <w14:ligatures w14:val="none"/>
                </w:rPr>
                <w:t>www.bcs.org</w:t>
              </w:r>
            </w:hyperlink>
          </w:p>
        </w:tc>
        <w:tc>
          <w:tcPr>
            <w:tcW w:w="1559" w:type="dxa"/>
          </w:tcPr>
          <w:p w14:paraId="235E91CF" w14:textId="723DDB1E" w:rsidR="0008050A" w:rsidRPr="00DD384E" w:rsidRDefault="009D104D" w:rsidP="0092049F">
            <w:pPr>
              <w:pStyle w:val="Tablebody3"/>
              <w:rPr>
                <w:rFonts w:cs="Arial"/>
                <w:szCs w:val="18"/>
              </w:rPr>
            </w:pPr>
            <w:r w:rsidRPr="00DD384E">
              <w:rPr>
                <w:rFonts w:cs="Arial"/>
                <w:szCs w:val="18"/>
              </w:rPr>
              <w:t>BCS</w:t>
            </w:r>
          </w:p>
        </w:tc>
        <w:tc>
          <w:tcPr>
            <w:tcW w:w="1134" w:type="dxa"/>
          </w:tcPr>
          <w:p w14:paraId="7E0C6599" w14:textId="0C86679D" w:rsidR="0008050A" w:rsidRPr="00DD384E" w:rsidRDefault="00956007" w:rsidP="0092049F">
            <w:pPr>
              <w:pStyle w:val="Tablebody3"/>
              <w:rPr>
                <w:rFonts w:cs="Arial"/>
                <w:szCs w:val="18"/>
              </w:rPr>
            </w:pPr>
            <w:r w:rsidRPr="00DD384E">
              <w:rPr>
                <w:rFonts w:cs="Arial"/>
                <w:szCs w:val="18"/>
              </w:rPr>
              <w:t>June 2024</w:t>
            </w:r>
          </w:p>
        </w:tc>
      </w:tr>
      <w:tr w:rsidR="0092653F" w:rsidRPr="00DD384E" w14:paraId="48129D5B" w14:textId="77777777" w:rsidTr="00210D45">
        <w:tc>
          <w:tcPr>
            <w:tcW w:w="1702" w:type="dxa"/>
          </w:tcPr>
          <w:p w14:paraId="436DB0E4" w14:textId="760AB2C6" w:rsidR="0008050A" w:rsidRPr="00DD384E" w:rsidRDefault="009D104D" w:rsidP="0092049F">
            <w:pPr>
              <w:pStyle w:val="Tablebody3"/>
              <w:rPr>
                <w:rFonts w:cs="Arial"/>
                <w:szCs w:val="18"/>
              </w:rPr>
            </w:pPr>
            <w:r w:rsidRPr="00DD384E">
              <w:rPr>
                <w:rFonts w:cs="Arial"/>
                <w:szCs w:val="18"/>
              </w:rPr>
              <w:t>Teacher Guide page 6</w:t>
            </w:r>
          </w:p>
        </w:tc>
        <w:tc>
          <w:tcPr>
            <w:tcW w:w="5103" w:type="dxa"/>
          </w:tcPr>
          <w:p w14:paraId="6227EFA5" w14:textId="0A652C05" w:rsidR="0008050A" w:rsidRPr="00DD384E" w:rsidRDefault="00855D15" w:rsidP="004A0CD8">
            <w:pPr>
              <w:pStyle w:val="Tablebody3"/>
              <w:rPr>
                <w:rFonts w:eastAsia="Times New Roman"/>
                <w:color w:val="1155CC"/>
                <w:kern w:val="0"/>
                <w:szCs w:val="18"/>
                <w:u w:val="single"/>
                <w:lang w:eastAsia="en-GB"/>
                <w14:ligatures w14:val="none"/>
              </w:rPr>
            </w:pPr>
            <w:r w:rsidRPr="00DD384E">
              <w:rPr>
                <w:rFonts w:eastAsia="Times New Roman"/>
                <w:color w:val="1155CC"/>
                <w:kern w:val="0"/>
                <w:u w:val="single"/>
                <w:lang w:eastAsia="en-GB"/>
                <w14:ligatures w14:val="none"/>
              </w:rPr>
              <w:t>https://</w:t>
            </w:r>
            <w:hyperlink r:id="rId83">
              <w:r w:rsidR="009D104D" w:rsidRPr="00DD384E">
                <w:rPr>
                  <w:rFonts w:eastAsia="Times New Roman"/>
                  <w:color w:val="1155CC"/>
                  <w:kern w:val="0"/>
                  <w:u w:val="single"/>
                  <w:lang w:eastAsia="en-GB"/>
                  <w14:ligatures w14:val="none"/>
                </w:rPr>
                <w:t>www.ieee.org</w:t>
              </w:r>
            </w:hyperlink>
          </w:p>
        </w:tc>
        <w:tc>
          <w:tcPr>
            <w:tcW w:w="1559" w:type="dxa"/>
          </w:tcPr>
          <w:p w14:paraId="31217E76" w14:textId="087F6CD3" w:rsidR="0008050A" w:rsidRPr="00DD384E" w:rsidRDefault="009D104D" w:rsidP="0092049F">
            <w:pPr>
              <w:pStyle w:val="Tablebody3"/>
              <w:rPr>
                <w:rFonts w:cs="Arial"/>
                <w:szCs w:val="18"/>
              </w:rPr>
            </w:pPr>
            <w:r w:rsidRPr="00DD384E">
              <w:rPr>
                <w:rFonts w:cs="Arial"/>
                <w:szCs w:val="18"/>
              </w:rPr>
              <w:t>IEEE</w:t>
            </w:r>
          </w:p>
        </w:tc>
        <w:tc>
          <w:tcPr>
            <w:tcW w:w="1134" w:type="dxa"/>
          </w:tcPr>
          <w:p w14:paraId="6CFD2F75" w14:textId="7722359B" w:rsidR="0008050A" w:rsidRPr="00DD384E" w:rsidRDefault="00956007" w:rsidP="0092049F">
            <w:pPr>
              <w:pStyle w:val="Tablebody3"/>
              <w:rPr>
                <w:rFonts w:cs="Arial"/>
                <w:szCs w:val="18"/>
              </w:rPr>
            </w:pPr>
            <w:r w:rsidRPr="00DD384E">
              <w:rPr>
                <w:rFonts w:cs="Arial"/>
                <w:szCs w:val="18"/>
              </w:rPr>
              <w:t>June 2024</w:t>
            </w:r>
          </w:p>
        </w:tc>
      </w:tr>
      <w:tr w:rsidR="0092653F" w:rsidRPr="00DD384E" w14:paraId="4A5F9EE2" w14:textId="77777777" w:rsidTr="00210D45">
        <w:tc>
          <w:tcPr>
            <w:tcW w:w="1702" w:type="dxa"/>
          </w:tcPr>
          <w:p w14:paraId="0D2B7DA9" w14:textId="0A72772B" w:rsidR="0008050A" w:rsidRPr="00DD384E" w:rsidRDefault="009D104D" w:rsidP="0092049F">
            <w:pPr>
              <w:pStyle w:val="Tablebody3"/>
              <w:rPr>
                <w:rFonts w:cs="Arial"/>
                <w:szCs w:val="18"/>
              </w:rPr>
            </w:pPr>
            <w:r w:rsidRPr="00DD384E">
              <w:rPr>
                <w:rFonts w:cs="Arial"/>
                <w:szCs w:val="18"/>
              </w:rPr>
              <w:t>Teacher Guide page 6</w:t>
            </w:r>
          </w:p>
        </w:tc>
        <w:tc>
          <w:tcPr>
            <w:tcW w:w="5103" w:type="dxa"/>
          </w:tcPr>
          <w:p w14:paraId="58806874" w14:textId="6656651A" w:rsidR="0008050A" w:rsidRPr="00DD384E" w:rsidRDefault="00855D15" w:rsidP="004A0CD8">
            <w:pPr>
              <w:pStyle w:val="Tablebody3"/>
              <w:rPr>
                <w:rFonts w:eastAsia="Times New Roman"/>
                <w:color w:val="1155CC"/>
                <w:kern w:val="0"/>
                <w:szCs w:val="18"/>
                <w:u w:val="single"/>
                <w:lang w:eastAsia="en-GB"/>
                <w14:ligatures w14:val="none"/>
              </w:rPr>
            </w:pPr>
            <w:r w:rsidRPr="00DD384E">
              <w:rPr>
                <w:rFonts w:eastAsia="Times New Roman"/>
                <w:color w:val="1155CC"/>
                <w:kern w:val="0"/>
                <w:u w:val="single"/>
                <w:lang w:eastAsia="en-GB"/>
                <w14:ligatures w14:val="none"/>
              </w:rPr>
              <w:t>https://</w:t>
            </w:r>
            <w:hyperlink r:id="rId84">
              <w:r w:rsidR="009D104D" w:rsidRPr="00DD384E">
                <w:rPr>
                  <w:rFonts w:eastAsia="Times New Roman"/>
                  <w:color w:val="1155CC"/>
                  <w:kern w:val="0"/>
                  <w:u w:val="single"/>
                  <w:lang w:eastAsia="en-GB"/>
                  <w14:ligatures w14:val="none"/>
                </w:rPr>
                <w:t>www.theiet.org</w:t>
              </w:r>
            </w:hyperlink>
          </w:p>
        </w:tc>
        <w:tc>
          <w:tcPr>
            <w:tcW w:w="1559" w:type="dxa"/>
          </w:tcPr>
          <w:p w14:paraId="5133FC7C" w14:textId="5CA534E5" w:rsidR="0008050A" w:rsidRPr="00DD384E" w:rsidRDefault="009D104D" w:rsidP="0092049F">
            <w:pPr>
              <w:pStyle w:val="Tablebody3"/>
              <w:rPr>
                <w:rFonts w:cs="Arial"/>
                <w:szCs w:val="18"/>
              </w:rPr>
            </w:pPr>
            <w:r w:rsidRPr="00DD384E">
              <w:rPr>
                <w:rFonts w:eastAsia="Times New Roman" w:cs="Arial"/>
                <w:color w:val="auto"/>
                <w:kern w:val="0"/>
                <w:lang w:eastAsia="en-GB"/>
                <w14:ligatures w14:val="none"/>
              </w:rPr>
              <w:t>The Institution of Engineering and Technology</w:t>
            </w:r>
          </w:p>
        </w:tc>
        <w:tc>
          <w:tcPr>
            <w:tcW w:w="1134" w:type="dxa"/>
          </w:tcPr>
          <w:p w14:paraId="526A12CA" w14:textId="349EB385" w:rsidR="0008050A" w:rsidRPr="00DD384E" w:rsidRDefault="00956007" w:rsidP="0092049F">
            <w:pPr>
              <w:pStyle w:val="Tablebody3"/>
              <w:rPr>
                <w:rFonts w:cs="Arial"/>
                <w:szCs w:val="18"/>
              </w:rPr>
            </w:pPr>
            <w:r w:rsidRPr="00DD384E">
              <w:rPr>
                <w:rFonts w:cs="Arial"/>
                <w:szCs w:val="18"/>
              </w:rPr>
              <w:t>June 2024</w:t>
            </w:r>
          </w:p>
        </w:tc>
      </w:tr>
      <w:tr w:rsidR="0092653F" w:rsidRPr="00DD384E" w14:paraId="6ECF69AF" w14:textId="77777777" w:rsidTr="00210D45">
        <w:tc>
          <w:tcPr>
            <w:tcW w:w="1702" w:type="dxa"/>
          </w:tcPr>
          <w:p w14:paraId="515F133A" w14:textId="56BB7A3C" w:rsidR="0008050A" w:rsidRPr="00DD384E" w:rsidRDefault="009D104D" w:rsidP="0092049F">
            <w:pPr>
              <w:pStyle w:val="Tablebody3"/>
              <w:rPr>
                <w:rFonts w:cs="Arial"/>
                <w:szCs w:val="18"/>
              </w:rPr>
            </w:pPr>
            <w:r w:rsidRPr="00DD384E">
              <w:rPr>
                <w:rFonts w:cs="Arial"/>
                <w:szCs w:val="18"/>
              </w:rPr>
              <w:t>Teacher Guide page 6</w:t>
            </w:r>
          </w:p>
        </w:tc>
        <w:tc>
          <w:tcPr>
            <w:tcW w:w="5103" w:type="dxa"/>
          </w:tcPr>
          <w:p w14:paraId="47716AB7" w14:textId="1B717382" w:rsidR="0008050A" w:rsidRPr="00DD384E" w:rsidRDefault="00855D15" w:rsidP="004A0CD8">
            <w:pPr>
              <w:pStyle w:val="Tablebody3"/>
              <w:rPr>
                <w:rFonts w:eastAsia="Times New Roman"/>
                <w:color w:val="1155CC"/>
                <w:kern w:val="0"/>
                <w:szCs w:val="18"/>
                <w:u w:val="single"/>
                <w:lang w:eastAsia="en-GB"/>
                <w14:ligatures w14:val="none"/>
              </w:rPr>
            </w:pPr>
            <w:r w:rsidRPr="00DD384E">
              <w:rPr>
                <w:rFonts w:eastAsia="Times New Roman"/>
                <w:color w:val="1155CC"/>
                <w:kern w:val="0"/>
                <w:u w:val="single"/>
                <w:lang w:eastAsia="en-GB"/>
                <w14:ligatures w14:val="none"/>
              </w:rPr>
              <w:t>https://</w:t>
            </w:r>
            <w:hyperlink r:id="rId85">
              <w:r w:rsidR="009D104D" w:rsidRPr="00DD384E">
                <w:rPr>
                  <w:rFonts w:eastAsia="Times New Roman"/>
                  <w:color w:val="1155CC"/>
                  <w:kern w:val="0"/>
                  <w:u w:val="single"/>
                  <w:lang w:eastAsia="en-GB"/>
                  <w14:ligatures w14:val="none"/>
                </w:rPr>
                <w:t>www.iap.org.uk</w:t>
              </w:r>
            </w:hyperlink>
          </w:p>
        </w:tc>
        <w:tc>
          <w:tcPr>
            <w:tcW w:w="1559" w:type="dxa"/>
          </w:tcPr>
          <w:p w14:paraId="6517D5BB" w14:textId="4CDBC7D4" w:rsidR="0008050A" w:rsidRPr="00DD384E" w:rsidRDefault="009D104D" w:rsidP="0092049F">
            <w:pPr>
              <w:pStyle w:val="Tablebody3"/>
              <w:rPr>
                <w:rFonts w:cs="Arial"/>
                <w:szCs w:val="18"/>
              </w:rPr>
            </w:pPr>
            <w:r w:rsidRPr="00DD384E">
              <w:rPr>
                <w:rFonts w:eastAsia="Times New Roman" w:cs="Arial"/>
                <w:color w:val="auto"/>
                <w:kern w:val="0"/>
                <w:lang w:eastAsia="en-GB"/>
                <w14:ligatures w14:val="none"/>
              </w:rPr>
              <w:t>The Institution of Analysts and Programmers</w:t>
            </w:r>
          </w:p>
        </w:tc>
        <w:tc>
          <w:tcPr>
            <w:tcW w:w="1134" w:type="dxa"/>
          </w:tcPr>
          <w:p w14:paraId="5E6F4C4F" w14:textId="66912C30" w:rsidR="0008050A" w:rsidRPr="00DD384E" w:rsidRDefault="00956007" w:rsidP="0092049F">
            <w:pPr>
              <w:pStyle w:val="Tablebody3"/>
              <w:rPr>
                <w:rFonts w:cs="Arial"/>
                <w:szCs w:val="18"/>
              </w:rPr>
            </w:pPr>
            <w:r w:rsidRPr="00DD384E">
              <w:rPr>
                <w:rFonts w:cs="Arial"/>
                <w:szCs w:val="18"/>
              </w:rPr>
              <w:t>June 2024</w:t>
            </w:r>
          </w:p>
        </w:tc>
      </w:tr>
      <w:tr w:rsidR="0092653F" w:rsidRPr="00DD384E" w14:paraId="45F72392" w14:textId="77777777" w:rsidTr="00210D45">
        <w:tc>
          <w:tcPr>
            <w:tcW w:w="1702" w:type="dxa"/>
          </w:tcPr>
          <w:p w14:paraId="26164980" w14:textId="49690B3E" w:rsidR="0008050A" w:rsidRPr="00DD384E" w:rsidRDefault="009D104D" w:rsidP="0092049F">
            <w:pPr>
              <w:pStyle w:val="Tablebody3"/>
              <w:rPr>
                <w:rFonts w:cs="Arial"/>
                <w:szCs w:val="18"/>
              </w:rPr>
            </w:pPr>
            <w:r w:rsidRPr="00DD384E">
              <w:rPr>
                <w:rFonts w:cs="Arial"/>
                <w:szCs w:val="18"/>
              </w:rPr>
              <w:t>Teacher Guide page 6</w:t>
            </w:r>
          </w:p>
        </w:tc>
        <w:tc>
          <w:tcPr>
            <w:tcW w:w="5103" w:type="dxa"/>
          </w:tcPr>
          <w:p w14:paraId="400E6EC5" w14:textId="6A690CA1" w:rsidR="0008050A" w:rsidRPr="00DD384E" w:rsidRDefault="00855D15" w:rsidP="004A0CD8">
            <w:pPr>
              <w:pStyle w:val="Tablebody3"/>
              <w:rPr>
                <w:rFonts w:eastAsia="Times New Roman"/>
                <w:color w:val="1155CC"/>
                <w:kern w:val="0"/>
                <w:szCs w:val="18"/>
                <w:u w:val="single"/>
                <w:lang w:eastAsia="en-GB"/>
                <w14:ligatures w14:val="none"/>
              </w:rPr>
            </w:pPr>
            <w:r w:rsidRPr="00DD384E">
              <w:rPr>
                <w:rFonts w:eastAsia="Times New Roman"/>
                <w:color w:val="1155CC"/>
                <w:kern w:val="0"/>
                <w:u w:val="single"/>
                <w:lang w:eastAsia="en-GB"/>
                <w14:ligatures w14:val="none"/>
              </w:rPr>
              <w:t>https://</w:t>
            </w:r>
            <w:hyperlink r:id="rId86">
              <w:r w:rsidR="009D104D" w:rsidRPr="00DD384E">
                <w:rPr>
                  <w:rFonts w:eastAsia="Times New Roman"/>
                  <w:color w:val="1155CC"/>
                  <w:kern w:val="0"/>
                  <w:u w:val="single"/>
                  <w:lang w:eastAsia="en-GB"/>
                  <w14:ligatures w14:val="none"/>
                </w:rPr>
                <w:t>www.basda.org</w:t>
              </w:r>
            </w:hyperlink>
          </w:p>
        </w:tc>
        <w:tc>
          <w:tcPr>
            <w:tcW w:w="1559" w:type="dxa"/>
          </w:tcPr>
          <w:p w14:paraId="04BC490C" w14:textId="78579E13" w:rsidR="0008050A" w:rsidRPr="00DD384E" w:rsidRDefault="009D104D" w:rsidP="0092049F">
            <w:pPr>
              <w:pStyle w:val="Tablebody3"/>
              <w:rPr>
                <w:rFonts w:cs="Arial"/>
                <w:szCs w:val="18"/>
              </w:rPr>
            </w:pPr>
            <w:r w:rsidRPr="00DD384E">
              <w:rPr>
                <w:rFonts w:eastAsia="Times New Roman" w:cs="Arial"/>
                <w:color w:val="auto"/>
                <w:kern w:val="0"/>
                <w:lang w:eastAsia="en-GB"/>
                <w14:ligatures w14:val="none"/>
              </w:rPr>
              <w:t>Business Application Software Developers Association</w:t>
            </w:r>
          </w:p>
        </w:tc>
        <w:tc>
          <w:tcPr>
            <w:tcW w:w="1134" w:type="dxa"/>
          </w:tcPr>
          <w:p w14:paraId="464AFDCB" w14:textId="7FEF6E9F" w:rsidR="0008050A" w:rsidRPr="00DD384E" w:rsidRDefault="00956007" w:rsidP="0092049F">
            <w:pPr>
              <w:pStyle w:val="Tablebody3"/>
              <w:rPr>
                <w:rFonts w:cs="Arial"/>
                <w:szCs w:val="18"/>
              </w:rPr>
            </w:pPr>
            <w:r w:rsidRPr="00DD384E">
              <w:rPr>
                <w:rFonts w:cs="Arial"/>
                <w:szCs w:val="18"/>
              </w:rPr>
              <w:t>June 2024</w:t>
            </w:r>
          </w:p>
        </w:tc>
      </w:tr>
      <w:tr w:rsidR="0092653F" w:rsidRPr="00DD384E" w14:paraId="56A3D2A0" w14:textId="77777777" w:rsidTr="00210D45">
        <w:tc>
          <w:tcPr>
            <w:tcW w:w="1702" w:type="dxa"/>
          </w:tcPr>
          <w:p w14:paraId="351C752D" w14:textId="6DAB5DBD" w:rsidR="0008050A" w:rsidRPr="00DD384E" w:rsidRDefault="009D104D" w:rsidP="0092049F">
            <w:pPr>
              <w:pStyle w:val="Tablebody3"/>
              <w:rPr>
                <w:rFonts w:cs="Arial"/>
                <w:szCs w:val="18"/>
              </w:rPr>
            </w:pPr>
            <w:r w:rsidRPr="00DD384E">
              <w:rPr>
                <w:rFonts w:cs="Arial"/>
                <w:szCs w:val="18"/>
              </w:rPr>
              <w:t>Teacher Guide page 6</w:t>
            </w:r>
          </w:p>
        </w:tc>
        <w:tc>
          <w:tcPr>
            <w:tcW w:w="5103" w:type="dxa"/>
          </w:tcPr>
          <w:p w14:paraId="1FC810B9" w14:textId="50CCCEC6" w:rsidR="0008050A" w:rsidRPr="00DD384E" w:rsidRDefault="00855D15" w:rsidP="004A0CD8">
            <w:pPr>
              <w:pStyle w:val="Tablebody3"/>
              <w:rPr>
                <w:rFonts w:eastAsia="Times New Roman"/>
                <w:color w:val="1155CC"/>
                <w:kern w:val="0"/>
                <w:szCs w:val="18"/>
                <w:u w:val="single"/>
                <w:lang w:eastAsia="en-GB"/>
                <w14:ligatures w14:val="none"/>
              </w:rPr>
            </w:pPr>
            <w:r w:rsidRPr="00DD384E">
              <w:rPr>
                <w:rFonts w:eastAsia="Times New Roman"/>
                <w:color w:val="1155CC"/>
                <w:kern w:val="0"/>
                <w:u w:val="single"/>
                <w:lang w:eastAsia="en-GB"/>
                <w14:ligatures w14:val="none"/>
              </w:rPr>
              <w:t>https://</w:t>
            </w:r>
            <w:hyperlink r:id="rId87">
              <w:r w:rsidR="009D104D" w:rsidRPr="00DD384E">
                <w:rPr>
                  <w:rFonts w:eastAsia="Times New Roman"/>
                  <w:color w:val="1155CC"/>
                  <w:kern w:val="0"/>
                  <w:u w:val="single"/>
                  <w:lang w:eastAsia="en-GB"/>
                  <w14:ligatures w14:val="none"/>
                </w:rPr>
                <w:t>raeng.org.uk</w:t>
              </w:r>
            </w:hyperlink>
          </w:p>
        </w:tc>
        <w:tc>
          <w:tcPr>
            <w:tcW w:w="1559" w:type="dxa"/>
          </w:tcPr>
          <w:p w14:paraId="593646B9" w14:textId="1F4D5B1A" w:rsidR="0008050A" w:rsidRPr="00DD384E" w:rsidRDefault="009D104D" w:rsidP="0092049F">
            <w:pPr>
              <w:pStyle w:val="Tablebody3"/>
              <w:rPr>
                <w:rFonts w:cs="Arial"/>
                <w:szCs w:val="18"/>
              </w:rPr>
            </w:pPr>
            <w:r w:rsidRPr="00DD384E">
              <w:rPr>
                <w:rFonts w:eastAsia="Times New Roman" w:cs="Arial"/>
                <w:color w:val="auto"/>
                <w:kern w:val="0"/>
                <w:lang w:eastAsia="en-GB"/>
                <w14:ligatures w14:val="none"/>
              </w:rPr>
              <w:t>Royal Academy of Engineering</w:t>
            </w:r>
          </w:p>
        </w:tc>
        <w:tc>
          <w:tcPr>
            <w:tcW w:w="1134" w:type="dxa"/>
          </w:tcPr>
          <w:p w14:paraId="124405EB" w14:textId="428248EE" w:rsidR="0008050A" w:rsidRPr="00DD384E" w:rsidRDefault="00956007" w:rsidP="0092049F">
            <w:pPr>
              <w:pStyle w:val="Tablebody3"/>
              <w:rPr>
                <w:rFonts w:cs="Arial"/>
                <w:szCs w:val="18"/>
              </w:rPr>
            </w:pPr>
            <w:r w:rsidRPr="00DD384E">
              <w:rPr>
                <w:rFonts w:cs="Arial"/>
                <w:szCs w:val="18"/>
              </w:rPr>
              <w:t>June 2024</w:t>
            </w:r>
          </w:p>
        </w:tc>
      </w:tr>
      <w:tr w:rsidR="0092653F" w:rsidRPr="00DD384E" w14:paraId="10D1AC76" w14:textId="77777777" w:rsidTr="00210D45">
        <w:tc>
          <w:tcPr>
            <w:tcW w:w="1702" w:type="dxa"/>
          </w:tcPr>
          <w:p w14:paraId="65D41E30" w14:textId="0FC86E3B" w:rsidR="0008050A" w:rsidRPr="00DD384E" w:rsidRDefault="009D104D" w:rsidP="0092049F">
            <w:pPr>
              <w:pStyle w:val="Tablebody3"/>
              <w:rPr>
                <w:rFonts w:cs="Arial"/>
                <w:szCs w:val="18"/>
              </w:rPr>
            </w:pPr>
            <w:r w:rsidRPr="00DD384E">
              <w:rPr>
                <w:rFonts w:cs="Arial"/>
                <w:szCs w:val="18"/>
              </w:rPr>
              <w:t>Teacher Guide page 6</w:t>
            </w:r>
          </w:p>
        </w:tc>
        <w:tc>
          <w:tcPr>
            <w:tcW w:w="5103" w:type="dxa"/>
          </w:tcPr>
          <w:p w14:paraId="1596FE04" w14:textId="3D1B0648" w:rsidR="0008050A" w:rsidRPr="00DD384E" w:rsidRDefault="00855D15" w:rsidP="004A0CD8">
            <w:pPr>
              <w:pStyle w:val="Tablebody3"/>
              <w:rPr>
                <w:rFonts w:eastAsia="Times New Roman"/>
                <w:color w:val="1155CC"/>
                <w:kern w:val="0"/>
                <w:szCs w:val="18"/>
                <w:u w:val="single"/>
                <w:lang w:eastAsia="en-GB"/>
                <w14:ligatures w14:val="none"/>
              </w:rPr>
            </w:pPr>
            <w:r w:rsidRPr="00DD384E">
              <w:rPr>
                <w:rFonts w:eastAsia="Times New Roman"/>
                <w:color w:val="1155CC"/>
                <w:kern w:val="0"/>
                <w:u w:val="single"/>
                <w:lang w:eastAsia="en-GB"/>
                <w14:ligatures w14:val="none"/>
              </w:rPr>
              <w:t>https://</w:t>
            </w:r>
            <w:hyperlink r:id="rId88">
              <w:r w:rsidR="009D104D" w:rsidRPr="00DD384E">
                <w:rPr>
                  <w:rFonts w:eastAsia="Times New Roman"/>
                  <w:color w:val="1155CC"/>
                  <w:kern w:val="0"/>
                  <w:u w:val="single"/>
                  <w:lang w:eastAsia="en-GB"/>
                  <w14:ligatures w14:val="none"/>
                </w:rPr>
                <w:t>ccianet.org</w:t>
              </w:r>
            </w:hyperlink>
          </w:p>
        </w:tc>
        <w:tc>
          <w:tcPr>
            <w:tcW w:w="1559" w:type="dxa"/>
          </w:tcPr>
          <w:p w14:paraId="5C9BAC7A" w14:textId="267D1184" w:rsidR="0008050A" w:rsidRPr="00DD384E" w:rsidRDefault="009D104D" w:rsidP="0092049F">
            <w:pPr>
              <w:pStyle w:val="Tablebody3"/>
              <w:rPr>
                <w:rFonts w:cs="Arial"/>
                <w:szCs w:val="18"/>
              </w:rPr>
            </w:pPr>
            <w:r w:rsidRPr="00DD384E">
              <w:rPr>
                <w:rFonts w:eastAsia="Times New Roman" w:cs="Arial"/>
                <w:color w:val="auto"/>
                <w:kern w:val="0"/>
                <w:lang w:eastAsia="en-GB"/>
                <w14:ligatures w14:val="none"/>
              </w:rPr>
              <w:t>Computer &amp; Communications Industry Association</w:t>
            </w:r>
          </w:p>
        </w:tc>
        <w:tc>
          <w:tcPr>
            <w:tcW w:w="1134" w:type="dxa"/>
          </w:tcPr>
          <w:p w14:paraId="5B34BA08" w14:textId="712D75FE" w:rsidR="0008050A" w:rsidRPr="00DD384E" w:rsidRDefault="00956007" w:rsidP="0092049F">
            <w:pPr>
              <w:pStyle w:val="Tablebody3"/>
              <w:rPr>
                <w:rFonts w:cs="Arial"/>
                <w:szCs w:val="18"/>
              </w:rPr>
            </w:pPr>
            <w:r w:rsidRPr="00DD384E">
              <w:rPr>
                <w:rFonts w:cs="Arial"/>
                <w:szCs w:val="18"/>
              </w:rPr>
              <w:t>June 2024</w:t>
            </w:r>
          </w:p>
        </w:tc>
      </w:tr>
      <w:tr w:rsidR="0092653F" w:rsidRPr="00DD384E" w14:paraId="05EC03B6" w14:textId="77777777" w:rsidTr="00210D45">
        <w:tc>
          <w:tcPr>
            <w:tcW w:w="1702" w:type="dxa"/>
          </w:tcPr>
          <w:p w14:paraId="56D1DF64" w14:textId="4D588BDD" w:rsidR="0008050A" w:rsidRPr="00DD384E" w:rsidRDefault="009D104D" w:rsidP="0092049F">
            <w:pPr>
              <w:pStyle w:val="Tablebody3"/>
              <w:rPr>
                <w:rFonts w:cs="Arial"/>
                <w:szCs w:val="18"/>
              </w:rPr>
            </w:pPr>
            <w:r w:rsidRPr="00DD384E">
              <w:rPr>
                <w:rFonts w:cs="Arial"/>
                <w:szCs w:val="18"/>
              </w:rPr>
              <w:t>Teacher Guide page 6</w:t>
            </w:r>
          </w:p>
        </w:tc>
        <w:tc>
          <w:tcPr>
            <w:tcW w:w="5103" w:type="dxa"/>
          </w:tcPr>
          <w:p w14:paraId="4C73E5D4" w14:textId="170F32C2" w:rsidR="0008050A" w:rsidRPr="00DD384E" w:rsidRDefault="00855D15" w:rsidP="0092049F">
            <w:pPr>
              <w:pStyle w:val="Tablebody3"/>
              <w:rPr>
                <w:rFonts w:cs="Arial"/>
                <w:szCs w:val="18"/>
              </w:rPr>
            </w:pPr>
            <w:r w:rsidRPr="00DD384E">
              <w:rPr>
                <w:rFonts w:eastAsia="Times New Roman" w:cs="Arial"/>
                <w:color w:val="1155CC"/>
                <w:kern w:val="0"/>
                <w:szCs w:val="18"/>
                <w:u w:val="single"/>
                <w:lang w:eastAsia="en-GB"/>
                <w14:ligatures w14:val="none"/>
              </w:rPr>
              <w:t>https://</w:t>
            </w:r>
            <w:hyperlink r:id="rId89">
              <w:r w:rsidR="009D104D" w:rsidRPr="00DD384E">
                <w:rPr>
                  <w:rFonts w:eastAsia="Times New Roman" w:cs="Arial"/>
                  <w:color w:val="1155CC"/>
                  <w:kern w:val="0"/>
                  <w:szCs w:val="18"/>
                  <w:u w:val="single"/>
                  <w:lang w:eastAsia="en-GB"/>
                  <w14:ligatures w14:val="none"/>
                </w:rPr>
                <w:t>nationalcareers.service.gov.uk/job-categories/computing-technology-and-digital</w:t>
              </w:r>
            </w:hyperlink>
          </w:p>
        </w:tc>
        <w:tc>
          <w:tcPr>
            <w:tcW w:w="1559" w:type="dxa"/>
          </w:tcPr>
          <w:p w14:paraId="1544E271" w14:textId="5B1B2C6F" w:rsidR="0008050A" w:rsidRPr="00DD384E" w:rsidRDefault="009D104D" w:rsidP="0092049F">
            <w:pPr>
              <w:pStyle w:val="Tablebody3"/>
              <w:rPr>
                <w:rFonts w:cs="Arial"/>
                <w:szCs w:val="18"/>
              </w:rPr>
            </w:pPr>
            <w:r w:rsidRPr="00DD384E">
              <w:rPr>
                <w:rFonts w:cs="Arial"/>
                <w:szCs w:val="18"/>
              </w:rPr>
              <w:t>GOV UK</w:t>
            </w:r>
          </w:p>
        </w:tc>
        <w:tc>
          <w:tcPr>
            <w:tcW w:w="1134" w:type="dxa"/>
          </w:tcPr>
          <w:p w14:paraId="0EAFB629" w14:textId="41B7AF68" w:rsidR="0008050A" w:rsidRPr="00DD384E" w:rsidRDefault="00956007" w:rsidP="0092049F">
            <w:pPr>
              <w:pStyle w:val="Tablebody3"/>
              <w:rPr>
                <w:rFonts w:cs="Arial"/>
                <w:szCs w:val="18"/>
              </w:rPr>
            </w:pPr>
            <w:r w:rsidRPr="00DD384E">
              <w:rPr>
                <w:rFonts w:cs="Arial"/>
                <w:szCs w:val="18"/>
              </w:rPr>
              <w:t>June 2024</w:t>
            </w:r>
          </w:p>
        </w:tc>
      </w:tr>
      <w:tr w:rsidR="0092653F" w:rsidRPr="00DD384E" w14:paraId="0C69544E" w14:textId="77777777" w:rsidTr="00210D45">
        <w:tc>
          <w:tcPr>
            <w:tcW w:w="1702" w:type="dxa"/>
          </w:tcPr>
          <w:p w14:paraId="4A57152A" w14:textId="7F4F8B31" w:rsidR="0008050A" w:rsidRPr="00DD384E" w:rsidRDefault="00956007" w:rsidP="0092049F">
            <w:pPr>
              <w:pStyle w:val="Tablebody3"/>
              <w:rPr>
                <w:rFonts w:cs="Arial"/>
                <w:szCs w:val="18"/>
              </w:rPr>
            </w:pPr>
            <w:r w:rsidRPr="00DD384E">
              <w:rPr>
                <w:rFonts w:cs="Arial"/>
                <w:szCs w:val="18"/>
              </w:rPr>
              <w:t>Teacher Guide page 37</w:t>
            </w:r>
          </w:p>
        </w:tc>
        <w:tc>
          <w:tcPr>
            <w:tcW w:w="5103" w:type="dxa"/>
          </w:tcPr>
          <w:p w14:paraId="09D3C101" w14:textId="2A60CD28" w:rsidR="0008050A" w:rsidRPr="00DD384E" w:rsidRDefault="00000000" w:rsidP="0092049F">
            <w:pPr>
              <w:pStyle w:val="Tablebody3"/>
              <w:rPr>
                <w:rFonts w:cs="Arial"/>
                <w:szCs w:val="18"/>
              </w:rPr>
            </w:pPr>
            <w:hyperlink r:id="rId90">
              <w:r w:rsidR="00956007" w:rsidRPr="00DD384E">
                <w:rPr>
                  <w:rFonts w:cs="Arial"/>
                  <w:color w:val="1155CC"/>
                  <w:szCs w:val="18"/>
                  <w:u w:val="single"/>
                  <w:lang w:eastAsia="en-GB"/>
                </w:rPr>
                <w:t>https://adacomputerscience.org/concepts/network_protocols</w:t>
              </w:r>
            </w:hyperlink>
          </w:p>
        </w:tc>
        <w:tc>
          <w:tcPr>
            <w:tcW w:w="1559" w:type="dxa"/>
          </w:tcPr>
          <w:p w14:paraId="1BA0078D" w14:textId="24F153A8" w:rsidR="0008050A" w:rsidRPr="00DD384E" w:rsidRDefault="00956007" w:rsidP="0092049F">
            <w:pPr>
              <w:pStyle w:val="Tablebody3"/>
              <w:rPr>
                <w:rFonts w:cs="Arial"/>
                <w:szCs w:val="18"/>
              </w:rPr>
            </w:pPr>
            <w:r w:rsidRPr="00DD384E">
              <w:rPr>
                <w:rFonts w:cs="Arial"/>
                <w:szCs w:val="18"/>
              </w:rPr>
              <w:t>Ada Computer Science</w:t>
            </w:r>
          </w:p>
        </w:tc>
        <w:tc>
          <w:tcPr>
            <w:tcW w:w="1134" w:type="dxa"/>
          </w:tcPr>
          <w:p w14:paraId="654E6AF0" w14:textId="5E400D4E" w:rsidR="0008050A" w:rsidRPr="00DD384E" w:rsidRDefault="00956007" w:rsidP="0092049F">
            <w:pPr>
              <w:pStyle w:val="Tablebody3"/>
              <w:rPr>
                <w:rFonts w:cs="Arial"/>
                <w:szCs w:val="18"/>
              </w:rPr>
            </w:pPr>
            <w:r w:rsidRPr="00DD384E">
              <w:rPr>
                <w:rFonts w:cs="Arial"/>
                <w:szCs w:val="18"/>
              </w:rPr>
              <w:t>June 2024</w:t>
            </w:r>
          </w:p>
        </w:tc>
      </w:tr>
      <w:tr w:rsidR="0092653F" w:rsidRPr="00DD384E" w14:paraId="386367E5" w14:textId="77777777" w:rsidTr="00210D45">
        <w:tc>
          <w:tcPr>
            <w:tcW w:w="1702" w:type="dxa"/>
          </w:tcPr>
          <w:p w14:paraId="3FD3E304" w14:textId="3BC39177" w:rsidR="0008050A" w:rsidRPr="00DD384E" w:rsidRDefault="00956007" w:rsidP="0092049F">
            <w:pPr>
              <w:pStyle w:val="Tablebody3"/>
              <w:rPr>
                <w:rFonts w:cs="Arial"/>
                <w:szCs w:val="18"/>
              </w:rPr>
            </w:pPr>
            <w:r w:rsidRPr="00DD384E">
              <w:rPr>
                <w:rFonts w:cs="Arial"/>
                <w:kern w:val="0"/>
                <w:szCs w:val="18"/>
                <w14:ligatures w14:val="none"/>
              </w:rPr>
              <w:t>Teacher Guide page 4</w:t>
            </w:r>
            <w:r w:rsidR="00737397" w:rsidRPr="00DD384E">
              <w:rPr>
                <w:rFonts w:cs="Arial"/>
                <w:kern w:val="0"/>
                <w:szCs w:val="18"/>
                <w14:ligatures w14:val="none"/>
              </w:rPr>
              <w:t>4</w:t>
            </w:r>
          </w:p>
        </w:tc>
        <w:tc>
          <w:tcPr>
            <w:tcW w:w="5103" w:type="dxa"/>
          </w:tcPr>
          <w:p w14:paraId="3EB8F083" w14:textId="61D7523D" w:rsidR="0008050A" w:rsidRPr="00DD384E" w:rsidRDefault="00000000" w:rsidP="0092049F">
            <w:pPr>
              <w:pStyle w:val="Tablebody3"/>
              <w:rPr>
                <w:rFonts w:cs="Arial"/>
                <w:szCs w:val="18"/>
              </w:rPr>
            </w:pPr>
            <w:hyperlink r:id="rId91">
              <w:r w:rsidR="00956007" w:rsidRPr="00DD384E">
                <w:rPr>
                  <w:rFonts w:cs="Arial"/>
                  <w:color w:val="1155CC"/>
                  <w:szCs w:val="18"/>
                  <w:u w:val="single"/>
                </w:rPr>
                <w:t>https://realpython.com/python-virtual-environments-a-primer/</w:t>
              </w:r>
            </w:hyperlink>
          </w:p>
        </w:tc>
        <w:tc>
          <w:tcPr>
            <w:tcW w:w="1559" w:type="dxa"/>
          </w:tcPr>
          <w:p w14:paraId="57EFA62F" w14:textId="22BF27D4" w:rsidR="0008050A" w:rsidRPr="00DD384E" w:rsidRDefault="00956007" w:rsidP="0092049F">
            <w:pPr>
              <w:pStyle w:val="Tablebody3"/>
              <w:rPr>
                <w:rFonts w:cs="Arial"/>
                <w:szCs w:val="18"/>
              </w:rPr>
            </w:pPr>
            <w:r w:rsidRPr="00DD384E">
              <w:rPr>
                <w:rFonts w:cs="Arial"/>
                <w:szCs w:val="18"/>
              </w:rPr>
              <w:t>Real Python</w:t>
            </w:r>
          </w:p>
        </w:tc>
        <w:tc>
          <w:tcPr>
            <w:tcW w:w="1134" w:type="dxa"/>
          </w:tcPr>
          <w:p w14:paraId="1FC735B0" w14:textId="1CEFDEDF" w:rsidR="0008050A" w:rsidRPr="00DD384E" w:rsidRDefault="00956007" w:rsidP="0092049F">
            <w:pPr>
              <w:pStyle w:val="Tablebody3"/>
              <w:rPr>
                <w:rFonts w:cs="Arial"/>
                <w:szCs w:val="18"/>
              </w:rPr>
            </w:pPr>
            <w:r w:rsidRPr="00DD384E">
              <w:rPr>
                <w:rFonts w:cs="Arial"/>
                <w:szCs w:val="18"/>
              </w:rPr>
              <w:t>June 2024</w:t>
            </w:r>
          </w:p>
        </w:tc>
      </w:tr>
      <w:tr w:rsidR="0092653F" w:rsidRPr="00DD384E" w14:paraId="5536E6E3" w14:textId="77777777" w:rsidTr="00210D45">
        <w:tc>
          <w:tcPr>
            <w:tcW w:w="1702" w:type="dxa"/>
          </w:tcPr>
          <w:p w14:paraId="5895968E" w14:textId="21802F98" w:rsidR="00855D15" w:rsidRPr="00DD384E" w:rsidRDefault="00956007" w:rsidP="0092049F">
            <w:pPr>
              <w:pStyle w:val="Tablebody3"/>
              <w:rPr>
                <w:rFonts w:cs="Arial"/>
                <w:kern w:val="0"/>
                <w:szCs w:val="18"/>
                <w14:ligatures w14:val="none"/>
              </w:rPr>
            </w:pPr>
            <w:r w:rsidRPr="00DD384E">
              <w:rPr>
                <w:rFonts w:cs="Arial"/>
                <w:kern w:val="0"/>
                <w:szCs w:val="18"/>
                <w14:ligatures w14:val="none"/>
              </w:rPr>
              <w:lastRenderedPageBreak/>
              <w:t>Teacher Guide page 4</w:t>
            </w:r>
            <w:r w:rsidR="00737397" w:rsidRPr="00DD384E">
              <w:rPr>
                <w:rFonts w:cs="Arial"/>
                <w:kern w:val="0"/>
                <w:szCs w:val="18"/>
                <w14:ligatures w14:val="none"/>
              </w:rPr>
              <w:t>4</w:t>
            </w:r>
            <w:r w:rsidR="00855D15" w:rsidRPr="00DD384E">
              <w:rPr>
                <w:rFonts w:cs="Arial"/>
                <w:kern w:val="0"/>
                <w:szCs w:val="18"/>
                <w14:ligatures w14:val="none"/>
              </w:rPr>
              <w:t xml:space="preserve">, </w:t>
            </w:r>
            <w:r w:rsidR="00855D15" w:rsidRPr="00DD384E">
              <w:rPr>
                <w:rFonts w:cs="Arial"/>
                <w:szCs w:val="18"/>
              </w:rPr>
              <w:t>Lesson 7 Lesson plan page 1 and</w:t>
            </w:r>
            <w:r w:rsidR="00855D15" w:rsidRPr="00DD384E">
              <w:rPr>
                <w:rFonts w:cs="Arial"/>
                <w:kern w:val="0"/>
                <w:szCs w:val="18"/>
                <w14:ligatures w14:val="none"/>
              </w:rPr>
              <w:t xml:space="preserve"> 4</w:t>
            </w:r>
          </w:p>
        </w:tc>
        <w:tc>
          <w:tcPr>
            <w:tcW w:w="5103" w:type="dxa"/>
          </w:tcPr>
          <w:p w14:paraId="7DBDA1AB" w14:textId="4D24A5C3" w:rsidR="0008050A" w:rsidRPr="00DD384E" w:rsidRDefault="00000000" w:rsidP="0092049F">
            <w:pPr>
              <w:pStyle w:val="Tablebody3"/>
              <w:rPr>
                <w:rStyle w:val="Hyperlink"/>
              </w:rPr>
            </w:pPr>
            <w:hyperlink r:id="rId92">
              <w:r w:rsidR="00956007" w:rsidRPr="00DD384E">
                <w:rPr>
                  <w:rStyle w:val="Hyperlink"/>
                </w:rPr>
                <w:t>https://the-cc.io/tl-translators</w:t>
              </w:r>
            </w:hyperlink>
          </w:p>
        </w:tc>
        <w:tc>
          <w:tcPr>
            <w:tcW w:w="1559" w:type="dxa"/>
          </w:tcPr>
          <w:p w14:paraId="6EF02663" w14:textId="56C4EF72" w:rsidR="0008050A" w:rsidRPr="00DD384E" w:rsidRDefault="00956007" w:rsidP="0092049F">
            <w:pPr>
              <w:pStyle w:val="Tablebody3"/>
              <w:rPr>
                <w:rFonts w:cs="Arial"/>
                <w:szCs w:val="18"/>
              </w:rPr>
            </w:pPr>
            <w:r w:rsidRPr="00DD384E">
              <w:rPr>
                <w:rFonts w:cs="Arial"/>
                <w:szCs w:val="18"/>
              </w:rPr>
              <w:t>Ada Computer Science</w:t>
            </w:r>
          </w:p>
        </w:tc>
        <w:tc>
          <w:tcPr>
            <w:tcW w:w="1134" w:type="dxa"/>
          </w:tcPr>
          <w:p w14:paraId="0DFD9B2E" w14:textId="5265E76E" w:rsidR="0008050A" w:rsidRPr="00DD384E" w:rsidRDefault="00956007" w:rsidP="0092049F">
            <w:pPr>
              <w:pStyle w:val="Tablebody3"/>
              <w:rPr>
                <w:rFonts w:cs="Arial"/>
                <w:szCs w:val="18"/>
              </w:rPr>
            </w:pPr>
            <w:r w:rsidRPr="00DD384E">
              <w:rPr>
                <w:rFonts w:cs="Arial"/>
                <w:szCs w:val="18"/>
              </w:rPr>
              <w:t>June 2024</w:t>
            </w:r>
          </w:p>
        </w:tc>
      </w:tr>
      <w:tr w:rsidR="0092653F" w:rsidRPr="00DD384E" w14:paraId="43FE30D1" w14:textId="77777777" w:rsidTr="00210D45">
        <w:tc>
          <w:tcPr>
            <w:tcW w:w="1702" w:type="dxa"/>
          </w:tcPr>
          <w:p w14:paraId="36446EA1" w14:textId="55E45CC3" w:rsidR="0008050A" w:rsidRPr="00DD384E" w:rsidRDefault="00956007" w:rsidP="0092049F">
            <w:pPr>
              <w:pStyle w:val="Tablebody3"/>
              <w:rPr>
                <w:rFonts w:cs="Arial"/>
                <w:szCs w:val="18"/>
              </w:rPr>
            </w:pPr>
            <w:r w:rsidRPr="00DD384E">
              <w:rPr>
                <w:rFonts w:cs="Arial"/>
                <w:kern w:val="0"/>
                <w:szCs w:val="18"/>
                <w14:ligatures w14:val="none"/>
              </w:rPr>
              <w:t>Teacher Guide page 5</w:t>
            </w:r>
            <w:r w:rsidR="00737397" w:rsidRPr="00DD384E">
              <w:rPr>
                <w:rFonts w:cs="Arial"/>
                <w:kern w:val="0"/>
                <w:szCs w:val="18"/>
                <w14:ligatures w14:val="none"/>
              </w:rPr>
              <w:t>3</w:t>
            </w:r>
          </w:p>
        </w:tc>
        <w:tc>
          <w:tcPr>
            <w:tcW w:w="5103" w:type="dxa"/>
          </w:tcPr>
          <w:p w14:paraId="7A54D9FF" w14:textId="5610F875" w:rsidR="0008050A" w:rsidRPr="00DD384E" w:rsidRDefault="00000000" w:rsidP="0092049F">
            <w:pPr>
              <w:pStyle w:val="Tablebody3"/>
              <w:rPr>
                <w:rStyle w:val="Hyperlink"/>
              </w:rPr>
            </w:pPr>
            <w:hyperlink r:id="rId93">
              <w:r w:rsidR="00956007" w:rsidRPr="00DD384E">
                <w:rPr>
                  <w:rStyle w:val="Hyperlink"/>
                </w:rPr>
                <w:t>https://www.computerworld.com/article/2510996/9-11--top-lessons-learned-for-disaster-recovery.html</w:t>
              </w:r>
            </w:hyperlink>
          </w:p>
        </w:tc>
        <w:tc>
          <w:tcPr>
            <w:tcW w:w="1559" w:type="dxa"/>
          </w:tcPr>
          <w:p w14:paraId="243BFEBB" w14:textId="5719D14B" w:rsidR="0008050A" w:rsidRPr="00DD384E" w:rsidRDefault="00956007" w:rsidP="0092049F">
            <w:pPr>
              <w:pStyle w:val="Tablebody3"/>
              <w:rPr>
                <w:rFonts w:cs="Arial"/>
                <w:szCs w:val="18"/>
              </w:rPr>
            </w:pPr>
            <w:r w:rsidRPr="00DD384E">
              <w:rPr>
                <w:rFonts w:cs="Arial"/>
                <w:szCs w:val="18"/>
              </w:rPr>
              <w:t>Computer World</w:t>
            </w:r>
          </w:p>
        </w:tc>
        <w:tc>
          <w:tcPr>
            <w:tcW w:w="1134" w:type="dxa"/>
          </w:tcPr>
          <w:p w14:paraId="2CA7FF69" w14:textId="33C018AF" w:rsidR="0008050A" w:rsidRPr="00DD384E" w:rsidRDefault="00956007" w:rsidP="0092049F">
            <w:pPr>
              <w:pStyle w:val="Tablebody3"/>
              <w:rPr>
                <w:rFonts w:cs="Arial"/>
                <w:szCs w:val="18"/>
              </w:rPr>
            </w:pPr>
            <w:r w:rsidRPr="00DD384E">
              <w:rPr>
                <w:rFonts w:cs="Arial"/>
                <w:szCs w:val="18"/>
              </w:rPr>
              <w:t>June 2024</w:t>
            </w:r>
          </w:p>
        </w:tc>
      </w:tr>
      <w:tr w:rsidR="0092653F" w:rsidRPr="00DD384E" w14:paraId="654D497F" w14:textId="77777777" w:rsidTr="00210D45">
        <w:tc>
          <w:tcPr>
            <w:tcW w:w="1702" w:type="dxa"/>
          </w:tcPr>
          <w:p w14:paraId="09A39B52" w14:textId="66BB8FD9" w:rsidR="0008050A" w:rsidRPr="00DD384E" w:rsidRDefault="0039122C" w:rsidP="0092049F">
            <w:pPr>
              <w:pStyle w:val="Tablebody3"/>
              <w:rPr>
                <w:rFonts w:cs="Arial"/>
                <w:szCs w:val="18"/>
              </w:rPr>
            </w:pPr>
            <w:r w:rsidRPr="00DD384E">
              <w:rPr>
                <w:rFonts w:cs="Arial"/>
                <w:szCs w:val="18"/>
              </w:rPr>
              <w:t>Lesson 1 Lesson plan page 1</w:t>
            </w:r>
          </w:p>
        </w:tc>
        <w:tc>
          <w:tcPr>
            <w:tcW w:w="5103" w:type="dxa"/>
          </w:tcPr>
          <w:p w14:paraId="648A40A6" w14:textId="1E2DC468" w:rsidR="0008050A" w:rsidRPr="00DD384E" w:rsidRDefault="00000000" w:rsidP="004A0CD8">
            <w:pPr>
              <w:spacing w:line="276" w:lineRule="auto"/>
              <w:rPr>
                <w:rFonts w:cs="Arial"/>
                <w:sz w:val="18"/>
                <w:szCs w:val="18"/>
              </w:rPr>
            </w:pPr>
            <w:hyperlink r:id="rId94" w:history="1">
              <w:r w:rsidR="0092653F" w:rsidRPr="00DD384E">
                <w:rPr>
                  <w:rStyle w:val="Hyperlink"/>
                  <w:rFonts w:cs="Arial"/>
                  <w:sz w:val="18"/>
                  <w:szCs w:val="18"/>
                </w:rPr>
                <w:t>https://the-cc.io/tl-architecture</w:t>
              </w:r>
            </w:hyperlink>
            <w:r w:rsidR="0092653F" w:rsidRPr="00DD384E">
              <w:rPr>
                <w:rFonts w:cs="Arial"/>
                <w:sz w:val="18"/>
                <w:szCs w:val="18"/>
              </w:rPr>
              <w:t xml:space="preserve"> </w:t>
            </w:r>
          </w:p>
        </w:tc>
        <w:tc>
          <w:tcPr>
            <w:tcW w:w="1559" w:type="dxa"/>
          </w:tcPr>
          <w:p w14:paraId="26DF126C" w14:textId="2BB8A862" w:rsidR="0008050A" w:rsidRPr="00DD384E" w:rsidRDefault="0039122C" w:rsidP="0092049F">
            <w:pPr>
              <w:pStyle w:val="Tablebody3"/>
              <w:rPr>
                <w:rFonts w:cs="Arial"/>
                <w:szCs w:val="18"/>
              </w:rPr>
            </w:pPr>
            <w:r w:rsidRPr="00DD384E">
              <w:rPr>
                <w:rFonts w:cs="Arial"/>
                <w:szCs w:val="18"/>
              </w:rPr>
              <w:t>Ada Computer Science</w:t>
            </w:r>
          </w:p>
        </w:tc>
        <w:tc>
          <w:tcPr>
            <w:tcW w:w="1134" w:type="dxa"/>
          </w:tcPr>
          <w:p w14:paraId="56D28536" w14:textId="1AC782D4" w:rsidR="0008050A" w:rsidRPr="00DD384E" w:rsidRDefault="0039122C" w:rsidP="0092049F">
            <w:pPr>
              <w:pStyle w:val="Tablebody3"/>
              <w:rPr>
                <w:rFonts w:cs="Arial"/>
                <w:szCs w:val="18"/>
              </w:rPr>
            </w:pPr>
            <w:r w:rsidRPr="00DD384E">
              <w:rPr>
                <w:rFonts w:cs="Arial"/>
                <w:szCs w:val="18"/>
              </w:rPr>
              <w:t>June 2024</w:t>
            </w:r>
          </w:p>
        </w:tc>
      </w:tr>
      <w:tr w:rsidR="0092653F" w:rsidRPr="00DD384E" w14:paraId="58C2F886" w14:textId="77777777" w:rsidTr="00210D45">
        <w:tc>
          <w:tcPr>
            <w:tcW w:w="1702" w:type="dxa"/>
          </w:tcPr>
          <w:p w14:paraId="61098804" w14:textId="4E0AC5EF" w:rsidR="0008050A" w:rsidRPr="00DD384E" w:rsidRDefault="0039122C" w:rsidP="0092049F">
            <w:pPr>
              <w:pStyle w:val="Tablebody3"/>
            </w:pPr>
            <w:r w:rsidRPr="00DD384E">
              <w:rPr>
                <w:rFonts w:cs="Arial"/>
                <w:szCs w:val="18"/>
              </w:rPr>
              <w:t>Lesson 1 Lesson plan page 1</w:t>
            </w:r>
          </w:p>
        </w:tc>
        <w:tc>
          <w:tcPr>
            <w:tcW w:w="5103" w:type="dxa"/>
          </w:tcPr>
          <w:p w14:paraId="45B3FD76" w14:textId="3C6BD06F" w:rsidR="0008050A" w:rsidRPr="00DD384E" w:rsidRDefault="00000000" w:rsidP="0092049F">
            <w:pPr>
              <w:pStyle w:val="Tablebody3"/>
              <w:rPr>
                <w:rFonts w:cs="Arial"/>
                <w:szCs w:val="18"/>
              </w:rPr>
            </w:pPr>
            <w:hyperlink r:id="rId95" w:history="1">
              <w:r w:rsidR="0092653F" w:rsidRPr="00DD384E">
                <w:rPr>
                  <w:rStyle w:val="Hyperlink"/>
                  <w:rFonts w:cs="Arial"/>
                  <w:szCs w:val="18"/>
                </w:rPr>
                <w:t>https://the-cc.io/tl-hardware</w:t>
              </w:r>
            </w:hyperlink>
            <w:r w:rsidR="0092653F" w:rsidRPr="00DD384E">
              <w:rPr>
                <w:rFonts w:cs="Arial"/>
                <w:szCs w:val="18"/>
              </w:rPr>
              <w:t xml:space="preserve"> </w:t>
            </w:r>
          </w:p>
        </w:tc>
        <w:tc>
          <w:tcPr>
            <w:tcW w:w="1559" w:type="dxa"/>
          </w:tcPr>
          <w:p w14:paraId="250F62F3" w14:textId="77031B90" w:rsidR="0008050A" w:rsidRPr="00DD384E" w:rsidRDefault="0039122C" w:rsidP="0092049F">
            <w:pPr>
              <w:pStyle w:val="Tablebody3"/>
            </w:pPr>
            <w:r w:rsidRPr="00DD384E">
              <w:rPr>
                <w:rFonts w:cs="Arial"/>
                <w:szCs w:val="18"/>
              </w:rPr>
              <w:t>Ada Computer Science</w:t>
            </w:r>
          </w:p>
        </w:tc>
        <w:tc>
          <w:tcPr>
            <w:tcW w:w="1134" w:type="dxa"/>
          </w:tcPr>
          <w:p w14:paraId="5A53B7E7" w14:textId="1669DC72" w:rsidR="0008050A" w:rsidRPr="00DD384E" w:rsidRDefault="0039122C" w:rsidP="0092049F">
            <w:pPr>
              <w:pStyle w:val="Tablebody3"/>
            </w:pPr>
            <w:r w:rsidRPr="00DD384E">
              <w:rPr>
                <w:rFonts w:cs="Arial"/>
                <w:szCs w:val="18"/>
              </w:rPr>
              <w:t>June 2024</w:t>
            </w:r>
          </w:p>
        </w:tc>
      </w:tr>
      <w:tr w:rsidR="0092653F" w:rsidRPr="00DD384E" w14:paraId="3CBB4A67" w14:textId="77777777" w:rsidTr="00210D45">
        <w:tc>
          <w:tcPr>
            <w:tcW w:w="1702" w:type="dxa"/>
          </w:tcPr>
          <w:p w14:paraId="4AC52431" w14:textId="59F8B9C4" w:rsidR="0008050A" w:rsidRPr="00DD384E" w:rsidRDefault="0039122C" w:rsidP="0092049F">
            <w:pPr>
              <w:pStyle w:val="Tablebody3"/>
            </w:pPr>
            <w:r w:rsidRPr="00DD384E">
              <w:rPr>
                <w:rFonts w:cs="Arial"/>
                <w:szCs w:val="18"/>
              </w:rPr>
              <w:t>Lesson 1 Lesson plan page 1</w:t>
            </w:r>
          </w:p>
        </w:tc>
        <w:tc>
          <w:tcPr>
            <w:tcW w:w="5103" w:type="dxa"/>
          </w:tcPr>
          <w:p w14:paraId="080A3AC7" w14:textId="62D823E5" w:rsidR="0008050A" w:rsidRPr="00DD384E" w:rsidRDefault="00000000" w:rsidP="0092049F">
            <w:pPr>
              <w:pStyle w:val="Tablebody3"/>
              <w:rPr>
                <w:rFonts w:cs="Arial"/>
                <w:szCs w:val="18"/>
              </w:rPr>
            </w:pPr>
            <w:hyperlink r:id="rId96" w:history="1">
              <w:r w:rsidR="0092653F" w:rsidRPr="00DD384E">
                <w:rPr>
                  <w:rStyle w:val="Hyperlink"/>
                  <w:rFonts w:cs="Arial"/>
                  <w:szCs w:val="18"/>
                </w:rPr>
                <w:t>https://</w:t>
              </w:r>
              <w:r w:rsidR="0092653F" w:rsidRPr="00DD384E">
                <w:rPr>
                  <w:rStyle w:val="Hyperlink"/>
                  <w:rFonts w:cs="Arial"/>
                  <w:szCs w:val="18"/>
                  <w:highlight w:val="white"/>
                </w:rPr>
                <w:t>rpf.io/hcw</w:t>
              </w:r>
            </w:hyperlink>
            <w:r w:rsidR="0092653F" w:rsidRPr="00DD384E">
              <w:rPr>
                <w:rFonts w:cs="Arial"/>
                <w:szCs w:val="18"/>
              </w:rPr>
              <w:t xml:space="preserve"> </w:t>
            </w:r>
          </w:p>
        </w:tc>
        <w:tc>
          <w:tcPr>
            <w:tcW w:w="1559" w:type="dxa"/>
          </w:tcPr>
          <w:p w14:paraId="0B7DA901" w14:textId="0D76DFC0" w:rsidR="0008050A" w:rsidRPr="00DD384E" w:rsidRDefault="0039122C" w:rsidP="0092049F">
            <w:pPr>
              <w:pStyle w:val="Tablebody3"/>
            </w:pPr>
            <w:r w:rsidRPr="00DD384E">
              <w:t>Raspberry Pi Foundation</w:t>
            </w:r>
          </w:p>
        </w:tc>
        <w:tc>
          <w:tcPr>
            <w:tcW w:w="1134" w:type="dxa"/>
          </w:tcPr>
          <w:p w14:paraId="6EC9547E" w14:textId="31F0A0EC" w:rsidR="0008050A" w:rsidRPr="00DD384E" w:rsidRDefault="0039122C" w:rsidP="0092049F">
            <w:pPr>
              <w:pStyle w:val="Tablebody3"/>
            </w:pPr>
            <w:r w:rsidRPr="00DD384E">
              <w:rPr>
                <w:rFonts w:cs="Arial"/>
                <w:szCs w:val="18"/>
              </w:rPr>
              <w:t>June 2024</w:t>
            </w:r>
          </w:p>
        </w:tc>
      </w:tr>
      <w:tr w:rsidR="0092653F" w:rsidRPr="00DD384E" w14:paraId="4FD67308" w14:textId="77777777" w:rsidTr="00210D45">
        <w:tc>
          <w:tcPr>
            <w:tcW w:w="1702" w:type="dxa"/>
          </w:tcPr>
          <w:p w14:paraId="78222928" w14:textId="2E622902" w:rsidR="00171E69" w:rsidRPr="00DD384E" w:rsidRDefault="00171E69" w:rsidP="00171E69">
            <w:pPr>
              <w:pStyle w:val="Tablebody3"/>
            </w:pPr>
            <w:r w:rsidRPr="00DD384E">
              <w:t>Lesson 1 Slide 7</w:t>
            </w:r>
          </w:p>
        </w:tc>
        <w:tc>
          <w:tcPr>
            <w:tcW w:w="5103" w:type="dxa"/>
          </w:tcPr>
          <w:p w14:paraId="5191D845" w14:textId="014A1E8D" w:rsidR="00171E69" w:rsidRPr="00DD384E" w:rsidRDefault="00000000" w:rsidP="00171E69">
            <w:pPr>
              <w:pStyle w:val="Tablebody3"/>
              <w:rPr>
                <w:rFonts w:cs="Arial"/>
                <w:szCs w:val="18"/>
              </w:rPr>
            </w:pPr>
            <w:hyperlink r:id="rId97" w:history="1">
              <w:r w:rsidR="00171E69" w:rsidRPr="00DD384E">
                <w:rPr>
                  <w:rStyle w:val="Hyperlink"/>
                  <w:rFonts w:cs="Arial"/>
                  <w:szCs w:val="18"/>
                </w:rPr>
                <w:t>https://arstechnica.com/gadgets/2023/08/some-shops-will-let-you-buy-more-than-one-raspberry-pi-at-a-time-again/</w:t>
              </w:r>
            </w:hyperlink>
          </w:p>
        </w:tc>
        <w:tc>
          <w:tcPr>
            <w:tcW w:w="1559" w:type="dxa"/>
          </w:tcPr>
          <w:p w14:paraId="6322A8E7" w14:textId="55301AC9" w:rsidR="00171E69" w:rsidRPr="00DD384E" w:rsidRDefault="00171E69" w:rsidP="00171E69">
            <w:pPr>
              <w:pStyle w:val="Tablebody3"/>
            </w:pPr>
            <w:r w:rsidRPr="00DD384E">
              <w:t>ARS Technica</w:t>
            </w:r>
          </w:p>
        </w:tc>
        <w:tc>
          <w:tcPr>
            <w:tcW w:w="1134" w:type="dxa"/>
          </w:tcPr>
          <w:p w14:paraId="43B69DF4" w14:textId="13CC6420" w:rsidR="00171E69" w:rsidRPr="00DD384E" w:rsidRDefault="00171E69" w:rsidP="00171E69">
            <w:pPr>
              <w:pStyle w:val="Tablebody3"/>
            </w:pPr>
            <w:r w:rsidRPr="00DD384E">
              <w:rPr>
                <w:rFonts w:cs="Arial"/>
                <w:szCs w:val="18"/>
              </w:rPr>
              <w:t>June 2024</w:t>
            </w:r>
          </w:p>
        </w:tc>
      </w:tr>
      <w:tr w:rsidR="0092653F" w:rsidRPr="00DD384E" w14:paraId="382E0A54" w14:textId="77777777" w:rsidTr="00210D45">
        <w:tc>
          <w:tcPr>
            <w:tcW w:w="1702" w:type="dxa"/>
          </w:tcPr>
          <w:p w14:paraId="7107C821" w14:textId="398C166C" w:rsidR="00171E69" w:rsidRPr="00DD384E" w:rsidRDefault="00171E69" w:rsidP="00171E69">
            <w:pPr>
              <w:pStyle w:val="Tablebody3"/>
            </w:pPr>
            <w:r w:rsidRPr="00DD384E">
              <w:rPr>
                <w:rFonts w:cs="Arial"/>
                <w:szCs w:val="18"/>
              </w:rPr>
              <w:t>Lesson 2 Lesson plan page 1</w:t>
            </w:r>
          </w:p>
        </w:tc>
        <w:tc>
          <w:tcPr>
            <w:tcW w:w="5103" w:type="dxa"/>
          </w:tcPr>
          <w:p w14:paraId="52958C1A" w14:textId="09782453" w:rsidR="00171E69" w:rsidRPr="00DD384E" w:rsidRDefault="00000000" w:rsidP="0092653F">
            <w:pPr>
              <w:pStyle w:val="Tablebody3"/>
              <w:rPr>
                <w:rFonts w:cs="Arial"/>
                <w:szCs w:val="18"/>
              </w:rPr>
            </w:pPr>
            <w:hyperlink r:id="rId98" w:history="1">
              <w:r w:rsidR="0092653F" w:rsidRPr="00DD384E">
                <w:rPr>
                  <w:rStyle w:val="Hyperlink"/>
                  <w:rFonts w:cs="Arial"/>
                  <w:szCs w:val="18"/>
                </w:rPr>
                <w:t>https://the-cc.io/tl-operatingsys</w:t>
              </w:r>
            </w:hyperlink>
            <w:r w:rsidR="0092653F" w:rsidRPr="00DD384E">
              <w:rPr>
                <w:rFonts w:cs="Arial"/>
                <w:szCs w:val="18"/>
              </w:rPr>
              <w:t xml:space="preserve"> </w:t>
            </w:r>
          </w:p>
        </w:tc>
        <w:tc>
          <w:tcPr>
            <w:tcW w:w="1559" w:type="dxa"/>
          </w:tcPr>
          <w:p w14:paraId="4E2CB3DC" w14:textId="0837DC97" w:rsidR="00171E69" w:rsidRPr="00DD384E" w:rsidRDefault="00171E69" w:rsidP="00171E69">
            <w:pPr>
              <w:pStyle w:val="Tablebody3"/>
            </w:pPr>
            <w:r w:rsidRPr="00DD384E">
              <w:rPr>
                <w:rFonts w:cs="Arial"/>
              </w:rPr>
              <w:t>Ada Computer Science</w:t>
            </w:r>
          </w:p>
        </w:tc>
        <w:tc>
          <w:tcPr>
            <w:tcW w:w="1134" w:type="dxa"/>
          </w:tcPr>
          <w:p w14:paraId="23FCE6C6" w14:textId="4BA0B6A2" w:rsidR="00171E69" w:rsidRPr="00DD384E" w:rsidRDefault="00171E69" w:rsidP="00171E69">
            <w:pPr>
              <w:pStyle w:val="Tablebody3"/>
            </w:pPr>
            <w:r w:rsidRPr="00DD384E">
              <w:rPr>
                <w:rFonts w:cs="Arial"/>
                <w:szCs w:val="18"/>
              </w:rPr>
              <w:t>June 2024</w:t>
            </w:r>
          </w:p>
        </w:tc>
      </w:tr>
      <w:tr w:rsidR="0092653F" w:rsidRPr="00DD384E" w14:paraId="091A002D" w14:textId="77777777" w:rsidTr="00210D45">
        <w:tc>
          <w:tcPr>
            <w:tcW w:w="1702" w:type="dxa"/>
          </w:tcPr>
          <w:p w14:paraId="594F0E88" w14:textId="532761C4" w:rsidR="00171E69" w:rsidRPr="00DD384E" w:rsidRDefault="00171E69" w:rsidP="00171E69">
            <w:pPr>
              <w:pStyle w:val="Tablebody3"/>
            </w:pPr>
            <w:r w:rsidRPr="00DD384E">
              <w:rPr>
                <w:rFonts w:cs="Arial"/>
                <w:szCs w:val="18"/>
              </w:rPr>
              <w:t>Lesson 2 Lesson plan page 1</w:t>
            </w:r>
          </w:p>
        </w:tc>
        <w:tc>
          <w:tcPr>
            <w:tcW w:w="5103" w:type="dxa"/>
          </w:tcPr>
          <w:p w14:paraId="48ED6553" w14:textId="762FBDBB" w:rsidR="00171E69" w:rsidRPr="00DD384E" w:rsidRDefault="00000000" w:rsidP="00171E69">
            <w:pPr>
              <w:pStyle w:val="Tablebody3"/>
              <w:rPr>
                <w:rFonts w:cs="Arial"/>
                <w:szCs w:val="18"/>
              </w:rPr>
            </w:pPr>
            <w:hyperlink r:id="rId99" w:history="1">
              <w:r w:rsidR="0092653F" w:rsidRPr="00DD384E">
                <w:rPr>
                  <w:rStyle w:val="Hyperlink"/>
                  <w:rFonts w:cs="Arial"/>
                  <w:szCs w:val="18"/>
                </w:rPr>
                <w:t>https://the-cc.io/tl-software</w:t>
              </w:r>
            </w:hyperlink>
            <w:r w:rsidR="0092653F" w:rsidRPr="00DD384E">
              <w:rPr>
                <w:rFonts w:cs="Arial"/>
                <w:szCs w:val="18"/>
              </w:rPr>
              <w:t xml:space="preserve"> </w:t>
            </w:r>
          </w:p>
        </w:tc>
        <w:tc>
          <w:tcPr>
            <w:tcW w:w="1559" w:type="dxa"/>
          </w:tcPr>
          <w:p w14:paraId="56550CE6" w14:textId="0A0DD5CC" w:rsidR="00171E69" w:rsidRPr="00DD384E" w:rsidRDefault="00171E69" w:rsidP="00171E69">
            <w:pPr>
              <w:pStyle w:val="Tablebody3"/>
            </w:pPr>
            <w:r w:rsidRPr="00DD384E">
              <w:rPr>
                <w:rFonts w:cs="Arial"/>
              </w:rPr>
              <w:t>Ada Computer Science</w:t>
            </w:r>
          </w:p>
        </w:tc>
        <w:tc>
          <w:tcPr>
            <w:tcW w:w="1134" w:type="dxa"/>
          </w:tcPr>
          <w:p w14:paraId="17DCB50A" w14:textId="44BC78BE" w:rsidR="00171E69" w:rsidRPr="00DD384E" w:rsidRDefault="00171E69" w:rsidP="00171E69">
            <w:pPr>
              <w:pStyle w:val="Tablebody3"/>
            </w:pPr>
            <w:r w:rsidRPr="00DD384E">
              <w:rPr>
                <w:rFonts w:cs="Arial"/>
                <w:szCs w:val="18"/>
              </w:rPr>
              <w:t>June 2024</w:t>
            </w:r>
          </w:p>
        </w:tc>
      </w:tr>
      <w:tr w:rsidR="0092653F" w:rsidRPr="00DD384E" w14:paraId="68FF96DC" w14:textId="77777777" w:rsidTr="00210D45">
        <w:tc>
          <w:tcPr>
            <w:tcW w:w="1702" w:type="dxa"/>
          </w:tcPr>
          <w:p w14:paraId="45857306" w14:textId="672BAE2A" w:rsidR="00171E69" w:rsidRPr="00DD384E" w:rsidRDefault="002766E1" w:rsidP="00171E69">
            <w:pPr>
              <w:pStyle w:val="Tablebody3"/>
            </w:pPr>
            <w:r w:rsidRPr="00DD384E">
              <w:rPr>
                <w:rFonts w:cs="Arial"/>
                <w:szCs w:val="18"/>
              </w:rPr>
              <w:t>Lesson 3 Lesson plan page 1</w:t>
            </w:r>
          </w:p>
        </w:tc>
        <w:tc>
          <w:tcPr>
            <w:tcW w:w="5103" w:type="dxa"/>
          </w:tcPr>
          <w:p w14:paraId="2B9A7B42" w14:textId="7211393A" w:rsidR="00171E69" w:rsidRPr="00DD384E" w:rsidRDefault="00000000" w:rsidP="002766E1">
            <w:pPr>
              <w:spacing w:line="276" w:lineRule="auto"/>
              <w:rPr>
                <w:rFonts w:cs="Arial"/>
                <w:sz w:val="18"/>
                <w:szCs w:val="18"/>
              </w:rPr>
            </w:pPr>
            <w:hyperlink r:id="rId100" w:history="1">
              <w:r w:rsidR="0092653F" w:rsidRPr="00DD384E">
                <w:rPr>
                  <w:rStyle w:val="Hyperlink"/>
                  <w:rFonts w:cs="Arial"/>
                  <w:sz w:val="18"/>
                  <w:szCs w:val="18"/>
                </w:rPr>
                <w:t>https://the-cc.io/tl-memory</w:t>
              </w:r>
            </w:hyperlink>
            <w:r w:rsidR="0092653F" w:rsidRPr="00DD384E">
              <w:rPr>
                <w:rFonts w:cs="Arial"/>
                <w:sz w:val="18"/>
                <w:szCs w:val="18"/>
              </w:rPr>
              <w:t xml:space="preserve"> </w:t>
            </w:r>
          </w:p>
        </w:tc>
        <w:tc>
          <w:tcPr>
            <w:tcW w:w="1559" w:type="dxa"/>
          </w:tcPr>
          <w:p w14:paraId="607750CA" w14:textId="482B18BA" w:rsidR="00171E69" w:rsidRPr="00DD384E" w:rsidRDefault="002766E1" w:rsidP="00171E69">
            <w:pPr>
              <w:pStyle w:val="Tablebody3"/>
            </w:pPr>
            <w:r w:rsidRPr="00DD384E">
              <w:rPr>
                <w:rFonts w:cs="Arial"/>
              </w:rPr>
              <w:t>Ada Computer Science</w:t>
            </w:r>
          </w:p>
        </w:tc>
        <w:tc>
          <w:tcPr>
            <w:tcW w:w="1134" w:type="dxa"/>
          </w:tcPr>
          <w:p w14:paraId="5C634FF7" w14:textId="4A25E3BB" w:rsidR="00171E69" w:rsidRPr="00DD384E" w:rsidRDefault="002766E1" w:rsidP="00171E69">
            <w:pPr>
              <w:pStyle w:val="Tablebody3"/>
            </w:pPr>
            <w:r w:rsidRPr="00DD384E">
              <w:t>June 2024</w:t>
            </w:r>
          </w:p>
        </w:tc>
      </w:tr>
      <w:tr w:rsidR="0092653F" w:rsidRPr="00DD384E" w14:paraId="56E9F84F" w14:textId="77777777" w:rsidTr="00210D45">
        <w:tc>
          <w:tcPr>
            <w:tcW w:w="1702" w:type="dxa"/>
          </w:tcPr>
          <w:p w14:paraId="304B77D9" w14:textId="6018A824" w:rsidR="00171E69" w:rsidRPr="00DD384E" w:rsidRDefault="002766E1" w:rsidP="00171E69">
            <w:pPr>
              <w:pStyle w:val="Tablebody3"/>
            </w:pPr>
            <w:r w:rsidRPr="00DD384E">
              <w:rPr>
                <w:rFonts w:cs="Arial"/>
                <w:szCs w:val="18"/>
              </w:rPr>
              <w:t>Lesson 3 Lesson plan page 1</w:t>
            </w:r>
          </w:p>
        </w:tc>
        <w:tc>
          <w:tcPr>
            <w:tcW w:w="5103" w:type="dxa"/>
          </w:tcPr>
          <w:p w14:paraId="5A419852" w14:textId="5B4D9855" w:rsidR="00171E69" w:rsidRPr="00DD384E" w:rsidRDefault="00000000" w:rsidP="00171E69">
            <w:pPr>
              <w:pStyle w:val="Tablebody3"/>
              <w:rPr>
                <w:rFonts w:cs="Arial"/>
                <w:color w:val="0563C1"/>
                <w:szCs w:val="18"/>
                <w:u w:val="single"/>
              </w:rPr>
            </w:pPr>
            <w:hyperlink r:id="rId101" w:history="1">
              <w:r w:rsidR="0092653F" w:rsidRPr="00DD384E">
                <w:rPr>
                  <w:rStyle w:val="Hyperlink"/>
                  <w:rFonts w:cs="Arial"/>
                  <w:szCs w:val="18"/>
                </w:rPr>
                <w:t>https://the-cc.io/tl-components</w:t>
              </w:r>
            </w:hyperlink>
            <w:r w:rsidR="0092653F" w:rsidRPr="00DD384E">
              <w:rPr>
                <w:rFonts w:cs="Arial"/>
                <w:szCs w:val="18"/>
              </w:rPr>
              <w:t xml:space="preserve"> </w:t>
            </w:r>
          </w:p>
        </w:tc>
        <w:tc>
          <w:tcPr>
            <w:tcW w:w="1559" w:type="dxa"/>
          </w:tcPr>
          <w:p w14:paraId="217D6F7C" w14:textId="561DCC9B" w:rsidR="00171E69" w:rsidRPr="00DD384E" w:rsidRDefault="002766E1" w:rsidP="00171E69">
            <w:pPr>
              <w:pStyle w:val="Tablebody3"/>
            </w:pPr>
            <w:r w:rsidRPr="00DD384E">
              <w:rPr>
                <w:rFonts w:cs="Arial"/>
              </w:rPr>
              <w:t>Ada Computer Science</w:t>
            </w:r>
          </w:p>
        </w:tc>
        <w:tc>
          <w:tcPr>
            <w:tcW w:w="1134" w:type="dxa"/>
          </w:tcPr>
          <w:p w14:paraId="642ABEE3" w14:textId="6B67A1B2" w:rsidR="00171E69" w:rsidRPr="00DD384E" w:rsidRDefault="002766E1" w:rsidP="00171E69">
            <w:pPr>
              <w:pStyle w:val="Tablebody3"/>
            </w:pPr>
            <w:r w:rsidRPr="00DD384E">
              <w:t>June 2024</w:t>
            </w:r>
          </w:p>
        </w:tc>
      </w:tr>
      <w:tr w:rsidR="0092653F" w:rsidRPr="00DD384E" w14:paraId="1539613D" w14:textId="77777777" w:rsidTr="00210D45">
        <w:tc>
          <w:tcPr>
            <w:tcW w:w="1702" w:type="dxa"/>
          </w:tcPr>
          <w:p w14:paraId="68E7D37A" w14:textId="28EE87F4" w:rsidR="00171E69" w:rsidRPr="00915EC6" w:rsidRDefault="00CD58AE" w:rsidP="00171E69">
            <w:pPr>
              <w:pStyle w:val="Tablebody3"/>
              <w:rPr>
                <w:lang w:val="fr-FR"/>
              </w:rPr>
            </w:pPr>
            <w:r w:rsidRPr="00915EC6">
              <w:rPr>
                <w:rFonts w:cs="Arial"/>
                <w:szCs w:val="18"/>
                <w:lang w:val="fr-FR"/>
              </w:rPr>
              <w:t>Lesson 4 Lesson plan page 1</w:t>
            </w:r>
            <w:r w:rsidR="00855D15" w:rsidRPr="00915EC6">
              <w:rPr>
                <w:rFonts w:cs="Arial"/>
                <w:szCs w:val="18"/>
                <w:lang w:val="fr-FR"/>
              </w:rPr>
              <w:t xml:space="preserve">, </w:t>
            </w:r>
            <w:r w:rsidR="004A0CD8" w:rsidRPr="00915EC6">
              <w:rPr>
                <w:rFonts w:cs="Arial"/>
                <w:szCs w:val="18"/>
                <w:lang w:val="fr-FR"/>
              </w:rPr>
              <w:t xml:space="preserve">Lesson 5 Lesson plan page 1, </w:t>
            </w:r>
            <w:r w:rsidR="00855D15" w:rsidRPr="00915EC6">
              <w:rPr>
                <w:rFonts w:cs="Arial"/>
                <w:szCs w:val="18"/>
                <w:lang w:val="fr-FR"/>
              </w:rPr>
              <w:t xml:space="preserve">Lesson 6 Lesson plan page 1, </w:t>
            </w:r>
          </w:p>
        </w:tc>
        <w:tc>
          <w:tcPr>
            <w:tcW w:w="5103" w:type="dxa"/>
          </w:tcPr>
          <w:p w14:paraId="20A8D4ED" w14:textId="4E8D5A62" w:rsidR="00171E69" w:rsidRPr="00915EC6" w:rsidRDefault="00000000" w:rsidP="005219B5">
            <w:pPr>
              <w:spacing w:line="276" w:lineRule="auto"/>
              <w:rPr>
                <w:rFonts w:cs="Arial"/>
                <w:sz w:val="18"/>
                <w:szCs w:val="18"/>
                <w:lang w:val="fr-FR"/>
              </w:rPr>
            </w:pPr>
            <w:hyperlink r:id="rId102" w:history="1">
              <w:r w:rsidR="0092653F" w:rsidRPr="00915EC6">
                <w:rPr>
                  <w:rStyle w:val="Hyperlink"/>
                  <w:rFonts w:cs="Arial"/>
                  <w:sz w:val="18"/>
                  <w:szCs w:val="18"/>
                  <w:lang w:val="fr-FR"/>
                </w:rPr>
                <w:t>https://the-cc.io/tl-networking</w:t>
              </w:r>
            </w:hyperlink>
            <w:r w:rsidR="0092653F" w:rsidRPr="00915EC6">
              <w:rPr>
                <w:rFonts w:cs="Arial"/>
                <w:sz w:val="18"/>
                <w:szCs w:val="18"/>
                <w:lang w:val="fr-FR"/>
              </w:rPr>
              <w:t xml:space="preserve"> </w:t>
            </w:r>
          </w:p>
        </w:tc>
        <w:tc>
          <w:tcPr>
            <w:tcW w:w="1559" w:type="dxa"/>
          </w:tcPr>
          <w:p w14:paraId="07FD4744" w14:textId="2BF35163" w:rsidR="00171E69" w:rsidRPr="00DD384E" w:rsidRDefault="00CD58AE" w:rsidP="00171E69">
            <w:pPr>
              <w:pStyle w:val="Tablebody3"/>
            </w:pPr>
            <w:r w:rsidRPr="00DD384E">
              <w:rPr>
                <w:rFonts w:cs="Arial"/>
              </w:rPr>
              <w:t>Ada Computer Science</w:t>
            </w:r>
          </w:p>
        </w:tc>
        <w:tc>
          <w:tcPr>
            <w:tcW w:w="1134" w:type="dxa"/>
          </w:tcPr>
          <w:p w14:paraId="1AA3B3E7" w14:textId="335092B6" w:rsidR="00171E69" w:rsidRPr="00DD384E" w:rsidRDefault="00171E69" w:rsidP="00171E69">
            <w:pPr>
              <w:pStyle w:val="Tablebody3"/>
            </w:pPr>
          </w:p>
        </w:tc>
      </w:tr>
      <w:tr w:rsidR="0092653F" w:rsidRPr="00DD384E" w14:paraId="3925CD78" w14:textId="77777777" w:rsidTr="00210D45">
        <w:tc>
          <w:tcPr>
            <w:tcW w:w="1702" w:type="dxa"/>
          </w:tcPr>
          <w:p w14:paraId="55541D1A" w14:textId="55C4A180" w:rsidR="00171E69" w:rsidRPr="00DD384E" w:rsidRDefault="00CD58AE" w:rsidP="00171E69">
            <w:pPr>
              <w:pStyle w:val="Tablebody3"/>
            </w:pPr>
            <w:r w:rsidRPr="00DD384E">
              <w:rPr>
                <w:rFonts w:cs="Arial"/>
                <w:szCs w:val="18"/>
              </w:rPr>
              <w:t>Lesson 4 Lesson plan page 1</w:t>
            </w:r>
          </w:p>
        </w:tc>
        <w:tc>
          <w:tcPr>
            <w:tcW w:w="5103" w:type="dxa"/>
          </w:tcPr>
          <w:p w14:paraId="16ED5447" w14:textId="467ADD15" w:rsidR="00171E69" w:rsidRPr="00DD384E" w:rsidRDefault="00000000" w:rsidP="00171E69">
            <w:pPr>
              <w:pStyle w:val="Tablebody3"/>
              <w:rPr>
                <w:rFonts w:cs="Arial"/>
                <w:szCs w:val="18"/>
                <w:u w:val="single"/>
              </w:rPr>
            </w:pPr>
            <w:hyperlink r:id="rId103" w:history="1">
              <w:r w:rsidR="0092653F" w:rsidRPr="00DD384E">
                <w:rPr>
                  <w:rStyle w:val="Hyperlink"/>
                  <w:rFonts w:cs="Arial"/>
                  <w:szCs w:val="18"/>
                </w:rPr>
                <w:t>https://the-cc.io/tl-webtechnologies</w:t>
              </w:r>
            </w:hyperlink>
            <w:r w:rsidR="0092653F" w:rsidRPr="00DD384E">
              <w:rPr>
                <w:rFonts w:cs="Arial"/>
                <w:szCs w:val="18"/>
              </w:rPr>
              <w:t xml:space="preserve"> </w:t>
            </w:r>
          </w:p>
        </w:tc>
        <w:tc>
          <w:tcPr>
            <w:tcW w:w="1559" w:type="dxa"/>
          </w:tcPr>
          <w:p w14:paraId="29C6D580" w14:textId="652E62EB" w:rsidR="00171E69" w:rsidRPr="00DD384E" w:rsidRDefault="00CD58AE" w:rsidP="00171E69">
            <w:pPr>
              <w:pStyle w:val="Tablebody3"/>
            </w:pPr>
            <w:r w:rsidRPr="00DD384E">
              <w:rPr>
                <w:rFonts w:cs="Arial"/>
              </w:rPr>
              <w:t>Ada Computer Science</w:t>
            </w:r>
          </w:p>
        </w:tc>
        <w:tc>
          <w:tcPr>
            <w:tcW w:w="1134" w:type="dxa"/>
          </w:tcPr>
          <w:p w14:paraId="4BF961B2" w14:textId="3816E25F" w:rsidR="00171E69" w:rsidRPr="00DD384E" w:rsidRDefault="005219B5" w:rsidP="00171E69">
            <w:pPr>
              <w:pStyle w:val="Tablebody3"/>
            </w:pPr>
            <w:r w:rsidRPr="00DD384E">
              <w:t>June 2024</w:t>
            </w:r>
          </w:p>
        </w:tc>
      </w:tr>
      <w:tr w:rsidR="0092653F" w:rsidRPr="00DD384E" w14:paraId="1D4045C5" w14:textId="77777777" w:rsidTr="00210D45">
        <w:tc>
          <w:tcPr>
            <w:tcW w:w="1702" w:type="dxa"/>
          </w:tcPr>
          <w:p w14:paraId="7A484C55" w14:textId="6A111E98" w:rsidR="00171E69" w:rsidRPr="00915EC6" w:rsidRDefault="00CD58AE" w:rsidP="00171E69">
            <w:pPr>
              <w:pStyle w:val="Tablebody3"/>
              <w:rPr>
                <w:lang w:val="fr-FR"/>
              </w:rPr>
            </w:pPr>
            <w:r w:rsidRPr="00915EC6">
              <w:rPr>
                <w:rFonts w:cs="Arial"/>
                <w:szCs w:val="18"/>
                <w:lang w:val="fr-FR"/>
              </w:rPr>
              <w:t>Lesson 4 Lesson plan page 1</w:t>
            </w:r>
            <w:r w:rsidR="00855D15" w:rsidRPr="00915EC6">
              <w:rPr>
                <w:rFonts w:cs="Arial"/>
                <w:szCs w:val="18"/>
                <w:lang w:val="fr-FR"/>
              </w:rPr>
              <w:t>, Lesson 5 Lesson plan page 1, Lesson 6 Lesson plan page 1, Lesson 7 Lesson plan page 1</w:t>
            </w:r>
          </w:p>
        </w:tc>
        <w:tc>
          <w:tcPr>
            <w:tcW w:w="5103" w:type="dxa"/>
          </w:tcPr>
          <w:p w14:paraId="42A54D9E" w14:textId="4BD5721C" w:rsidR="00171E69" w:rsidRPr="00DD384E" w:rsidRDefault="00000000" w:rsidP="00171E69">
            <w:pPr>
              <w:pStyle w:val="Tablebody3"/>
              <w:rPr>
                <w:rFonts w:cs="Arial"/>
                <w:szCs w:val="18"/>
                <w:u w:val="single"/>
              </w:rPr>
            </w:pPr>
            <w:hyperlink r:id="rId104" w:history="1">
              <w:r w:rsidR="0092653F" w:rsidRPr="00DD384E">
                <w:rPr>
                  <w:rStyle w:val="Hyperlink"/>
                  <w:rFonts w:cs="Arial"/>
                  <w:szCs w:val="18"/>
                </w:rPr>
                <w:t>https://rpf.io/networking</w:t>
              </w:r>
            </w:hyperlink>
            <w:r w:rsidR="0092653F" w:rsidRPr="00DD384E">
              <w:rPr>
                <w:rFonts w:cs="Arial"/>
                <w:szCs w:val="18"/>
              </w:rPr>
              <w:t xml:space="preserve"> </w:t>
            </w:r>
          </w:p>
        </w:tc>
        <w:tc>
          <w:tcPr>
            <w:tcW w:w="1559" w:type="dxa"/>
          </w:tcPr>
          <w:p w14:paraId="5A9F803C" w14:textId="61791E88" w:rsidR="00171E69" w:rsidRPr="00DD384E" w:rsidRDefault="005219B5" w:rsidP="00171E69">
            <w:pPr>
              <w:pStyle w:val="Tablebody3"/>
            </w:pPr>
            <w:r w:rsidRPr="00DD384E">
              <w:t>Raspberry Pi Foundation</w:t>
            </w:r>
          </w:p>
        </w:tc>
        <w:tc>
          <w:tcPr>
            <w:tcW w:w="1134" w:type="dxa"/>
          </w:tcPr>
          <w:p w14:paraId="340775D5" w14:textId="6A82FA3F" w:rsidR="00171E69" w:rsidRPr="00DD384E" w:rsidRDefault="005219B5" w:rsidP="00171E69">
            <w:pPr>
              <w:pStyle w:val="Tablebody3"/>
            </w:pPr>
            <w:r w:rsidRPr="00DD384E">
              <w:t>June 2024</w:t>
            </w:r>
          </w:p>
        </w:tc>
      </w:tr>
      <w:tr w:rsidR="0092653F" w:rsidRPr="00DD384E" w14:paraId="65188568" w14:textId="77777777" w:rsidTr="00210D45">
        <w:tc>
          <w:tcPr>
            <w:tcW w:w="1702" w:type="dxa"/>
          </w:tcPr>
          <w:p w14:paraId="45C164CB" w14:textId="4D72A01E" w:rsidR="00171E69" w:rsidRPr="00DD384E" w:rsidRDefault="005219B5" w:rsidP="00171E69">
            <w:pPr>
              <w:pStyle w:val="Tablebody3"/>
            </w:pPr>
            <w:r w:rsidRPr="00DD384E">
              <w:t>Lesson 4 Slide 7 and 8</w:t>
            </w:r>
          </w:p>
        </w:tc>
        <w:tc>
          <w:tcPr>
            <w:tcW w:w="5103" w:type="dxa"/>
          </w:tcPr>
          <w:p w14:paraId="27448B80" w14:textId="632BD272" w:rsidR="00171E69" w:rsidRPr="00DD384E" w:rsidRDefault="00000000" w:rsidP="00171E69">
            <w:pPr>
              <w:pStyle w:val="Tablebody3"/>
              <w:rPr>
                <w:rFonts w:cs="Arial"/>
                <w:szCs w:val="18"/>
              </w:rPr>
            </w:pPr>
            <w:hyperlink r:id="rId105" w:history="1">
              <w:r w:rsidR="005219B5" w:rsidRPr="00DD384E">
                <w:rPr>
                  <w:rStyle w:val="Hyperlink"/>
                  <w:rFonts w:cs="Arial"/>
                  <w:szCs w:val="18"/>
                </w:rPr>
                <w:t>https://www.raspberrypi.com/success-stories/sarawak-malaysia-primary-schools/</w:t>
              </w:r>
            </w:hyperlink>
          </w:p>
        </w:tc>
        <w:tc>
          <w:tcPr>
            <w:tcW w:w="1559" w:type="dxa"/>
          </w:tcPr>
          <w:p w14:paraId="0BA8797B" w14:textId="49FD6199" w:rsidR="00171E69" w:rsidRPr="00DD384E" w:rsidRDefault="005219B5" w:rsidP="00171E69">
            <w:pPr>
              <w:pStyle w:val="Tablebody3"/>
            </w:pPr>
            <w:r w:rsidRPr="00DD384E">
              <w:t>Raspberry Pi Foundation</w:t>
            </w:r>
          </w:p>
        </w:tc>
        <w:tc>
          <w:tcPr>
            <w:tcW w:w="1134" w:type="dxa"/>
          </w:tcPr>
          <w:p w14:paraId="59491E34" w14:textId="0BA0F135" w:rsidR="00171E69" w:rsidRPr="00DD384E" w:rsidRDefault="004A0CD8" w:rsidP="00171E69">
            <w:pPr>
              <w:pStyle w:val="Tablebody3"/>
            </w:pPr>
            <w:r w:rsidRPr="00DD384E">
              <w:t>June 2024</w:t>
            </w:r>
          </w:p>
        </w:tc>
      </w:tr>
      <w:tr w:rsidR="0092653F" w:rsidRPr="00DD384E" w14:paraId="68EE3450" w14:textId="77777777" w:rsidTr="00210D45">
        <w:tc>
          <w:tcPr>
            <w:tcW w:w="1702" w:type="dxa"/>
          </w:tcPr>
          <w:p w14:paraId="76EEDA05" w14:textId="6D13028A" w:rsidR="00171E69" w:rsidRPr="00915EC6" w:rsidRDefault="003C7AFF" w:rsidP="00171E69">
            <w:pPr>
              <w:pStyle w:val="Tablebody3"/>
              <w:rPr>
                <w:lang w:val="fr-FR"/>
              </w:rPr>
            </w:pPr>
            <w:r w:rsidRPr="00915EC6">
              <w:rPr>
                <w:rFonts w:cs="Arial"/>
                <w:szCs w:val="18"/>
                <w:lang w:val="fr-FR"/>
              </w:rPr>
              <w:t>Lesson 5 Lesson plan page 1</w:t>
            </w:r>
            <w:r w:rsidR="00855D15" w:rsidRPr="00915EC6">
              <w:rPr>
                <w:rFonts w:cs="Arial"/>
                <w:szCs w:val="18"/>
                <w:lang w:val="fr-FR"/>
              </w:rPr>
              <w:t>, Lesson 6 Lesson plan page 1</w:t>
            </w:r>
          </w:p>
        </w:tc>
        <w:tc>
          <w:tcPr>
            <w:tcW w:w="5103" w:type="dxa"/>
          </w:tcPr>
          <w:p w14:paraId="442EDCD0" w14:textId="7CBB86F4" w:rsidR="00171E69" w:rsidRPr="00915EC6" w:rsidRDefault="00000000" w:rsidP="00171E69">
            <w:pPr>
              <w:pStyle w:val="Tablebody3"/>
              <w:rPr>
                <w:rFonts w:cs="Arial"/>
                <w:color w:val="0563C1"/>
                <w:szCs w:val="18"/>
                <w:u w:val="single"/>
                <w:lang w:val="fr-FR"/>
              </w:rPr>
            </w:pPr>
            <w:hyperlink r:id="rId106" w:history="1">
              <w:r w:rsidR="0092653F" w:rsidRPr="00915EC6">
                <w:rPr>
                  <w:rStyle w:val="Hyperlink"/>
                  <w:rFonts w:cs="Arial"/>
                  <w:szCs w:val="18"/>
                  <w:lang w:val="fr-FR"/>
                </w:rPr>
                <w:t>https://the-cc.io/tl-internet</w:t>
              </w:r>
            </w:hyperlink>
            <w:r w:rsidR="0092653F" w:rsidRPr="00915EC6">
              <w:rPr>
                <w:rFonts w:cs="Arial"/>
                <w:szCs w:val="18"/>
                <w:lang w:val="fr-FR"/>
              </w:rPr>
              <w:t xml:space="preserve"> </w:t>
            </w:r>
          </w:p>
        </w:tc>
        <w:tc>
          <w:tcPr>
            <w:tcW w:w="1559" w:type="dxa"/>
          </w:tcPr>
          <w:p w14:paraId="54DA0016" w14:textId="649EBE1D" w:rsidR="00171E69" w:rsidRPr="00DD384E" w:rsidRDefault="003C7AFF" w:rsidP="00171E69">
            <w:pPr>
              <w:pStyle w:val="Tablebody3"/>
            </w:pPr>
            <w:r w:rsidRPr="00DD384E">
              <w:rPr>
                <w:rFonts w:cs="Arial"/>
              </w:rPr>
              <w:t>Ada Computer Science</w:t>
            </w:r>
          </w:p>
        </w:tc>
        <w:tc>
          <w:tcPr>
            <w:tcW w:w="1134" w:type="dxa"/>
          </w:tcPr>
          <w:p w14:paraId="4A4234BE" w14:textId="5389840E" w:rsidR="00171E69" w:rsidRPr="00DD384E" w:rsidRDefault="004A0CD8" w:rsidP="00171E69">
            <w:pPr>
              <w:pStyle w:val="Tablebody3"/>
            </w:pPr>
            <w:r w:rsidRPr="00DD384E">
              <w:t>June 2024</w:t>
            </w:r>
          </w:p>
        </w:tc>
      </w:tr>
      <w:tr w:rsidR="0092653F" w:rsidRPr="00DD384E" w14:paraId="5DD1C045" w14:textId="77777777" w:rsidTr="00210D45">
        <w:tc>
          <w:tcPr>
            <w:tcW w:w="1702" w:type="dxa"/>
          </w:tcPr>
          <w:p w14:paraId="3BB96E94" w14:textId="5EEBE67B" w:rsidR="00171E69" w:rsidRPr="00DD384E" w:rsidRDefault="003C7AFF" w:rsidP="00171E69">
            <w:pPr>
              <w:pStyle w:val="Tablebody3"/>
            </w:pPr>
            <w:r w:rsidRPr="00DD384E">
              <w:rPr>
                <w:rFonts w:cs="Arial"/>
                <w:szCs w:val="18"/>
              </w:rPr>
              <w:t>Lesson 5 Lesson plan page 1</w:t>
            </w:r>
          </w:p>
        </w:tc>
        <w:tc>
          <w:tcPr>
            <w:tcW w:w="5103" w:type="dxa"/>
          </w:tcPr>
          <w:p w14:paraId="53D3E926" w14:textId="0CB85334" w:rsidR="00171E69" w:rsidRPr="00DD384E" w:rsidRDefault="00000000" w:rsidP="00171E69">
            <w:pPr>
              <w:pStyle w:val="Tablebody3"/>
              <w:rPr>
                <w:rFonts w:cs="Arial"/>
                <w:szCs w:val="18"/>
                <w:u w:val="single"/>
              </w:rPr>
            </w:pPr>
            <w:hyperlink r:id="rId107" w:history="1">
              <w:r w:rsidR="0092653F" w:rsidRPr="00DD384E">
                <w:rPr>
                  <w:rStyle w:val="Hyperlink"/>
                  <w:rFonts w:cs="Arial"/>
                  <w:szCs w:val="18"/>
                </w:rPr>
                <w:t>https://rpf.io/sockets</w:t>
              </w:r>
            </w:hyperlink>
            <w:r w:rsidR="0092653F" w:rsidRPr="00DD384E">
              <w:rPr>
                <w:rFonts w:cs="Arial"/>
                <w:szCs w:val="18"/>
              </w:rPr>
              <w:t xml:space="preserve"> </w:t>
            </w:r>
          </w:p>
        </w:tc>
        <w:tc>
          <w:tcPr>
            <w:tcW w:w="1559" w:type="dxa"/>
          </w:tcPr>
          <w:p w14:paraId="03A4384A" w14:textId="67958FC5" w:rsidR="00171E69" w:rsidRPr="00DD384E" w:rsidRDefault="003C7AFF" w:rsidP="00171E69">
            <w:pPr>
              <w:pStyle w:val="Tablebody3"/>
            </w:pPr>
            <w:r w:rsidRPr="00DD384E">
              <w:t>Raspberry Pi Foundation</w:t>
            </w:r>
          </w:p>
        </w:tc>
        <w:tc>
          <w:tcPr>
            <w:tcW w:w="1134" w:type="dxa"/>
          </w:tcPr>
          <w:p w14:paraId="4E102E6C" w14:textId="2273021D" w:rsidR="00171E69" w:rsidRPr="00DD384E" w:rsidRDefault="004A0CD8" w:rsidP="00171E69">
            <w:pPr>
              <w:pStyle w:val="Tablebody3"/>
            </w:pPr>
            <w:r w:rsidRPr="00DD384E">
              <w:t>June 2024</w:t>
            </w:r>
          </w:p>
        </w:tc>
      </w:tr>
      <w:tr w:rsidR="0092653F" w:rsidRPr="00DD384E" w14:paraId="124EE352" w14:textId="77777777" w:rsidTr="00210D45">
        <w:tc>
          <w:tcPr>
            <w:tcW w:w="1702" w:type="dxa"/>
          </w:tcPr>
          <w:p w14:paraId="6A6C5B2E" w14:textId="5D82DAEB" w:rsidR="00332707" w:rsidRPr="00DD384E" w:rsidRDefault="00332707" w:rsidP="00171E69">
            <w:pPr>
              <w:pStyle w:val="Tablebody3"/>
            </w:pPr>
            <w:r w:rsidRPr="00DD384E">
              <w:lastRenderedPageBreak/>
              <w:t>Lesson 7 A1 Activity sheet page 2,</w:t>
            </w:r>
            <w:r w:rsidR="004A0CD8" w:rsidRPr="00DD384E">
              <w:t xml:space="preserve"> </w:t>
            </w:r>
            <w:r w:rsidR="00210D45" w:rsidRPr="00DD384E">
              <w:br/>
            </w:r>
            <w:r w:rsidRPr="00DD384E">
              <w:t>Lesson 7 slide 8</w:t>
            </w:r>
          </w:p>
        </w:tc>
        <w:tc>
          <w:tcPr>
            <w:tcW w:w="5103" w:type="dxa"/>
          </w:tcPr>
          <w:p w14:paraId="59F2D1F8" w14:textId="12658D0E" w:rsidR="00171E69" w:rsidRPr="00DD384E" w:rsidRDefault="00000000" w:rsidP="00171E69">
            <w:pPr>
              <w:pStyle w:val="Tablebody3"/>
              <w:rPr>
                <w:rStyle w:val="Hyperlink"/>
              </w:rPr>
            </w:pPr>
            <w:hyperlink r:id="rId108">
              <w:r w:rsidR="00332707" w:rsidRPr="00DD384E">
                <w:rPr>
                  <w:rStyle w:val="Hyperlink"/>
                </w:rPr>
                <w:t>https://www.virtualbox.org/wiki/End-user_documentation</w:t>
              </w:r>
            </w:hyperlink>
          </w:p>
        </w:tc>
        <w:tc>
          <w:tcPr>
            <w:tcW w:w="1559" w:type="dxa"/>
          </w:tcPr>
          <w:p w14:paraId="536E0443" w14:textId="6CC12EB1" w:rsidR="00171E69" w:rsidRPr="00DD384E" w:rsidRDefault="00332707" w:rsidP="00171E69">
            <w:pPr>
              <w:pStyle w:val="Tablebody3"/>
            </w:pPr>
            <w:r w:rsidRPr="00DD384E">
              <w:t>Virtual Box</w:t>
            </w:r>
          </w:p>
        </w:tc>
        <w:tc>
          <w:tcPr>
            <w:tcW w:w="1134" w:type="dxa"/>
          </w:tcPr>
          <w:p w14:paraId="3EA67121" w14:textId="2C69DB11" w:rsidR="00171E69" w:rsidRPr="00DD384E" w:rsidRDefault="004A0CD8" w:rsidP="00171E69">
            <w:pPr>
              <w:pStyle w:val="Tablebody3"/>
            </w:pPr>
            <w:r w:rsidRPr="00DD384E">
              <w:t>June 2024</w:t>
            </w:r>
          </w:p>
        </w:tc>
      </w:tr>
      <w:tr w:rsidR="0092653F" w:rsidRPr="00DD384E" w14:paraId="71E1620F" w14:textId="77777777" w:rsidTr="00210D45">
        <w:tc>
          <w:tcPr>
            <w:tcW w:w="1702" w:type="dxa"/>
          </w:tcPr>
          <w:p w14:paraId="77737C94" w14:textId="00155D5D" w:rsidR="00332707" w:rsidRPr="00DD384E" w:rsidRDefault="00332707" w:rsidP="00171E69">
            <w:pPr>
              <w:pStyle w:val="Tablebody3"/>
            </w:pPr>
            <w:r w:rsidRPr="00DD384E">
              <w:t>Lesson 7 A2 Activity sheet page 1,</w:t>
            </w:r>
            <w:r w:rsidR="004A0CD8" w:rsidRPr="00DD384E">
              <w:t xml:space="preserve"> </w:t>
            </w:r>
            <w:r w:rsidR="00210D45" w:rsidRPr="00DD384E">
              <w:br/>
            </w:r>
            <w:r w:rsidRPr="00DD384E">
              <w:t>Lesson 7 slide 13</w:t>
            </w:r>
          </w:p>
        </w:tc>
        <w:tc>
          <w:tcPr>
            <w:tcW w:w="5103" w:type="dxa"/>
          </w:tcPr>
          <w:p w14:paraId="247F3806" w14:textId="585CC6D5" w:rsidR="00171E69" w:rsidRPr="00DD384E" w:rsidRDefault="00000000" w:rsidP="004A0CD8">
            <w:pPr>
              <w:pStyle w:val="Tablebody3"/>
              <w:rPr>
                <w:rStyle w:val="Hyperlink"/>
              </w:rPr>
            </w:pPr>
            <w:hyperlink r:id="rId109">
              <w:r w:rsidR="00332707" w:rsidRPr="00DD384E">
                <w:rPr>
                  <w:rStyle w:val="Hyperlink"/>
                </w:rPr>
                <w:t>https://www.vmware.com/uk/company/customers.html#</w:t>
              </w:r>
            </w:hyperlink>
          </w:p>
        </w:tc>
        <w:tc>
          <w:tcPr>
            <w:tcW w:w="1559" w:type="dxa"/>
          </w:tcPr>
          <w:p w14:paraId="3F94F434" w14:textId="70A03404" w:rsidR="00171E69" w:rsidRPr="00DD384E" w:rsidRDefault="00332707" w:rsidP="00171E69">
            <w:pPr>
              <w:pStyle w:val="Tablebody3"/>
            </w:pPr>
            <w:r w:rsidRPr="00DD384E">
              <w:t>VM Ware</w:t>
            </w:r>
          </w:p>
        </w:tc>
        <w:tc>
          <w:tcPr>
            <w:tcW w:w="1134" w:type="dxa"/>
          </w:tcPr>
          <w:p w14:paraId="5069474E" w14:textId="08E2C027" w:rsidR="00171E69" w:rsidRPr="00DD384E" w:rsidRDefault="004A0CD8" w:rsidP="00171E69">
            <w:pPr>
              <w:pStyle w:val="Tablebody3"/>
            </w:pPr>
            <w:r w:rsidRPr="00DD384E">
              <w:t>June 2024</w:t>
            </w:r>
          </w:p>
        </w:tc>
      </w:tr>
      <w:tr w:rsidR="0092653F" w:rsidRPr="00DD384E" w14:paraId="30AED9DF" w14:textId="77777777" w:rsidTr="00210D45">
        <w:tc>
          <w:tcPr>
            <w:tcW w:w="1702" w:type="dxa"/>
          </w:tcPr>
          <w:p w14:paraId="6E7BDAC6" w14:textId="6EF9DE88" w:rsidR="00171E69" w:rsidRPr="00DD384E" w:rsidRDefault="00332707" w:rsidP="00171E69">
            <w:pPr>
              <w:pStyle w:val="Tablebody3"/>
            </w:pPr>
            <w:r w:rsidRPr="00DD384E">
              <w:rPr>
                <w:rFonts w:cs="Arial"/>
                <w:szCs w:val="18"/>
              </w:rPr>
              <w:t>Lesson 7 Lesson plan page 1</w:t>
            </w:r>
          </w:p>
        </w:tc>
        <w:tc>
          <w:tcPr>
            <w:tcW w:w="5103" w:type="dxa"/>
          </w:tcPr>
          <w:p w14:paraId="2084CB8D" w14:textId="6690BE04" w:rsidR="00171E69" w:rsidRPr="00DD384E" w:rsidRDefault="00000000" w:rsidP="004A0CD8">
            <w:pPr>
              <w:pStyle w:val="Tablebody3"/>
              <w:rPr>
                <w:rFonts w:cs="Arial"/>
                <w:szCs w:val="18"/>
              </w:rPr>
            </w:pPr>
            <w:hyperlink r:id="rId110" w:history="1">
              <w:r w:rsidR="0092653F" w:rsidRPr="00DD384E">
                <w:rPr>
                  <w:rStyle w:val="Hyperlink"/>
                </w:rPr>
                <w:t>https://the-cc.io/tl-virtualmachines</w:t>
              </w:r>
            </w:hyperlink>
            <w:r w:rsidR="0092653F" w:rsidRPr="00DD384E">
              <w:rPr>
                <w:rFonts w:cs="Arial"/>
                <w:szCs w:val="18"/>
              </w:rPr>
              <w:t xml:space="preserve"> </w:t>
            </w:r>
          </w:p>
        </w:tc>
        <w:tc>
          <w:tcPr>
            <w:tcW w:w="1559" w:type="dxa"/>
          </w:tcPr>
          <w:p w14:paraId="2181B02C" w14:textId="2EC5EECC" w:rsidR="00171E69" w:rsidRPr="00DD384E" w:rsidRDefault="00B20A09" w:rsidP="00171E69">
            <w:pPr>
              <w:pStyle w:val="Tablebody3"/>
            </w:pPr>
            <w:r w:rsidRPr="00DD384E">
              <w:rPr>
                <w:rFonts w:cs="Arial"/>
              </w:rPr>
              <w:t>Ada Computer Science</w:t>
            </w:r>
          </w:p>
        </w:tc>
        <w:tc>
          <w:tcPr>
            <w:tcW w:w="1134" w:type="dxa"/>
          </w:tcPr>
          <w:p w14:paraId="07505A8F" w14:textId="1ACB75F6" w:rsidR="00171E69" w:rsidRPr="00DD384E" w:rsidRDefault="004A0CD8" w:rsidP="00171E69">
            <w:pPr>
              <w:pStyle w:val="Tablebody3"/>
            </w:pPr>
            <w:r w:rsidRPr="00DD384E">
              <w:t>June 2024</w:t>
            </w:r>
          </w:p>
        </w:tc>
      </w:tr>
      <w:tr w:rsidR="0092653F" w:rsidRPr="00DD384E" w14:paraId="66006012" w14:textId="77777777" w:rsidTr="00210D45">
        <w:tc>
          <w:tcPr>
            <w:tcW w:w="1702" w:type="dxa"/>
          </w:tcPr>
          <w:p w14:paraId="0547CB2D" w14:textId="0BF684AC" w:rsidR="00171E69" w:rsidRPr="00DD384E" w:rsidRDefault="00332707" w:rsidP="00171E69">
            <w:pPr>
              <w:pStyle w:val="Tablebody3"/>
            </w:pPr>
            <w:r w:rsidRPr="00DD384E">
              <w:rPr>
                <w:rFonts w:cs="Arial"/>
                <w:kern w:val="0"/>
                <w:szCs w:val="18"/>
                <w14:ligatures w14:val="none"/>
              </w:rPr>
              <w:t xml:space="preserve">Lesson </w:t>
            </w:r>
            <w:r w:rsidR="00B20A09" w:rsidRPr="00DD384E">
              <w:rPr>
                <w:rFonts w:cs="Arial"/>
                <w:kern w:val="0"/>
                <w:szCs w:val="18"/>
                <w14:ligatures w14:val="none"/>
              </w:rPr>
              <w:t>7</w:t>
            </w:r>
            <w:r w:rsidRPr="00DD384E">
              <w:rPr>
                <w:rFonts w:cs="Arial"/>
                <w:kern w:val="0"/>
                <w:szCs w:val="18"/>
                <w14:ligatures w14:val="none"/>
              </w:rPr>
              <w:t xml:space="preserve"> Lesson plan page 4</w:t>
            </w:r>
          </w:p>
        </w:tc>
        <w:tc>
          <w:tcPr>
            <w:tcW w:w="5103" w:type="dxa"/>
          </w:tcPr>
          <w:p w14:paraId="2E4A3FBC" w14:textId="78AF301D" w:rsidR="00171E69" w:rsidRPr="00DD384E" w:rsidRDefault="00000000" w:rsidP="00171E69">
            <w:pPr>
              <w:pStyle w:val="Tablebody3"/>
              <w:rPr>
                <w:rFonts w:cs="Arial"/>
                <w:szCs w:val="18"/>
                <w:u w:val="single"/>
              </w:rPr>
            </w:pPr>
            <w:hyperlink r:id="rId111" w:history="1">
              <w:r w:rsidR="0092653F" w:rsidRPr="00DD384E">
                <w:rPr>
                  <w:rStyle w:val="Hyperlink"/>
                  <w:rFonts w:cs="Arial"/>
                  <w:szCs w:val="18"/>
                </w:rPr>
                <w:t>https://realpython.com/python-virtual-environments-a-primer</w:t>
              </w:r>
            </w:hyperlink>
            <w:r w:rsidR="0092653F" w:rsidRPr="00DD384E">
              <w:rPr>
                <w:rFonts w:cs="Arial"/>
                <w:szCs w:val="18"/>
                <w:u w:val="single"/>
              </w:rPr>
              <w:t xml:space="preserve"> </w:t>
            </w:r>
          </w:p>
        </w:tc>
        <w:tc>
          <w:tcPr>
            <w:tcW w:w="1559" w:type="dxa"/>
          </w:tcPr>
          <w:p w14:paraId="717BE696" w14:textId="06B755A4" w:rsidR="00171E69" w:rsidRPr="00DD384E" w:rsidRDefault="00450CE1" w:rsidP="00171E69">
            <w:pPr>
              <w:pStyle w:val="Tablebody3"/>
            </w:pPr>
            <w:r w:rsidRPr="00DD384E">
              <w:t>Real Python</w:t>
            </w:r>
          </w:p>
        </w:tc>
        <w:tc>
          <w:tcPr>
            <w:tcW w:w="1134" w:type="dxa"/>
          </w:tcPr>
          <w:p w14:paraId="3949F9C9" w14:textId="3F743E64" w:rsidR="00171E69" w:rsidRPr="00DD384E" w:rsidRDefault="004A0CD8" w:rsidP="00171E69">
            <w:pPr>
              <w:pStyle w:val="Tablebody3"/>
            </w:pPr>
            <w:r w:rsidRPr="00DD384E">
              <w:t>June 2024</w:t>
            </w:r>
          </w:p>
        </w:tc>
      </w:tr>
      <w:tr w:rsidR="0092653F" w:rsidRPr="00DD384E" w14:paraId="6CD034F0" w14:textId="77777777" w:rsidTr="00210D45">
        <w:tc>
          <w:tcPr>
            <w:tcW w:w="1702" w:type="dxa"/>
          </w:tcPr>
          <w:p w14:paraId="6782664F" w14:textId="430AC8A6" w:rsidR="00171E69" w:rsidRPr="00915EC6" w:rsidRDefault="00B20A09" w:rsidP="00171E69">
            <w:pPr>
              <w:pStyle w:val="Tablebody3"/>
              <w:rPr>
                <w:lang w:val="fr-FR"/>
              </w:rPr>
            </w:pPr>
            <w:r w:rsidRPr="00915EC6">
              <w:rPr>
                <w:rFonts w:cs="Arial"/>
                <w:kern w:val="0"/>
                <w:szCs w:val="18"/>
                <w:lang w:val="fr-FR"/>
                <w14:ligatures w14:val="none"/>
              </w:rPr>
              <w:t>Lesson 8 Lesson plan page 1</w:t>
            </w:r>
            <w:r w:rsidR="00855D15" w:rsidRPr="00915EC6">
              <w:rPr>
                <w:rFonts w:cs="Arial"/>
                <w:kern w:val="0"/>
                <w:szCs w:val="18"/>
                <w:lang w:val="fr-FR"/>
                <w14:ligatures w14:val="none"/>
              </w:rPr>
              <w:t>, Lesson 9 Lesson plan page 1</w:t>
            </w:r>
          </w:p>
        </w:tc>
        <w:tc>
          <w:tcPr>
            <w:tcW w:w="5103" w:type="dxa"/>
          </w:tcPr>
          <w:p w14:paraId="109BCA9B" w14:textId="415B5B0C" w:rsidR="00171E69" w:rsidRPr="00915EC6" w:rsidRDefault="00000000" w:rsidP="00171E69">
            <w:pPr>
              <w:pStyle w:val="Tablebody3"/>
              <w:rPr>
                <w:rFonts w:cs="Arial"/>
                <w:color w:val="000000"/>
                <w:szCs w:val="18"/>
                <w:lang w:val="fr-FR"/>
              </w:rPr>
            </w:pPr>
            <w:hyperlink r:id="rId112" w:history="1">
              <w:r w:rsidR="0092653F" w:rsidRPr="00915EC6">
                <w:rPr>
                  <w:rStyle w:val="Hyperlink"/>
                  <w:rFonts w:cs="Arial"/>
                  <w:szCs w:val="18"/>
                  <w:lang w:val="fr-FR"/>
                </w:rPr>
                <w:t>https://the-cc.io/tl-storage</w:t>
              </w:r>
            </w:hyperlink>
          </w:p>
        </w:tc>
        <w:tc>
          <w:tcPr>
            <w:tcW w:w="1559" w:type="dxa"/>
          </w:tcPr>
          <w:p w14:paraId="43B850FC" w14:textId="449DA059" w:rsidR="00171E69" w:rsidRPr="00DD384E" w:rsidRDefault="00450CE1" w:rsidP="00171E69">
            <w:pPr>
              <w:pStyle w:val="Tablebody3"/>
            </w:pPr>
            <w:r w:rsidRPr="00DD384E">
              <w:rPr>
                <w:rFonts w:cs="Arial"/>
              </w:rPr>
              <w:t>Ada Computer Science</w:t>
            </w:r>
          </w:p>
        </w:tc>
        <w:tc>
          <w:tcPr>
            <w:tcW w:w="1134" w:type="dxa"/>
          </w:tcPr>
          <w:p w14:paraId="1107A1A0" w14:textId="3A91289D" w:rsidR="00171E69" w:rsidRPr="00DD384E" w:rsidRDefault="004A0CD8" w:rsidP="00171E69">
            <w:pPr>
              <w:pStyle w:val="Tablebody3"/>
            </w:pPr>
            <w:r w:rsidRPr="00DD384E">
              <w:t>June 2024</w:t>
            </w:r>
          </w:p>
        </w:tc>
      </w:tr>
      <w:tr w:rsidR="0092653F" w:rsidRPr="00DD384E" w14:paraId="57B6E1BC" w14:textId="77777777" w:rsidTr="00210D45">
        <w:tc>
          <w:tcPr>
            <w:tcW w:w="1702" w:type="dxa"/>
          </w:tcPr>
          <w:p w14:paraId="1CCFAA81" w14:textId="03D4404E" w:rsidR="00B20A09" w:rsidRPr="00DD384E" w:rsidRDefault="00422312" w:rsidP="00171E69">
            <w:pPr>
              <w:pStyle w:val="Tablebody3"/>
              <w:rPr>
                <w:rFonts w:cs="Arial"/>
                <w:kern w:val="0"/>
                <w:szCs w:val="18"/>
                <w14:ligatures w14:val="none"/>
              </w:rPr>
            </w:pPr>
            <w:r w:rsidRPr="00DD384E">
              <w:t>Lesson 8 slide 8</w:t>
            </w:r>
          </w:p>
        </w:tc>
        <w:tc>
          <w:tcPr>
            <w:tcW w:w="5103" w:type="dxa"/>
          </w:tcPr>
          <w:p w14:paraId="65CCD414" w14:textId="716D50AB" w:rsidR="00B20A09" w:rsidRPr="00DD384E" w:rsidRDefault="00000000" w:rsidP="00171E69">
            <w:pPr>
              <w:pStyle w:val="Tablebody3"/>
              <w:rPr>
                <w:rFonts w:cs="Arial"/>
                <w:szCs w:val="18"/>
              </w:rPr>
            </w:pPr>
            <w:hyperlink r:id="rId113" w:history="1">
              <w:r w:rsidR="00422312" w:rsidRPr="00DD384E">
                <w:rPr>
                  <w:rStyle w:val="Hyperlink"/>
                  <w:rFonts w:cs="Arial"/>
                  <w:szCs w:val="18"/>
                </w:rPr>
                <w:t>https://cloudindustryforum.org/wp-content/uploads/2023/04/Breaking-new-ground-with-cloud.pdf</w:t>
              </w:r>
            </w:hyperlink>
          </w:p>
        </w:tc>
        <w:tc>
          <w:tcPr>
            <w:tcW w:w="1559" w:type="dxa"/>
          </w:tcPr>
          <w:p w14:paraId="7DF0EC76" w14:textId="59D23DFC" w:rsidR="00B20A09" w:rsidRPr="00DD384E" w:rsidRDefault="00450CE1" w:rsidP="00171E69">
            <w:pPr>
              <w:pStyle w:val="Tablebody3"/>
            </w:pPr>
            <w:r w:rsidRPr="00DD384E">
              <w:t>Cloud Industry Forum</w:t>
            </w:r>
          </w:p>
        </w:tc>
        <w:tc>
          <w:tcPr>
            <w:tcW w:w="1134" w:type="dxa"/>
          </w:tcPr>
          <w:p w14:paraId="1EAC6BF9" w14:textId="68260074" w:rsidR="00B20A09" w:rsidRPr="00DD384E" w:rsidRDefault="004A0CD8" w:rsidP="00171E69">
            <w:pPr>
              <w:pStyle w:val="Tablebody3"/>
            </w:pPr>
            <w:r w:rsidRPr="00DD384E">
              <w:t>June 2024</w:t>
            </w:r>
          </w:p>
        </w:tc>
      </w:tr>
      <w:tr w:rsidR="0092653F" w:rsidRPr="00DD384E" w14:paraId="651A54AA" w14:textId="77777777" w:rsidTr="00210D45">
        <w:tc>
          <w:tcPr>
            <w:tcW w:w="1702" w:type="dxa"/>
          </w:tcPr>
          <w:p w14:paraId="78C97FD4" w14:textId="4EAB7327" w:rsidR="00B20A09" w:rsidRPr="00DD384E" w:rsidRDefault="00450CE1" w:rsidP="00171E69">
            <w:pPr>
              <w:pStyle w:val="Tablebody3"/>
              <w:rPr>
                <w:rFonts w:cs="Arial"/>
                <w:kern w:val="0"/>
                <w:szCs w:val="18"/>
                <w14:ligatures w14:val="none"/>
              </w:rPr>
            </w:pPr>
            <w:r w:rsidRPr="00DD384E">
              <w:rPr>
                <w:rFonts w:cs="Arial"/>
                <w:kern w:val="0"/>
                <w:szCs w:val="18"/>
                <w14:ligatures w14:val="none"/>
              </w:rPr>
              <w:t>Lesson 9 A2 Activity sheet page 1</w:t>
            </w:r>
            <w:r w:rsidR="00855D15" w:rsidRPr="00DD384E">
              <w:rPr>
                <w:rFonts w:cs="Arial"/>
                <w:kern w:val="0"/>
                <w:szCs w:val="18"/>
                <w14:ligatures w14:val="none"/>
              </w:rPr>
              <w:t xml:space="preserve">, </w:t>
            </w:r>
            <w:r w:rsidR="00210D45" w:rsidRPr="00DD384E">
              <w:rPr>
                <w:rFonts w:cs="Arial"/>
                <w:kern w:val="0"/>
                <w:szCs w:val="18"/>
                <w14:ligatures w14:val="none"/>
              </w:rPr>
              <w:br/>
            </w:r>
            <w:r w:rsidR="00855D15" w:rsidRPr="00DD384E">
              <w:rPr>
                <w:rFonts w:cs="Arial"/>
                <w:kern w:val="0"/>
                <w:szCs w:val="18"/>
                <w14:ligatures w14:val="none"/>
              </w:rPr>
              <w:t>Lesson 9 Slide 14</w:t>
            </w:r>
          </w:p>
        </w:tc>
        <w:tc>
          <w:tcPr>
            <w:tcW w:w="5103" w:type="dxa"/>
          </w:tcPr>
          <w:p w14:paraId="4A498E1B" w14:textId="77777777" w:rsidR="00450CE1" w:rsidRPr="00DD384E" w:rsidRDefault="00000000" w:rsidP="004A0CD8">
            <w:pPr>
              <w:pStyle w:val="Tablebody3"/>
              <w:rPr>
                <w:rStyle w:val="Hyperlink"/>
              </w:rPr>
            </w:pPr>
            <w:hyperlink r:id="rId114">
              <w:r w:rsidR="00450CE1" w:rsidRPr="00DD384E">
                <w:rPr>
                  <w:rStyle w:val="Hyperlink"/>
                </w:rPr>
                <w:t>https://the-cc.io/tl-cloudreport</w:t>
              </w:r>
            </w:hyperlink>
            <w:r w:rsidR="00450CE1" w:rsidRPr="00DD384E">
              <w:rPr>
                <w:rStyle w:val="Hyperlink"/>
              </w:rPr>
              <w:t xml:space="preserve"> </w:t>
            </w:r>
          </w:p>
          <w:p w14:paraId="6539EA77" w14:textId="77777777" w:rsidR="00B20A09" w:rsidRPr="00DD384E" w:rsidRDefault="00B20A09" w:rsidP="004A0CD8">
            <w:pPr>
              <w:pStyle w:val="Tablebody3"/>
              <w:rPr>
                <w:rStyle w:val="Hyperlink"/>
              </w:rPr>
            </w:pPr>
          </w:p>
        </w:tc>
        <w:tc>
          <w:tcPr>
            <w:tcW w:w="1559" w:type="dxa"/>
          </w:tcPr>
          <w:p w14:paraId="79E4BA35" w14:textId="1B66E4EB" w:rsidR="00B20A09" w:rsidRPr="00DD384E" w:rsidRDefault="00450CE1" w:rsidP="00171E69">
            <w:pPr>
              <w:pStyle w:val="Tablebody3"/>
            </w:pPr>
            <w:r w:rsidRPr="00DD384E">
              <w:rPr>
                <w:rFonts w:cs="Arial"/>
              </w:rPr>
              <w:t>Ada Computer Science</w:t>
            </w:r>
          </w:p>
        </w:tc>
        <w:tc>
          <w:tcPr>
            <w:tcW w:w="1134" w:type="dxa"/>
          </w:tcPr>
          <w:p w14:paraId="56C8816F" w14:textId="624D488F" w:rsidR="00B20A09" w:rsidRPr="00DD384E" w:rsidRDefault="004A0CD8" w:rsidP="00171E69">
            <w:pPr>
              <w:pStyle w:val="Tablebody3"/>
            </w:pPr>
            <w:r w:rsidRPr="00DD384E">
              <w:t>June 2024</w:t>
            </w:r>
          </w:p>
        </w:tc>
      </w:tr>
      <w:tr w:rsidR="0092653F" w:rsidRPr="00DD384E" w14:paraId="1372D08D" w14:textId="77777777" w:rsidTr="00210D45">
        <w:tc>
          <w:tcPr>
            <w:tcW w:w="1702" w:type="dxa"/>
          </w:tcPr>
          <w:p w14:paraId="39677215" w14:textId="50D53A2C" w:rsidR="000327B9" w:rsidRPr="00DD384E" w:rsidRDefault="000327B9" w:rsidP="00171E69">
            <w:pPr>
              <w:pStyle w:val="Tablebody3"/>
              <w:rPr>
                <w:rFonts w:cs="Arial"/>
                <w:kern w:val="0"/>
                <w:szCs w:val="18"/>
                <w14:ligatures w14:val="none"/>
              </w:rPr>
            </w:pPr>
            <w:r w:rsidRPr="00DD384E">
              <w:rPr>
                <w:rFonts w:cs="Arial"/>
                <w:kern w:val="0"/>
                <w:szCs w:val="18"/>
                <w14:ligatures w14:val="none"/>
              </w:rPr>
              <w:t>Lesson 9 Slide 13</w:t>
            </w:r>
          </w:p>
        </w:tc>
        <w:tc>
          <w:tcPr>
            <w:tcW w:w="5103" w:type="dxa"/>
          </w:tcPr>
          <w:p w14:paraId="509053E3" w14:textId="7DD7388A" w:rsidR="000327B9" w:rsidRPr="00DD384E" w:rsidRDefault="00000000" w:rsidP="00171E69">
            <w:pPr>
              <w:pStyle w:val="Tablebody3"/>
              <w:rPr>
                <w:rStyle w:val="Hyperlink"/>
              </w:rPr>
            </w:pPr>
            <w:hyperlink r:id="rId115" w:history="1">
              <w:r w:rsidR="000327B9" w:rsidRPr="00DD384E">
                <w:rPr>
                  <w:rStyle w:val="Hyperlink"/>
                  <w:rFonts w:cs="Arial"/>
                  <w:szCs w:val="18"/>
                </w:rPr>
                <w:t>https://www.ofcom.org.uk/__data/assets/pdf_file/0025/256471/consultation-proposal-to-make-a-market-investigation-reference.pdf</w:t>
              </w:r>
            </w:hyperlink>
          </w:p>
        </w:tc>
        <w:tc>
          <w:tcPr>
            <w:tcW w:w="1559" w:type="dxa"/>
          </w:tcPr>
          <w:p w14:paraId="4BEF1783" w14:textId="66356731" w:rsidR="000327B9" w:rsidRPr="00DD384E" w:rsidRDefault="000327B9" w:rsidP="00171E69">
            <w:pPr>
              <w:pStyle w:val="Tablebody3"/>
              <w:rPr>
                <w:rFonts w:cs="Arial"/>
                <w:kern w:val="0"/>
                <w14:ligatures w14:val="none"/>
              </w:rPr>
            </w:pPr>
            <w:r w:rsidRPr="00DD384E">
              <w:rPr>
                <w:rFonts w:cs="Arial"/>
                <w:kern w:val="0"/>
                <w14:ligatures w14:val="none"/>
              </w:rPr>
              <w:t>OFCOM</w:t>
            </w:r>
          </w:p>
        </w:tc>
        <w:tc>
          <w:tcPr>
            <w:tcW w:w="1134" w:type="dxa"/>
          </w:tcPr>
          <w:p w14:paraId="2E65D395" w14:textId="7BECF908" w:rsidR="000327B9" w:rsidRPr="00DD384E" w:rsidRDefault="004A0CD8" w:rsidP="00171E69">
            <w:pPr>
              <w:pStyle w:val="Tablebody3"/>
            </w:pPr>
            <w:r w:rsidRPr="00DD384E">
              <w:t>June 2024</w:t>
            </w:r>
          </w:p>
        </w:tc>
      </w:tr>
      <w:tr w:rsidR="0092653F" w:rsidRPr="00DD384E" w14:paraId="3D6CEB95" w14:textId="77777777" w:rsidTr="00210D45">
        <w:tc>
          <w:tcPr>
            <w:tcW w:w="1702" w:type="dxa"/>
          </w:tcPr>
          <w:p w14:paraId="4A254E1F" w14:textId="3BA82634" w:rsidR="000327B9" w:rsidRPr="00DD384E" w:rsidRDefault="000327B9" w:rsidP="00171E69">
            <w:pPr>
              <w:pStyle w:val="Tablebody3"/>
              <w:rPr>
                <w:rFonts w:cs="Arial"/>
                <w:kern w:val="0"/>
                <w:szCs w:val="18"/>
                <w14:ligatures w14:val="none"/>
              </w:rPr>
            </w:pPr>
            <w:r w:rsidRPr="00DD384E">
              <w:rPr>
                <w:rFonts w:cs="Arial"/>
                <w:kern w:val="0"/>
                <w:szCs w:val="18"/>
                <w14:ligatures w14:val="none"/>
              </w:rPr>
              <w:t>Lesson 9 Slide 14</w:t>
            </w:r>
          </w:p>
        </w:tc>
        <w:tc>
          <w:tcPr>
            <w:tcW w:w="5103" w:type="dxa"/>
          </w:tcPr>
          <w:p w14:paraId="1432E344" w14:textId="0A3C7083" w:rsidR="000327B9" w:rsidRPr="00DD384E" w:rsidRDefault="00000000" w:rsidP="00171E69">
            <w:pPr>
              <w:pStyle w:val="Tablebody3"/>
              <w:rPr>
                <w:rStyle w:val="Hyperlink"/>
              </w:rPr>
            </w:pPr>
            <w:hyperlink r:id="rId116" w:history="1">
              <w:r w:rsidR="000327B9" w:rsidRPr="00DD384E">
                <w:rPr>
                  <w:rStyle w:val="Hyperlink"/>
                  <w:rFonts w:cs="Arial"/>
                  <w:szCs w:val="18"/>
                </w:rPr>
                <w:t>https://www.ofcom.org.uk/__data/assets/pdf_file/0027/269127/Cloud-services-market-study-final-report.pdf</w:t>
              </w:r>
            </w:hyperlink>
          </w:p>
        </w:tc>
        <w:tc>
          <w:tcPr>
            <w:tcW w:w="1559" w:type="dxa"/>
          </w:tcPr>
          <w:p w14:paraId="7F455FAC" w14:textId="59801538" w:rsidR="000327B9" w:rsidRPr="00DD384E" w:rsidRDefault="000327B9" w:rsidP="00171E69">
            <w:pPr>
              <w:pStyle w:val="Tablebody3"/>
              <w:rPr>
                <w:rFonts w:cs="Arial"/>
                <w:kern w:val="0"/>
                <w14:ligatures w14:val="none"/>
              </w:rPr>
            </w:pPr>
            <w:r w:rsidRPr="00DD384E">
              <w:rPr>
                <w:rFonts w:cs="Arial"/>
                <w:kern w:val="0"/>
                <w14:ligatures w14:val="none"/>
              </w:rPr>
              <w:t>OFCOM</w:t>
            </w:r>
          </w:p>
        </w:tc>
        <w:tc>
          <w:tcPr>
            <w:tcW w:w="1134" w:type="dxa"/>
          </w:tcPr>
          <w:p w14:paraId="23743DA0" w14:textId="5D3CCBF7" w:rsidR="000327B9" w:rsidRPr="00DD384E" w:rsidRDefault="004A0CD8" w:rsidP="00171E69">
            <w:pPr>
              <w:pStyle w:val="Tablebody3"/>
            </w:pPr>
            <w:r w:rsidRPr="00DD384E">
              <w:t>June 2024</w:t>
            </w:r>
          </w:p>
        </w:tc>
      </w:tr>
      <w:tr w:rsidR="0092653F" w:rsidRPr="00DD384E" w14:paraId="49606F6F" w14:textId="77777777" w:rsidTr="00210D45">
        <w:tc>
          <w:tcPr>
            <w:tcW w:w="1702" w:type="dxa"/>
          </w:tcPr>
          <w:p w14:paraId="1A707016" w14:textId="39DDA0EB" w:rsidR="001E4038" w:rsidRPr="00DD384E" w:rsidRDefault="001E4038" w:rsidP="00171E69">
            <w:pPr>
              <w:pStyle w:val="Tablebody3"/>
              <w:rPr>
                <w:rFonts w:cs="Arial"/>
                <w:kern w:val="0"/>
                <w:szCs w:val="18"/>
                <w14:ligatures w14:val="none"/>
              </w:rPr>
            </w:pPr>
            <w:r w:rsidRPr="00DD384E">
              <w:rPr>
                <w:rFonts w:cs="Arial"/>
                <w:kern w:val="0"/>
                <w:szCs w:val="18"/>
                <w14:ligatures w14:val="none"/>
              </w:rPr>
              <w:t>Lesson 10 Lesson plan page 1</w:t>
            </w:r>
          </w:p>
        </w:tc>
        <w:tc>
          <w:tcPr>
            <w:tcW w:w="5103" w:type="dxa"/>
          </w:tcPr>
          <w:p w14:paraId="6688B1DD" w14:textId="0596AEFE" w:rsidR="001E4038" w:rsidRPr="00DD384E" w:rsidRDefault="00000000" w:rsidP="004A0CD8">
            <w:pPr>
              <w:pStyle w:val="Tablebody3"/>
              <w:rPr>
                <w:rStyle w:val="Hyperlink"/>
              </w:rPr>
            </w:pPr>
            <w:hyperlink r:id="rId117" w:history="1">
              <w:r w:rsidR="0092653F" w:rsidRPr="00DD384E">
                <w:rPr>
                  <w:rStyle w:val="Hyperlink"/>
                  <w:rFonts w:cs="Arial"/>
                  <w:szCs w:val="18"/>
                </w:rPr>
                <w:t>https://the-cc.io/tl-policies</w:t>
              </w:r>
            </w:hyperlink>
            <w:r w:rsidR="0092653F" w:rsidRPr="00DD384E">
              <w:rPr>
                <w:rStyle w:val="Hyperlink"/>
              </w:rPr>
              <w:t xml:space="preserve"> </w:t>
            </w:r>
          </w:p>
        </w:tc>
        <w:tc>
          <w:tcPr>
            <w:tcW w:w="1559" w:type="dxa"/>
          </w:tcPr>
          <w:p w14:paraId="251C5C21" w14:textId="538E125C" w:rsidR="001E4038" w:rsidRPr="00DD384E" w:rsidRDefault="001E4038" w:rsidP="00171E69">
            <w:pPr>
              <w:pStyle w:val="Tablebody3"/>
              <w:rPr>
                <w:rFonts w:cs="Arial"/>
                <w:kern w:val="0"/>
                <w14:ligatures w14:val="none"/>
              </w:rPr>
            </w:pPr>
            <w:r w:rsidRPr="00DD384E">
              <w:rPr>
                <w:rFonts w:cs="Arial"/>
                <w:kern w:val="0"/>
                <w14:ligatures w14:val="none"/>
              </w:rPr>
              <w:t>Ada Computer Science</w:t>
            </w:r>
          </w:p>
        </w:tc>
        <w:tc>
          <w:tcPr>
            <w:tcW w:w="1134" w:type="dxa"/>
          </w:tcPr>
          <w:p w14:paraId="4C072698" w14:textId="2B764D53" w:rsidR="001E4038" w:rsidRPr="00DD384E" w:rsidRDefault="004A0CD8" w:rsidP="00171E69">
            <w:pPr>
              <w:pStyle w:val="Tablebody3"/>
            </w:pPr>
            <w:r w:rsidRPr="00DD384E">
              <w:t>June 2024</w:t>
            </w:r>
          </w:p>
        </w:tc>
      </w:tr>
      <w:tr w:rsidR="0092653F" w:rsidRPr="00DD384E" w14:paraId="34ED13B7" w14:textId="77777777" w:rsidTr="00210D45">
        <w:tc>
          <w:tcPr>
            <w:tcW w:w="1702" w:type="dxa"/>
          </w:tcPr>
          <w:p w14:paraId="75B31FEF" w14:textId="6C57C2C8" w:rsidR="001E4038" w:rsidRPr="00DD384E" w:rsidRDefault="001E4038" w:rsidP="00171E69">
            <w:pPr>
              <w:pStyle w:val="Tablebody3"/>
              <w:rPr>
                <w:rFonts w:cs="Arial"/>
                <w:kern w:val="0"/>
                <w:szCs w:val="18"/>
                <w14:ligatures w14:val="none"/>
              </w:rPr>
            </w:pPr>
            <w:r w:rsidRPr="00DD384E">
              <w:rPr>
                <w:rFonts w:cs="Arial"/>
                <w:kern w:val="0"/>
                <w:szCs w:val="18"/>
                <w14:ligatures w14:val="none"/>
              </w:rPr>
              <w:t>Lesson 10 Lesson plan page 1</w:t>
            </w:r>
          </w:p>
        </w:tc>
        <w:tc>
          <w:tcPr>
            <w:tcW w:w="5103" w:type="dxa"/>
          </w:tcPr>
          <w:p w14:paraId="73DD0EEE" w14:textId="6D9509D6" w:rsidR="001E4038" w:rsidRPr="00DD384E" w:rsidRDefault="00000000" w:rsidP="004A0CD8">
            <w:pPr>
              <w:pStyle w:val="Tablebody3"/>
              <w:rPr>
                <w:rStyle w:val="Hyperlink"/>
              </w:rPr>
            </w:pPr>
            <w:hyperlink r:id="rId118" w:history="1">
              <w:r w:rsidR="0092653F" w:rsidRPr="00DD384E">
                <w:rPr>
                  <w:rStyle w:val="Hyperlink"/>
                  <w:rFonts w:cs="Arial"/>
                  <w:szCs w:val="18"/>
                </w:rPr>
                <w:t>https://the-cc.io/tl-security</w:t>
              </w:r>
            </w:hyperlink>
            <w:r w:rsidR="0092653F" w:rsidRPr="00DD384E">
              <w:rPr>
                <w:rStyle w:val="Hyperlink"/>
              </w:rPr>
              <w:t xml:space="preserve"> </w:t>
            </w:r>
          </w:p>
        </w:tc>
        <w:tc>
          <w:tcPr>
            <w:tcW w:w="1559" w:type="dxa"/>
          </w:tcPr>
          <w:p w14:paraId="0292AB17" w14:textId="50D98EDD" w:rsidR="001E4038" w:rsidRPr="00DD384E" w:rsidRDefault="001E4038" w:rsidP="00171E69">
            <w:pPr>
              <w:pStyle w:val="Tablebody3"/>
              <w:rPr>
                <w:rFonts w:cs="Arial"/>
                <w:kern w:val="0"/>
                <w14:ligatures w14:val="none"/>
              </w:rPr>
            </w:pPr>
            <w:r w:rsidRPr="00DD384E">
              <w:rPr>
                <w:rFonts w:cs="Arial"/>
                <w:kern w:val="0"/>
                <w14:ligatures w14:val="none"/>
              </w:rPr>
              <w:t>Ada Computer Science</w:t>
            </w:r>
          </w:p>
        </w:tc>
        <w:tc>
          <w:tcPr>
            <w:tcW w:w="1134" w:type="dxa"/>
          </w:tcPr>
          <w:p w14:paraId="4FBA30C0" w14:textId="3B84D03E" w:rsidR="001E4038" w:rsidRPr="00DD384E" w:rsidRDefault="004A0CD8" w:rsidP="00171E69">
            <w:pPr>
              <w:pStyle w:val="Tablebody3"/>
            </w:pPr>
            <w:r w:rsidRPr="00DD384E">
              <w:t>June 2024</w:t>
            </w:r>
          </w:p>
        </w:tc>
      </w:tr>
      <w:tr w:rsidR="0092653F" w:rsidRPr="00DD384E" w14:paraId="5EC15175" w14:textId="77777777" w:rsidTr="00210D45">
        <w:tc>
          <w:tcPr>
            <w:tcW w:w="1702" w:type="dxa"/>
          </w:tcPr>
          <w:p w14:paraId="2304DA6A" w14:textId="6C0DE1D6" w:rsidR="001E4038" w:rsidRPr="00DD384E" w:rsidRDefault="001E4038" w:rsidP="00171E69">
            <w:pPr>
              <w:pStyle w:val="Tablebody3"/>
              <w:rPr>
                <w:rFonts w:cs="Arial"/>
                <w:kern w:val="0"/>
                <w:szCs w:val="18"/>
                <w14:ligatures w14:val="none"/>
              </w:rPr>
            </w:pPr>
            <w:r w:rsidRPr="00DD384E">
              <w:rPr>
                <w:rFonts w:cs="Arial"/>
                <w:kern w:val="0"/>
                <w:szCs w:val="18"/>
                <w14:ligatures w14:val="none"/>
              </w:rPr>
              <w:t>Lesson 10 Lesson plan page 1</w:t>
            </w:r>
          </w:p>
        </w:tc>
        <w:tc>
          <w:tcPr>
            <w:tcW w:w="5103" w:type="dxa"/>
          </w:tcPr>
          <w:p w14:paraId="0C3BE4C2" w14:textId="1E21633F" w:rsidR="001E4038" w:rsidRPr="00DD384E" w:rsidRDefault="00000000" w:rsidP="004A0CD8">
            <w:pPr>
              <w:pStyle w:val="Tablebody3"/>
              <w:rPr>
                <w:rStyle w:val="Hyperlink"/>
              </w:rPr>
            </w:pPr>
            <w:hyperlink r:id="rId119" w:history="1">
              <w:r w:rsidR="0092653F" w:rsidRPr="00DD384E">
                <w:rPr>
                  <w:rStyle w:val="Hyperlink"/>
                  <w:rFonts w:cs="Arial"/>
                  <w:szCs w:val="18"/>
                </w:rPr>
                <w:t>https://rpf.io/cybersecurity</w:t>
              </w:r>
            </w:hyperlink>
            <w:r w:rsidR="0092653F" w:rsidRPr="00DD384E">
              <w:rPr>
                <w:rStyle w:val="Hyperlink"/>
              </w:rPr>
              <w:t xml:space="preserve"> </w:t>
            </w:r>
          </w:p>
        </w:tc>
        <w:tc>
          <w:tcPr>
            <w:tcW w:w="1559" w:type="dxa"/>
          </w:tcPr>
          <w:p w14:paraId="70C3AE8E" w14:textId="563A1EA3" w:rsidR="001E4038" w:rsidRPr="00DD384E" w:rsidRDefault="001E4038" w:rsidP="00171E69">
            <w:pPr>
              <w:pStyle w:val="Tablebody3"/>
              <w:rPr>
                <w:rFonts w:cs="Arial"/>
                <w:kern w:val="0"/>
                <w14:ligatures w14:val="none"/>
              </w:rPr>
            </w:pPr>
            <w:r w:rsidRPr="00DD384E">
              <w:rPr>
                <w:rFonts w:cs="Arial"/>
                <w:kern w:val="0"/>
                <w14:ligatures w14:val="none"/>
              </w:rPr>
              <w:t>Raspberry Pi Foundation</w:t>
            </w:r>
          </w:p>
        </w:tc>
        <w:tc>
          <w:tcPr>
            <w:tcW w:w="1134" w:type="dxa"/>
          </w:tcPr>
          <w:p w14:paraId="1E0C73C0" w14:textId="061B5A04" w:rsidR="001E4038" w:rsidRPr="00DD384E" w:rsidRDefault="004A0CD8" w:rsidP="00171E69">
            <w:pPr>
              <w:pStyle w:val="Tablebody3"/>
            </w:pPr>
            <w:r w:rsidRPr="00DD384E">
              <w:t>June 2024</w:t>
            </w:r>
          </w:p>
        </w:tc>
      </w:tr>
      <w:tr w:rsidR="0092653F" w:rsidRPr="00DD384E" w14:paraId="1B9119B4" w14:textId="77777777" w:rsidTr="00210D45">
        <w:tc>
          <w:tcPr>
            <w:tcW w:w="1702" w:type="dxa"/>
          </w:tcPr>
          <w:p w14:paraId="4A65977F" w14:textId="4218AA3C" w:rsidR="0093126B" w:rsidRPr="00DD384E" w:rsidRDefault="0093126B" w:rsidP="00171E69">
            <w:pPr>
              <w:pStyle w:val="Tablebody3"/>
              <w:rPr>
                <w:rFonts w:cs="Arial"/>
                <w:kern w:val="0"/>
                <w:szCs w:val="18"/>
                <w14:ligatures w14:val="none"/>
              </w:rPr>
            </w:pPr>
            <w:r w:rsidRPr="00DD384E">
              <w:rPr>
                <w:rFonts w:cs="Arial"/>
                <w:kern w:val="0"/>
                <w:szCs w:val="18"/>
                <w14:ligatures w14:val="none"/>
              </w:rPr>
              <w:t>Lesson 10 Lesson plan page 3</w:t>
            </w:r>
          </w:p>
        </w:tc>
        <w:tc>
          <w:tcPr>
            <w:tcW w:w="5103" w:type="dxa"/>
          </w:tcPr>
          <w:p w14:paraId="3671CDB0" w14:textId="2893C829" w:rsidR="0093126B" w:rsidRPr="00DD384E" w:rsidRDefault="00000000" w:rsidP="004A0CD8">
            <w:pPr>
              <w:pStyle w:val="Tablebody3"/>
              <w:rPr>
                <w:rStyle w:val="Hyperlink"/>
              </w:rPr>
            </w:pPr>
            <w:hyperlink r:id="rId120">
              <w:r w:rsidR="0093126B" w:rsidRPr="00DD384E">
                <w:rPr>
                  <w:rStyle w:val="Hyperlink"/>
                </w:rPr>
                <w:t>https://www.computerworld.com/article/2510996/9-11--top-lessons-learned-for-disaster-recovery.html</w:t>
              </w:r>
            </w:hyperlink>
          </w:p>
        </w:tc>
        <w:tc>
          <w:tcPr>
            <w:tcW w:w="1559" w:type="dxa"/>
          </w:tcPr>
          <w:p w14:paraId="46EC97A7" w14:textId="4AB19713" w:rsidR="0093126B" w:rsidRPr="00DD384E" w:rsidRDefault="0093126B" w:rsidP="00171E69">
            <w:pPr>
              <w:pStyle w:val="Tablebody3"/>
              <w:rPr>
                <w:rFonts w:cs="Arial"/>
                <w:kern w:val="0"/>
                <w14:ligatures w14:val="none"/>
              </w:rPr>
            </w:pPr>
            <w:r w:rsidRPr="00DD384E">
              <w:rPr>
                <w:rFonts w:cs="Arial"/>
                <w:kern w:val="0"/>
                <w14:ligatures w14:val="none"/>
              </w:rPr>
              <w:t>Computer World</w:t>
            </w:r>
          </w:p>
        </w:tc>
        <w:tc>
          <w:tcPr>
            <w:tcW w:w="1134" w:type="dxa"/>
          </w:tcPr>
          <w:p w14:paraId="7D82BCC7" w14:textId="1732B70D" w:rsidR="0093126B" w:rsidRPr="00DD384E" w:rsidRDefault="004A0CD8" w:rsidP="00171E69">
            <w:pPr>
              <w:pStyle w:val="Tablebody3"/>
            </w:pPr>
            <w:r w:rsidRPr="00DD384E">
              <w:t>June 2024</w:t>
            </w:r>
          </w:p>
        </w:tc>
      </w:tr>
    </w:tbl>
    <w:p w14:paraId="0F9BC5EE" w14:textId="528FF197" w:rsidR="00784EE1" w:rsidRPr="00DD384E" w:rsidRDefault="00784EE1" w:rsidP="00DD7938"/>
    <w:p w14:paraId="6FFFD4FD" w14:textId="77777777" w:rsidR="00784EE1" w:rsidRPr="00DD384E" w:rsidRDefault="00784EE1">
      <w:pPr>
        <w:sectPr w:rsidR="00784EE1" w:rsidRPr="00DD384E" w:rsidSect="001453D7">
          <w:headerReference w:type="even" r:id="rId121"/>
          <w:headerReference w:type="default" r:id="rId122"/>
          <w:pgSz w:w="11906" w:h="16838"/>
          <w:pgMar w:top="1440" w:right="1440" w:bottom="2127" w:left="1440" w:header="708" w:footer="708" w:gutter="0"/>
          <w:cols w:space="708"/>
          <w:docGrid w:linePitch="360"/>
        </w:sectPr>
      </w:pPr>
    </w:p>
    <w:p w14:paraId="4261B50D" w14:textId="77777777" w:rsidR="00DD7938" w:rsidRPr="00DD384E" w:rsidRDefault="00DD7938" w:rsidP="000A26BC">
      <w:pPr>
        <w:pStyle w:val="Chapter"/>
      </w:pPr>
      <w:bookmarkStart w:id="85" w:name="_Toc157000332"/>
      <w:r w:rsidRPr="00DD384E">
        <w:lastRenderedPageBreak/>
        <w:t>Terms of use and disclaimer of liability</w:t>
      </w:r>
      <w:bookmarkEnd w:id="85"/>
    </w:p>
    <w:p w14:paraId="0E8DA75B" w14:textId="77777777" w:rsidR="000A26BC" w:rsidRPr="00DD384E" w:rsidRDefault="000A26BC" w:rsidP="000A26BC">
      <w:r w:rsidRPr="00DD384E">
        <w:t xml:space="preserve">These resources are made available subject to the Technical Education Networks programme Terms and Conditions. These can be accessed at </w:t>
      </w:r>
      <w:hyperlink r:id="rId123" w:history="1">
        <w:r w:rsidRPr="00DD384E">
          <w:rPr>
            <w:rStyle w:val="Hyperlink"/>
          </w:rPr>
          <w:t>www.technicaleducationnetworks.org.uk</w:t>
        </w:r>
      </w:hyperlink>
      <w:r w:rsidRPr="00DD384E">
        <w:t xml:space="preserve"> </w:t>
      </w:r>
    </w:p>
    <w:p w14:paraId="0F095E16" w14:textId="209A8954" w:rsidR="00DD7938" w:rsidRPr="00DD7938" w:rsidRDefault="000A26BC" w:rsidP="000A26BC">
      <w:r w:rsidRPr="00DD384E">
        <w:t xml:space="preserve">The Terms and Conditions set out the legal terms and associated information relating to the teaching materials and other assets produced as part of the Technical Education Networks programme. </w:t>
      </w:r>
      <w:bookmarkStart w:id="86" w:name="_Hlk153972608"/>
      <w:r w:rsidRPr="00DD384E">
        <w:t>The Terms and Conditions may be updated from time to time, please ensure you have read and understood them each time you access the resource.</w:t>
      </w:r>
      <w:bookmarkEnd w:id="86"/>
    </w:p>
    <w:sectPr w:rsidR="00DD7938" w:rsidRPr="00DD7938" w:rsidSect="001453D7">
      <w:headerReference w:type="even" r:id="rId124"/>
      <w:headerReference w:type="default" r:id="rId125"/>
      <w:pgSz w:w="11906" w:h="16838"/>
      <w:pgMar w:top="1440" w:right="1440" w:bottom="212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CA96F" w14:textId="77777777" w:rsidR="00A77B3F" w:rsidRPr="00DD384E" w:rsidRDefault="00A77B3F" w:rsidP="000C51BB">
      <w:pPr>
        <w:spacing w:after="0" w:line="240" w:lineRule="auto"/>
      </w:pPr>
      <w:r w:rsidRPr="00DD384E">
        <w:separator/>
      </w:r>
    </w:p>
  </w:endnote>
  <w:endnote w:type="continuationSeparator" w:id="0">
    <w:p w14:paraId="767663B3" w14:textId="77777777" w:rsidR="00A77B3F" w:rsidRPr="00DD384E" w:rsidRDefault="00A77B3F" w:rsidP="000C51BB">
      <w:pPr>
        <w:spacing w:after="0" w:line="240" w:lineRule="auto"/>
      </w:pPr>
      <w:r w:rsidRPr="00DD38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15300993"/>
      <w:docPartObj>
        <w:docPartGallery w:val="Page Numbers (Bottom of Page)"/>
        <w:docPartUnique/>
      </w:docPartObj>
    </w:sdtPr>
    <w:sdtEndPr>
      <w:rPr>
        <w:color w:val="808080" w:themeColor="background1" w:themeShade="80"/>
      </w:rPr>
    </w:sdtEndPr>
    <w:sdtContent>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1453D7" w:rsidRPr="00DD384E" w14:paraId="28BAA618" w14:textId="77777777" w:rsidTr="00770787">
          <w:tc>
            <w:tcPr>
              <w:tcW w:w="9016" w:type="dxa"/>
              <w:gridSpan w:val="2"/>
              <w:tcBorders>
                <w:bottom w:val="nil"/>
              </w:tcBorders>
            </w:tcPr>
            <w:p w14:paraId="7275B556" w14:textId="71873AF0" w:rsidR="001453D7" w:rsidRPr="00DD384E" w:rsidRDefault="001453D7" w:rsidP="001453D7">
              <w:pPr>
                <w:pStyle w:val="Header"/>
                <w:spacing w:after="120"/>
                <w:rPr>
                  <w:sz w:val="18"/>
                  <w:szCs w:val="18"/>
                </w:rPr>
              </w:pPr>
              <w:r w:rsidRPr="00DD384E">
                <w:rPr>
                  <w:sz w:val="20"/>
                  <w:szCs w:val="20"/>
                </w:rPr>
                <w:t xml:space="preserve">Digital: </w:t>
              </w:r>
              <w:r w:rsidR="00A40BFB" w:rsidRPr="00DD384E">
                <w:rPr>
                  <w:sz w:val="20"/>
                  <w:szCs w:val="20"/>
                </w:rPr>
                <w:t>Digital environments</w:t>
              </w:r>
            </w:p>
          </w:tc>
        </w:tr>
        <w:tr w:rsidR="00EA5FD5" w:rsidRPr="00DD384E" w14:paraId="0B16D02F" w14:textId="77777777" w:rsidTr="00317947">
          <w:tc>
            <w:tcPr>
              <w:tcW w:w="5245" w:type="dxa"/>
              <w:tcBorders>
                <w:top w:val="nil"/>
                <w:bottom w:val="single" w:sz="12" w:space="0" w:color="FAE2E9"/>
              </w:tcBorders>
            </w:tcPr>
            <w:p w14:paraId="1B82B851" w14:textId="45BE4B80" w:rsidR="00EA5FD5" w:rsidRPr="00DD384E" w:rsidRDefault="00EA5FD5" w:rsidP="00EA5FD5">
              <w:pPr>
                <w:pStyle w:val="Header"/>
                <w:spacing w:after="120"/>
                <w:rPr>
                  <w:sz w:val="20"/>
                  <w:szCs w:val="20"/>
                </w:rPr>
              </w:pPr>
              <w:r w:rsidRPr="00DD384E">
                <w:rPr>
                  <w:sz w:val="20"/>
                  <w:szCs w:val="20"/>
                </w:rPr>
                <w:t>Version 1, June 2024</w:t>
              </w:r>
            </w:p>
          </w:tc>
          <w:tc>
            <w:tcPr>
              <w:tcW w:w="3771" w:type="dxa"/>
              <w:tcBorders>
                <w:top w:val="nil"/>
                <w:bottom w:val="single" w:sz="12" w:space="0" w:color="FAE2E9"/>
              </w:tcBorders>
              <w:vAlign w:val="bottom"/>
            </w:tcPr>
            <w:p w14:paraId="00E5CDDA" w14:textId="0197A289" w:rsidR="00EA5FD5" w:rsidRPr="00DD384E" w:rsidRDefault="00EA5FD5" w:rsidP="00EA5FD5">
              <w:pPr>
                <w:pStyle w:val="Header"/>
                <w:spacing w:after="120"/>
                <w:jc w:val="right"/>
                <w:rPr>
                  <w:sz w:val="20"/>
                  <w:szCs w:val="20"/>
                </w:rPr>
              </w:pPr>
              <w:r w:rsidRPr="00DD384E">
                <w:rPr>
                  <w:sz w:val="18"/>
                  <w:szCs w:val="18"/>
                </w:rPr>
                <w:t xml:space="preserve">© </w:t>
              </w:r>
              <w:r w:rsidRPr="00DD384E">
                <w:rPr>
                  <w:rFonts w:cs="Arial"/>
                  <w:color w:val="000000"/>
                  <w:sz w:val="18"/>
                  <w:szCs w:val="18"/>
                </w:rPr>
                <w:t>Gatsby Technical Education Projects 2024</w:t>
              </w:r>
            </w:p>
          </w:tc>
        </w:tr>
      </w:tbl>
      <w:p w14:paraId="053D4018" w14:textId="77777777" w:rsidR="001453D7" w:rsidRPr="00DD384E" w:rsidRDefault="001453D7" w:rsidP="001453D7">
        <w:pPr>
          <w:pStyle w:val="Footer"/>
          <w:jc w:val="right"/>
          <w:rPr>
            <w:sz w:val="20"/>
            <w:szCs w:val="20"/>
          </w:rPr>
        </w:pPr>
      </w:p>
      <w:p w14:paraId="36167145" w14:textId="70CBB9D4" w:rsidR="00F112FA" w:rsidRPr="00DD384E" w:rsidRDefault="001453D7" w:rsidP="001453D7">
        <w:pPr>
          <w:pStyle w:val="Footer"/>
          <w:jc w:val="center"/>
          <w:rPr>
            <w:color w:val="808080" w:themeColor="background1" w:themeShade="80"/>
            <w:sz w:val="20"/>
            <w:szCs w:val="20"/>
          </w:rPr>
        </w:pPr>
        <w:r w:rsidRPr="00DD384E">
          <w:rPr>
            <w:color w:val="808080" w:themeColor="background1" w:themeShade="80"/>
            <w:sz w:val="20"/>
            <w:szCs w:val="20"/>
          </w:rPr>
          <w:fldChar w:fldCharType="begin"/>
        </w:r>
        <w:r w:rsidRPr="00DD384E">
          <w:rPr>
            <w:color w:val="808080" w:themeColor="background1" w:themeShade="80"/>
            <w:sz w:val="20"/>
            <w:szCs w:val="20"/>
          </w:rPr>
          <w:instrText xml:space="preserve"> PAGE   \* MERGEFORMAT </w:instrText>
        </w:r>
        <w:r w:rsidRPr="00DD384E">
          <w:rPr>
            <w:color w:val="808080" w:themeColor="background1" w:themeShade="80"/>
            <w:sz w:val="20"/>
            <w:szCs w:val="20"/>
          </w:rPr>
          <w:fldChar w:fldCharType="separate"/>
        </w:r>
        <w:r w:rsidRPr="00DD384E">
          <w:rPr>
            <w:color w:val="808080" w:themeColor="background1" w:themeShade="80"/>
            <w:sz w:val="20"/>
            <w:szCs w:val="20"/>
          </w:rPr>
          <w:t>2</w:t>
        </w:r>
        <w:r w:rsidRPr="00DD384E">
          <w:rPr>
            <w:color w:val="808080" w:themeColor="background1" w:themeShade="80"/>
            <w:sz w:val="20"/>
            <w:szCs w:val="20"/>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875417869"/>
      <w:docPartObj>
        <w:docPartGallery w:val="Page Numbers (Bottom of Page)"/>
        <w:docPartUnique/>
      </w:docPartObj>
    </w:sdtPr>
    <w:sdtEndPr>
      <w:rPr>
        <w:color w:val="808080" w:themeColor="background1" w:themeShade="80"/>
      </w:rPr>
    </w:sdtEndPr>
    <w:sdtContent>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3A4003" w:rsidRPr="00DD384E" w14:paraId="4BAE36AF" w14:textId="77777777" w:rsidTr="00770787">
          <w:tc>
            <w:tcPr>
              <w:tcW w:w="9016" w:type="dxa"/>
              <w:gridSpan w:val="2"/>
              <w:tcBorders>
                <w:bottom w:val="nil"/>
              </w:tcBorders>
            </w:tcPr>
            <w:p w14:paraId="7C2251EF" w14:textId="77777777" w:rsidR="003A4003" w:rsidRPr="00DD384E" w:rsidRDefault="003A4003" w:rsidP="001453D7">
              <w:pPr>
                <w:pStyle w:val="Header"/>
                <w:spacing w:after="120"/>
                <w:rPr>
                  <w:sz w:val="18"/>
                  <w:szCs w:val="18"/>
                </w:rPr>
              </w:pPr>
              <w:r w:rsidRPr="00DD384E">
                <w:rPr>
                  <w:sz w:val="20"/>
                  <w:szCs w:val="20"/>
                </w:rPr>
                <w:t>Digital: Digital environments</w:t>
              </w:r>
            </w:p>
          </w:tc>
        </w:tr>
        <w:tr w:rsidR="001529A6" w:rsidRPr="00DD384E" w14:paraId="0FDE9FC2" w14:textId="77777777" w:rsidTr="00317947">
          <w:tc>
            <w:tcPr>
              <w:tcW w:w="5245" w:type="dxa"/>
              <w:tcBorders>
                <w:top w:val="nil"/>
                <w:bottom w:val="single" w:sz="12" w:space="0" w:color="FAE2E9"/>
              </w:tcBorders>
            </w:tcPr>
            <w:p w14:paraId="7574B0F6" w14:textId="3CD74BD7" w:rsidR="001529A6" w:rsidRPr="00DD384E" w:rsidRDefault="001529A6" w:rsidP="001529A6">
              <w:pPr>
                <w:pStyle w:val="Header"/>
                <w:spacing w:after="120"/>
                <w:rPr>
                  <w:sz w:val="20"/>
                  <w:szCs w:val="20"/>
                </w:rPr>
              </w:pPr>
              <w:r w:rsidRPr="00DD384E">
                <w:rPr>
                  <w:sz w:val="20"/>
                  <w:szCs w:val="20"/>
                </w:rPr>
                <w:t>Version 1, June 2024</w:t>
              </w:r>
            </w:p>
          </w:tc>
          <w:tc>
            <w:tcPr>
              <w:tcW w:w="3771" w:type="dxa"/>
              <w:tcBorders>
                <w:top w:val="nil"/>
                <w:bottom w:val="single" w:sz="12" w:space="0" w:color="FAE2E9"/>
              </w:tcBorders>
              <w:vAlign w:val="bottom"/>
            </w:tcPr>
            <w:p w14:paraId="18B5C1F5" w14:textId="4600CFA9" w:rsidR="001529A6" w:rsidRPr="00DD384E" w:rsidRDefault="001529A6" w:rsidP="001529A6">
              <w:pPr>
                <w:pStyle w:val="Header"/>
                <w:spacing w:after="120"/>
                <w:jc w:val="right"/>
                <w:rPr>
                  <w:sz w:val="20"/>
                  <w:szCs w:val="20"/>
                </w:rPr>
              </w:pPr>
              <w:r w:rsidRPr="00DD384E">
                <w:rPr>
                  <w:sz w:val="18"/>
                  <w:szCs w:val="18"/>
                </w:rPr>
                <w:t xml:space="preserve">© </w:t>
              </w:r>
              <w:r w:rsidRPr="00DD384E">
                <w:rPr>
                  <w:rFonts w:cs="Arial"/>
                  <w:color w:val="000000"/>
                  <w:sz w:val="18"/>
                  <w:szCs w:val="18"/>
                </w:rPr>
                <w:t>Gatsby Technical Education Projects 2024</w:t>
              </w:r>
            </w:p>
          </w:tc>
        </w:tr>
      </w:tbl>
      <w:p w14:paraId="6AA3A174" w14:textId="77777777" w:rsidR="003A4003" w:rsidRPr="00DD384E" w:rsidRDefault="003A4003" w:rsidP="001453D7">
        <w:pPr>
          <w:pStyle w:val="Footer"/>
          <w:jc w:val="right"/>
          <w:rPr>
            <w:sz w:val="20"/>
            <w:szCs w:val="20"/>
          </w:rPr>
        </w:pPr>
      </w:p>
      <w:p w14:paraId="2275C006" w14:textId="77777777" w:rsidR="003A4003" w:rsidRPr="00DD384E" w:rsidRDefault="003A4003" w:rsidP="001453D7">
        <w:pPr>
          <w:pStyle w:val="Footer"/>
          <w:jc w:val="center"/>
          <w:rPr>
            <w:color w:val="808080" w:themeColor="background1" w:themeShade="80"/>
            <w:sz w:val="20"/>
            <w:szCs w:val="20"/>
          </w:rPr>
        </w:pPr>
        <w:r w:rsidRPr="00DD384E">
          <w:rPr>
            <w:color w:val="808080" w:themeColor="background1" w:themeShade="80"/>
            <w:sz w:val="20"/>
            <w:szCs w:val="20"/>
          </w:rPr>
          <w:fldChar w:fldCharType="begin"/>
        </w:r>
        <w:r w:rsidRPr="00DD384E">
          <w:rPr>
            <w:color w:val="808080" w:themeColor="background1" w:themeShade="80"/>
            <w:sz w:val="20"/>
            <w:szCs w:val="20"/>
          </w:rPr>
          <w:instrText xml:space="preserve"> PAGE   \* MERGEFORMAT </w:instrText>
        </w:r>
        <w:r w:rsidRPr="00DD384E">
          <w:rPr>
            <w:color w:val="808080" w:themeColor="background1" w:themeShade="80"/>
            <w:sz w:val="20"/>
            <w:szCs w:val="20"/>
          </w:rPr>
          <w:fldChar w:fldCharType="separate"/>
        </w:r>
        <w:r w:rsidRPr="00DD384E">
          <w:rPr>
            <w:color w:val="808080" w:themeColor="background1" w:themeShade="80"/>
            <w:sz w:val="20"/>
            <w:szCs w:val="20"/>
          </w:rPr>
          <w:t>5</w:t>
        </w:r>
        <w:r w:rsidRPr="00DD384E">
          <w:rPr>
            <w:color w:val="808080" w:themeColor="background1" w:themeShade="80"/>
            <w:sz w:val="20"/>
            <w:szCs w:val="20"/>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467162051"/>
      <w:docPartObj>
        <w:docPartGallery w:val="Page Numbers (Bottom of Page)"/>
        <w:docPartUnique/>
      </w:docPartObj>
    </w:sdtPr>
    <w:sdtEndPr>
      <w:rPr>
        <w:color w:val="808080" w:themeColor="background1" w:themeShade="80"/>
      </w:rPr>
    </w:sdtEndPr>
    <w:sdtContent>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3A4003" w:rsidRPr="00DD384E" w14:paraId="703D715B" w14:textId="77777777" w:rsidTr="00770787">
          <w:tc>
            <w:tcPr>
              <w:tcW w:w="9016" w:type="dxa"/>
              <w:gridSpan w:val="2"/>
              <w:tcBorders>
                <w:bottom w:val="nil"/>
              </w:tcBorders>
            </w:tcPr>
            <w:p w14:paraId="7EC8965D" w14:textId="77777777" w:rsidR="003A4003" w:rsidRPr="00DD384E" w:rsidRDefault="003A4003" w:rsidP="001453D7">
              <w:pPr>
                <w:pStyle w:val="Header"/>
                <w:spacing w:after="120"/>
                <w:rPr>
                  <w:sz w:val="18"/>
                  <w:szCs w:val="18"/>
                </w:rPr>
              </w:pPr>
              <w:r w:rsidRPr="00DD384E">
                <w:rPr>
                  <w:sz w:val="20"/>
                  <w:szCs w:val="20"/>
                </w:rPr>
                <w:t>Digital: Digital environments</w:t>
              </w:r>
            </w:p>
          </w:tc>
        </w:tr>
        <w:tr w:rsidR="001529A6" w:rsidRPr="00DD384E" w14:paraId="1D42028A" w14:textId="77777777" w:rsidTr="00317947">
          <w:tc>
            <w:tcPr>
              <w:tcW w:w="5245" w:type="dxa"/>
              <w:tcBorders>
                <w:top w:val="nil"/>
                <w:bottom w:val="single" w:sz="12" w:space="0" w:color="FAE2E9"/>
              </w:tcBorders>
            </w:tcPr>
            <w:p w14:paraId="0032AEC4" w14:textId="0603DCF9" w:rsidR="001529A6" w:rsidRPr="00DD384E" w:rsidRDefault="001529A6" w:rsidP="001529A6">
              <w:pPr>
                <w:pStyle w:val="Header"/>
                <w:spacing w:after="120"/>
                <w:rPr>
                  <w:sz w:val="20"/>
                  <w:szCs w:val="20"/>
                </w:rPr>
              </w:pPr>
              <w:r w:rsidRPr="00DD384E">
                <w:rPr>
                  <w:sz w:val="20"/>
                  <w:szCs w:val="20"/>
                </w:rPr>
                <w:t>Version 1, June 2024</w:t>
              </w:r>
            </w:p>
          </w:tc>
          <w:tc>
            <w:tcPr>
              <w:tcW w:w="3771" w:type="dxa"/>
              <w:tcBorders>
                <w:top w:val="nil"/>
                <w:bottom w:val="single" w:sz="12" w:space="0" w:color="FAE2E9"/>
              </w:tcBorders>
              <w:vAlign w:val="bottom"/>
            </w:tcPr>
            <w:p w14:paraId="33674EAD" w14:textId="402AA9DC" w:rsidR="001529A6" w:rsidRPr="00DD384E" w:rsidRDefault="001529A6" w:rsidP="001529A6">
              <w:pPr>
                <w:pStyle w:val="Header"/>
                <w:spacing w:after="120"/>
                <w:jc w:val="right"/>
                <w:rPr>
                  <w:sz w:val="20"/>
                  <w:szCs w:val="20"/>
                </w:rPr>
              </w:pPr>
              <w:r w:rsidRPr="00DD384E">
                <w:rPr>
                  <w:sz w:val="18"/>
                  <w:szCs w:val="18"/>
                </w:rPr>
                <w:t xml:space="preserve">© </w:t>
              </w:r>
              <w:r w:rsidRPr="00DD384E">
                <w:rPr>
                  <w:rFonts w:cs="Arial"/>
                  <w:color w:val="000000"/>
                  <w:sz w:val="18"/>
                  <w:szCs w:val="18"/>
                </w:rPr>
                <w:t>Gatsby Technical Education Projects 2024</w:t>
              </w:r>
            </w:p>
          </w:tc>
        </w:tr>
      </w:tbl>
      <w:p w14:paraId="08683922" w14:textId="77777777" w:rsidR="003A4003" w:rsidRPr="00DD384E" w:rsidRDefault="003A4003" w:rsidP="001453D7">
        <w:pPr>
          <w:pStyle w:val="Footer"/>
          <w:jc w:val="right"/>
          <w:rPr>
            <w:sz w:val="20"/>
            <w:szCs w:val="20"/>
          </w:rPr>
        </w:pPr>
      </w:p>
      <w:p w14:paraId="21648E64" w14:textId="77777777" w:rsidR="003A4003" w:rsidRPr="00DD384E" w:rsidRDefault="003A4003" w:rsidP="001453D7">
        <w:pPr>
          <w:pStyle w:val="Footer"/>
          <w:jc w:val="center"/>
          <w:rPr>
            <w:color w:val="808080" w:themeColor="background1" w:themeShade="80"/>
            <w:sz w:val="20"/>
            <w:szCs w:val="20"/>
          </w:rPr>
        </w:pPr>
        <w:r w:rsidRPr="00DD384E">
          <w:rPr>
            <w:color w:val="808080" w:themeColor="background1" w:themeShade="80"/>
            <w:sz w:val="20"/>
            <w:szCs w:val="20"/>
          </w:rPr>
          <w:fldChar w:fldCharType="begin"/>
        </w:r>
        <w:r w:rsidRPr="00DD384E">
          <w:rPr>
            <w:color w:val="808080" w:themeColor="background1" w:themeShade="80"/>
            <w:sz w:val="20"/>
            <w:szCs w:val="20"/>
          </w:rPr>
          <w:instrText xml:space="preserve"> PAGE   \* MERGEFORMAT </w:instrText>
        </w:r>
        <w:r w:rsidRPr="00DD384E">
          <w:rPr>
            <w:color w:val="808080" w:themeColor="background1" w:themeShade="80"/>
            <w:sz w:val="20"/>
            <w:szCs w:val="20"/>
          </w:rPr>
          <w:fldChar w:fldCharType="separate"/>
        </w:r>
        <w:r w:rsidRPr="00DD384E">
          <w:rPr>
            <w:color w:val="808080" w:themeColor="background1" w:themeShade="80"/>
            <w:sz w:val="20"/>
            <w:szCs w:val="20"/>
          </w:rPr>
          <w:t>5</w:t>
        </w:r>
        <w:r w:rsidRPr="00DD384E">
          <w:rPr>
            <w:color w:val="808080" w:themeColor="background1" w:themeShade="80"/>
            <w:sz w:val="20"/>
            <w:szCs w:val="20"/>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84026808"/>
      <w:docPartObj>
        <w:docPartGallery w:val="Page Numbers (Bottom of Page)"/>
        <w:docPartUnique/>
      </w:docPartObj>
    </w:sdtPr>
    <w:sdtEndPr>
      <w:rPr>
        <w:color w:val="808080" w:themeColor="background1" w:themeShade="80"/>
      </w:rPr>
    </w:sdtEndPr>
    <w:sdtContent>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3A4003" w:rsidRPr="00DD384E" w14:paraId="757A1470" w14:textId="77777777" w:rsidTr="00770787">
          <w:tc>
            <w:tcPr>
              <w:tcW w:w="9016" w:type="dxa"/>
              <w:gridSpan w:val="2"/>
              <w:tcBorders>
                <w:bottom w:val="nil"/>
              </w:tcBorders>
            </w:tcPr>
            <w:p w14:paraId="7ACF1589" w14:textId="77777777" w:rsidR="003A4003" w:rsidRPr="00DD384E" w:rsidRDefault="003A4003" w:rsidP="001453D7">
              <w:pPr>
                <w:pStyle w:val="Header"/>
                <w:spacing w:after="120"/>
                <w:rPr>
                  <w:sz w:val="18"/>
                  <w:szCs w:val="18"/>
                </w:rPr>
              </w:pPr>
              <w:r w:rsidRPr="00DD384E">
                <w:rPr>
                  <w:sz w:val="20"/>
                  <w:szCs w:val="20"/>
                </w:rPr>
                <w:t>Digital: Digital environments</w:t>
              </w:r>
            </w:p>
          </w:tc>
        </w:tr>
        <w:tr w:rsidR="001529A6" w:rsidRPr="00DD384E" w14:paraId="696902AA" w14:textId="77777777" w:rsidTr="00317947">
          <w:tc>
            <w:tcPr>
              <w:tcW w:w="5245" w:type="dxa"/>
              <w:tcBorders>
                <w:top w:val="nil"/>
                <w:bottom w:val="single" w:sz="12" w:space="0" w:color="FAE2E9"/>
              </w:tcBorders>
            </w:tcPr>
            <w:p w14:paraId="676F0DA3" w14:textId="13D26D5A" w:rsidR="001529A6" w:rsidRPr="00DD384E" w:rsidRDefault="001529A6" w:rsidP="001529A6">
              <w:pPr>
                <w:pStyle w:val="Header"/>
                <w:spacing w:after="120"/>
                <w:rPr>
                  <w:sz w:val="20"/>
                  <w:szCs w:val="20"/>
                </w:rPr>
              </w:pPr>
              <w:r w:rsidRPr="00DD384E">
                <w:rPr>
                  <w:sz w:val="20"/>
                  <w:szCs w:val="20"/>
                </w:rPr>
                <w:t>Version 1, June 2024</w:t>
              </w:r>
            </w:p>
          </w:tc>
          <w:tc>
            <w:tcPr>
              <w:tcW w:w="3771" w:type="dxa"/>
              <w:tcBorders>
                <w:top w:val="nil"/>
                <w:bottom w:val="single" w:sz="12" w:space="0" w:color="FAE2E9"/>
              </w:tcBorders>
              <w:vAlign w:val="bottom"/>
            </w:tcPr>
            <w:p w14:paraId="2A6B1749" w14:textId="5BCFD9DC" w:rsidR="001529A6" w:rsidRPr="00DD384E" w:rsidRDefault="001529A6" w:rsidP="001529A6">
              <w:pPr>
                <w:pStyle w:val="Header"/>
                <w:spacing w:after="120"/>
                <w:jc w:val="right"/>
                <w:rPr>
                  <w:sz w:val="20"/>
                  <w:szCs w:val="20"/>
                </w:rPr>
              </w:pPr>
              <w:r w:rsidRPr="00DD384E">
                <w:rPr>
                  <w:sz w:val="18"/>
                  <w:szCs w:val="18"/>
                </w:rPr>
                <w:t xml:space="preserve">© </w:t>
              </w:r>
              <w:r w:rsidRPr="00DD384E">
                <w:rPr>
                  <w:rFonts w:cs="Arial"/>
                  <w:color w:val="000000"/>
                  <w:sz w:val="18"/>
                  <w:szCs w:val="18"/>
                </w:rPr>
                <w:t>Gatsby Technical Education Projects 2024</w:t>
              </w:r>
            </w:p>
          </w:tc>
        </w:tr>
      </w:tbl>
      <w:p w14:paraId="7C9827F8" w14:textId="77777777" w:rsidR="003A4003" w:rsidRPr="00DD384E" w:rsidRDefault="003A4003" w:rsidP="001453D7">
        <w:pPr>
          <w:pStyle w:val="Footer"/>
          <w:jc w:val="right"/>
          <w:rPr>
            <w:sz w:val="20"/>
            <w:szCs w:val="20"/>
          </w:rPr>
        </w:pPr>
      </w:p>
      <w:p w14:paraId="74424ABA" w14:textId="77777777" w:rsidR="003A4003" w:rsidRPr="00DD384E" w:rsidRDefault="003A4003" w:rsidP="001453D7">
        <w:pPr>
          <w:pStyle w:val="Footer"/>
          <w:jc w:val="center"/>
          <w:rPr>
            <w:color w:val="808080" w:themeColor="background1" w:themeShade="80"/>
            <w:sz w:val="20"/>
            <w:szCs w:val="20"/>
          </w:rPr>
        </w:pPr>
        <w:r w:rsidRPr="00DD384E">
          <w:rPr>
            <w:color w:val="808080" w:themeColor="background1" w:themeShade="80"/>
            <w:sz w:val="20"/>
            <w:szCs w:val="20"/>
          </w:rPr>
          <w:fldChar w:fldCharType="begin"/>
        </w:r>
        <w:r w:rsidRPr="00DD384E">
          <w:rPr>
            <w:color w:val="808080" w:themeColor="background1" w:themeShade="80"/>
            <w:sz w:val="20"/>
            <w:szCs w:val="20"/>
          </w:rPr>
          <w:instrText xml:space="preserve"> PAGE   \* MERGEFORMAT </w:instrText>
        </w:r>
        <w:r w:rsidRPr="00DD384E">
          <w:rPr>
            <w:color w:val="808080" w:themeColor="background1" w:themeShade="80"/>
            <w:sz w:val="20"/>
            <w:szCs w:val="20"/>
          </w:rPr>
          <w:fldChar w:fldCharType="separate"/>
        </w:r>
        <w:r w:rsidRPr="00DD384E">
          <w:rPr>
            <w:color w:val="808080" w:themeColor="background1" w:themeShade="80"/>
            <w:sz w:val="20"/>
            <w:szCs w:val="20"/>
          </w:rPr>
          <w:t>5</w:t>
        </w:r>
        <w:r w:rsidRPr="00DD384E">
          <w:rPr>
            <w:color w:val="808080" w:themeColor="background1" w:themeShade="80"/>
            <w:sz w:val="20"/>
            <w:szCs w:val="20"/>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927383408"/>
      <w:docPartObj>
        <w:docPartGallery w:val="Page Numbers (Bottom of Page)"/>
        <w:docPartUnique/>
      </w:docPartObj>
    </w:sdtPr>
    <w:sdtEndPr>
      <w:rPr>
        <w:color w:val="808080" w:themeColor="background1" w:themeShade="80"/>
      </w:rPr>
    </w:sdtEndPr>
    <w:sdtContent>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3A4003" w:rsidRPr="00DD384E" w14:paraId="7D3B3DC4" w14:textId="77777777" w:rsidTr="00770787">
          <w:tc>
            <w:tcPr>
              <w:tcW w:w="9016" w:type="dxa"/>
              <w:gridSpan w:val="2"/>
              <w:tcBorders>
                <w:bottom w:val="nil"/>
              </w:tcBorders>
            </w:tcPr>
            <w:p w14:paraId="0EDADC1F" w14:textId="77777777" w:rsidR="003A4003" w:rsidRPr="00DD384E" w:rsidRDefault="003A4003" w:rsidP="001453D7">
              <w:pPr>
                <w:pStyle w:val="Header"/>
                <w:spacing w:after="120"/>
                <w:rPr>
                  <w:sz w:val="18"/>
                  <w:szCs w:val="18"/>
                </w:rPr>
              </w:pPr>
              <w:r w:rsidRPr="00DD384E">
                <w:rPr>
                  <w:sz w:val="20"/>
                  <w:szCs w:val="20"/>
                </w:rPr>
                <w:t>Digital: Digital environments</w:t>
              </w:r>
            </w:p>
          </w:tc>
        </w:tr>
        <w:tr w:rsidR="001529A6" w:rsidRPr="00DD384E" w14:paraId="6719F84E" w14:textId="77777777" w:rsidTr="00317947">
          <w:tc>
            <w:tcPr>
              <w:tcW w:w="5245" w:type="dxa"/>
              <w:tcBorders>
                <w:top w:val="nil"/>
                <w:bottom w:val="single" w:sz="12" w:space="0" w:color="FAE2E9"/>
              </w:tcBorders>
            </w:tcPr>
            <w:p w14:paraId="64BD845B" w14:textId="714E54FB" w:rsidR="001529A6" w:rsidRPr="00DD384E" w:rsidRDefault="001529A6" w:rsidP="001529A6">
              <w:pPr>
                <w:pStyle w:val="Header"/>
                <w:spacing w:after="120"/>
                <w:rPr>
                  <w:sz w:val="20"/>
                  <w:szCs w:val="20"/>
                </w:rPr>
              </w:pPr>
              <w:r w:rsidRPr="00DD384E">
                <w:rPr>
                  <w:sz w:val="20"/>
                  <w:szCs w:val="20"/>
                </w:rPr>
                <w:t>Version 1, June 2024</w:t>
              </w:r>
            </w:p>
          </w:tc>
          <w:tc>
            <w:tcPr>
              <w:tcW w:w="3771" w:type="dxa"/>
              <w:tcBorders>
                <w:top w:val="nil"/>
                <w:bottom w:val="single" w:sz="12" w:space="0" w:color="FAE2E9"/>
              </w:tcBorders>
              <w:vAlign w:val="bottom"/>
            </w:tcPr>
            <w:p w14:paraId="558B9683" w14:textId="5B3B6B78" w:rsidR="001529A6" w:rsidRPr="00DD384E" w:rsidRDefault="001529A6" w:rsidP="001529A6">
              <w:pPr>
                <w:pStyle w:val="Header"/>
                <w:spacing w:after="120"/>
                <w:jc w:val="right"/>
                <w:rPr>
                  <w:sz w:val="20"/>
                  <w:szCs w:val="20"/>
                </w:rPr>
              </w:pPr>
              <w:r w:rsidRPr="00DD384E">
                <w:rPr>
                  <w:sz w:val="18"/>
                  <w:szCs w:val="18"/>
                </w:rPr>
                <w:t xml:space="preserve">© </w:t>
              </w:r>
              <w:r w:rsidRPr="00DD384E">
                <w:rPr>
                  <w:rFonts w:cs="Arial"/>
                  <w:color w:val="000000"/>
                  <w:sz w:val="18"/>
                  <w:szCs w:val="18"/>
                </w:rPr>
                <w:t>Gatsby Technical Education Projects 2024</w:t>
              </w:r>
            </w:p>
          </w:tc>
        </w:tr>
      </w:tbl>
      <w:p w14:paraId="6A57A492" w14:textId="77777777" w:rsidR="003A4003" w:rsidRPr="00DD384E" w:rsidRDefault="003A4003" w:rsidP="001453D7">
        <w:pPr>
          <w:pStyle w:val="Footer"/>
          <w:jc w:val="right"/>
          <w:rPr>
            <w:sz w:val="20"/>
            <w:szCs w:val="20"/>
          </w:rPr>
        </w:pPr>
      </w:p>
      <w:p w14:paraId="3F5165E2" w14:textId="77777777" w:rsidR="003A4003" w:rsidRPr="00DD384E" w:rsidRDefault="003A4003" w:rsidP="001453D7">
        <w:pPr>
          <w:pStyle w:val="Footer"/>
          <w:jc w:val="center"/>
          <w:rPr>
            <w:color w:val="808080" w:themeColor="background1" w:themeShade="80"/>
            <w:sz w:val="20"/>
            <w:szCs w:val="20"/>
          </w:rPr>
        </w:pPr>
        <w:r w:rsidRPr="00DD384E">
          <w:rPr>
            <w:color w:val="808080" w:themeColor="background1" w:themeShade="80"/>
            <w:sz w:val="20"/>
            <w:szCs w:val="20"/>
          </w:rPr>
          <w:fldChar w:fldCharType="begin"/>
        </w:r>
        <w:r w:rsidRPr="00DD384E">
          <w:rPr>
            <w:color w:val="808080" w:themeColor="background1" w:themeShade="80"/>
            <w:sz w:val="20"/>
            <w:szCs w:val="20"/>
          </w:rPr>
          <w:instrText xml:space="preserve"> PAGE   \* MERGEFORMAT </w:instrText>
        </w:r>
        <w:r w:rsidRPr="00DD384E">
          <w:rPr>
            <w:color w:val="808080" w:themeColor="background1" w:themeShade="80"/>
            <w:sz w:val="20"/>
            <w:szCs w:val="20"/>
          </w:rPr>
          <w:fldChar w:fldCharType="separate"/>
        </w:r>
        <w:r w:rsidRPr="00DD384E">
          <w:rPr>
            <w:color w:val="808080" w:themeColor="background1" w:themeShade="80"/>
            <w:sz w:val="20"/>
            <w:szCs w:val="20"/>
          </w:rPr>
          <w:t>5</w:t>
        </w:r>
        <w:r w:rsidRPr="00DD384E">
          <w:rPr>
            <w:color w:val="808080" w:themeColor="background1" w:themeShade="80"/>
            <w:sz w:val="20"/>
            <w:szCs w:val="20"/>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249811502"/>
      <w:docPartObj>
        <w:docPartGallery w:val="Page Numbers (Bottom of Page)"/>
        <w:docPartUnique/>
      </w:docPartObj>
    </w:sdtPr>
    <w:sdtEndPr>
      <w:rPr>
        <w:color w:val="808080" w:themeColor="background1" w:themeShade="80"/>
      </w:rPr>
    </w:sdtEndPr>
    <w:sdtContent>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3A4003" w:rsidRPr="00DD384E" w14:paraId="1C5ABC3F" w14:textId="77777777" w:rsidTr="00770787">
          <w:tc>
            <w:tcPr>
              <w:tcW w:w="9016" w:type="dxa"/>
              <w:gridSpan w:val="2"/>
              <w:tcBorders>
                <w:bottom w:val="nil"/>
              </w:tcBorders>
            </w:tcPr>
            <w:p w14:paraId="113794F9" w14:textId="337BE1EF" w:rsidR="003A4003" w:rsidRPr="00DD384E" w:rsidRDefault="003A4003" w:rsidP="001453D7">
              <w:pPr>
                <w:pStyle w:val="Header"/>
                <w:spacing w:after="120"/>
                <w:rPr>
                  <w:sz w:val="18"/>
                  <w:szCs w:val="18"/>
                </w:rPr>
              </w:pPr>
              <w:r w:rsidRPr="00DD384E">
                <w:rPr>
                  <w:sz w:val="20"/>
                  <w:szCs w:val="20"/>
                </w:rPr>
                <w:t>Digital: Digital environments</w:t>
              </w:r>
            </w:p>
          </w:tc>
        </w:tr>
        <w:tr w:rsidR="001529A6" w:rsidRPr="00DD384E" w14:paraId="4BA1FBA3" w14:textId="77777777" w:rsidTr="00317947">
          <w:tc>
            <w:tcPr>
              <w:tcW w:w="5245" w:type="dxa"/>
              <w:tcBorders>
                <w:top w:val="nil"/>
                <w:bottom w:val="single" w:sz="12" w:space="0" w:color="FAE2E9"/>
              </w:tcBorders>
            </w:tcPr>
            <w:p w14:paraId="5FF481AB" w14:textId="7EE144CF" w:rsidR="001529A6" w:rsidRPr="00DD384E" w:rsidRDefault="001529A6" w:rsidP="001529A6">
              <w:pPr>
                <w:pStyle w:val="Header"/>
                <w:spacing w:after="120"/>
                <w:rPr>
                  <w:sz w:val="20"/>
                  <w:szCs w:val="20"/>
                </w:rPr>
              </w:pPr>
              <w:r w:rsidRPr="00DD384E">
                <w:rPr>
                  <w:sz w:val="20"/>
                  <w:szCs w:val="20"/>
                </w:rPr>
                <w:t>Version 1, June 2024</w:t>
              </w:r>
            </w:p>
          </w:tc>
          <w:tc>
            <w:tcPr>
              <w:tcW w:w="3771" w:type="dxa"/>
              <w:tcBorders>
                <w:top w:val="nil"/>
                <w:bottom w:val="single" w:sz="12" w:space="0" w:color="FAE2E9"/>
              </w:tcBorders>
              <w:vAlign w:val="bottom"/>
            </w:tcPr>
            <w:p w14:paraId="421F7395" w14:textId="13AD0D30" w:rsidR="001529A6" w:rsidRPr="00DD384E" w:rsidRDefault="001529A6" w:rsidP="001529A6">
              <w:pPr>
                <w:pStyle w:val="Header"/>
                <w:spacing w:after="120"/>
                <w:jc w:val="right"/>
                <w:rPr>
                  <w:sz w:val="20"/>
                  <w:szCs w:val="20"/>
                </w:rPr>
              </w:pPr>
              <w:r w:rsidRPr="00DD384E">
                <w:rPr>
                  <w:sz w:val="18"/>
                  <w:szCs w:val="18"/>
                </w:rPr>
                <w:t xml:space="preserve">© </w:t>
              </w:r>
              <w:r w:rsidRPr="00DD384E">
                <w:rPr>
                  <w:rFonts w:cs="Arial"/>
                  <w:color w:val="000000"/>
                  <w:sz w:val="18"/>
                  <w:szCs w:val="18"/>
                </w:rPr>
                <w:t>Gatsby Technical Education Projects 2024</w:t>
              </w:r>
            </w:p>
          </w:tc>
        </w:tr>
      </w:tbl>
      <w:p w14:paraId="203F7442" w14:textId="77777777" w:rsidR="003A4003" w:rsidRPr="00DD384E" w:rsidRDefault="003A4003" w:rsidP="001453D7">
        <w:pPr>
          <w:pStyle w:val="Footer"/>
          <w:jc w:val="right"/>
          <w:rPr>
            <w:sz w:val="20"/>
            <w:szCs w:val="20"/>
          </w:rPr>
        </w:pPr>
      </w:p>
      <w:p w14:paraId="3D5BCBDD" w14:textId="77777777" w:rsidR="003A4003" w:rsidRPr="00DD384E" w:rsidRDefault="003A4003" w:rsidP="001453D7">
        <w:pPr>
          <w:pStyle w:val="Footer"/>
          <w:jc w:val="center"/>
          <w:rPr>
            <w:color w:val="808080" w:themeColor="background1" w:themeShade="80"/>
            <w:sz w:val="20"/>
            <w:szCs w:val="20"/>
          </w:rPr>
        </w:pPr>
        <w:r w:rsidRPr="00DD384E">
          <w:rPr>
            <w:color w:val="808080" w:themeColor="background1" w:themeShade="80"/>
            <w:sz w:val="20"/>
            <w:szCs w:val="20"/>
          </w:rPr>
          <w:fldChar w:fldCharType="begin"/>
        </w:r>
        <w:r w:rsidRPr="00DD384E">
          <w:rPr>
            <w:color w:val="808080" w:themeColor="background1" w:themeShade="80"/>
            <w:sz w:val="20"/>
            <w:szCs w:val="20"/>
          </w:rPr>
          <w:instrText xml:space="preserve"> PAGE   \* MERGEFORMAT </w:instrText>
        </w:r>
        <w:r w:rsidRPr="00DD384E">
          <w:rPr>
            <w:color w:val="808080" w:themeColor="background1" w:themeShade="80"/>
            <w:sz w:val="20"/>
            <w:szCs w:val="20"/>
          </w:rPr>
          <w:fldChar w:fldCharType="separate"/>
        </w:r>
        <w:r w:rsidRPr="00DD384E">
          <w:rPr>
            <w:color w:val="808080" w:themeColor="background1" w:themeShade="80"/>
            <w:sz w:val="20"/>
            <w:szCs w:val="20"/>
          </w:rPr>
          <w:t>5</w:t>
        </w:r>
        <w:r w:rsidRPr="00DD384E">
          <w:rPr>
            <w:color w:val="808080" w:themeColor="background1" w:themeShade="80"/>
            <w:sz w:val="20"/>
            <w:szCs w:val="20"/>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392225450"/>
      <w:docPartObj>
        <w:docPartGallery w:val="Page Numbers (Bottom of Page)"/>
        <w:docPartUnique/>
      </w:docPartObj>
    </w:sdtPr>
    <w:sdtEndPr>
      <w:rPr>
        <w:color w:val="808080" w:themeColor="background1" w:themeShade="80"/>
      </w:rPr>
    </w:sdtEndPr>
    <w:sdtContent>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3A4003" w:rsidRPr="00DD384E" w14:paraId="29F6FA9B" w14:textId="77777777" w:rsidTr="00770787">
          <w:tc>
            <w:tcPr>
              <w:tcW w:w="9016" w:type="dxa"/>
              <w:gridSpan w:val="2"/>
              <w:tcBorders>
                <w:bottom w:val="nil"/>
              </w:tcBorders>
            </w:tcPr>
            <w:p w14:paraId="3A45FC90" w14:textId="77777777" w:rsidR="003A4003" w:rsidRPr="00DD384E" w:rsidRDefault="003A4003" w:rsidP="001453D7">
              <w:pPr>
                <w:pStyle w:val="Header"/>
                <w:spacing w:after="120"/>
                <w:rPr>
                  <w:sz w:val="18"/>
                  <w:szCs w:val="18"/>
                </w:rPr>
              </w:pPr>
              <w:r w:rsidRPr="00DD384E">
                <w:rPr>
                  <w:sz w:val="20"/>
                  <w:szCs w:val="20"/>
                </w:rPr>
                <w:t>Digital: Digital environments</w:t>
              </w:r>
            </w:p>
          </w:tc>
        </w:tr>
        <w:tr w:rsidR="001529A6" w:rsidRPr="00DD384E" w14:paraId="176CBFAF" w14:textId="77777777" w:rsidTr="00317947">
          <w:tc>
            <w:tcPr>
              <w:tcW w:w="5245" w:type="dxa"/>
              <w:tcBorders>
                <w:top w:val="nil"/>
                <w:bottom w:val="single" w:sz="12" w:space="0" w:color="FAE2E9"/>
              </w:tcBorders>
            </w:tcPr>
            <w:p w14:paraId="02F8C8B4" w14:textId="23B9FFAB" w:rsidR="001529A6" w:rsidRPr="00DD384E" w:rsidRDefault="001529A6" w:rsidP="001529A6">
              <w:pPr>
                <w:pStyle w:val="Header"/>
                <w:spacing w:after="120"/>
                <w:rPr>
                  <w:sz w:val="20"/>
                  <w:szCs w:val="20"/>
                </w:rPr>
              </w:pPr>
              <w:r w:rsidRPr="00DD384E">
                <w:rPr>
                  <w:sz w:val="20"/>
                  <w:szCs w:val="20"/>
                </w:rPr>
                <w:t>Version 1, June 2024</w:t>
              </w:r>
            </w:p>
          </w:tc>
          <w:tc>
            <w:tcPr>
              <w:tcW w:w="3771" w:type="dxa"/>
              <w:tcBorders>
                <w:top w:val="nil"/>
                <w:bottom w:val="single" w:sz="12" w:space="0" w:color="FAE2E9"/>
              </w:tcBorders>
              <w:vAlign w:val="bottom"/>
            </w:tcPr>
            <w:p w14:paraId="1D38644E" w14:textId="1B97927E" w:rsidR="001529A6" w:rsidRPr="00DD384E" w:rsidRDefault="001529A6" w:rsidP="001529A6">
              <w:pPr>
                <w:pStyle w:val="Header"/>
                <w:spacing w:after="120"/>
                <w:jc w:val="right"/>
                <w:rPr>
                  <w:sz w:val="20"/>
                  <w:szCs w:val="20"/>
                </w:rPr>
              </w:pPr>
              <w:r w:rsidRPr="00DD384E">
                <w:rPr>
                  <w:sz w:val="18"/>
                  <w:szCs w:val="18"/>
                </w:rPr>
                <w:t xml:space="preserve">© </w:t>
              </w:r>
              <w:r w:rsidRPr="00DD384E">
                <w:rPr>
                  <w:rFonts w:cs="Arial"/>
                  <w:color w:val="000000"/>
                  <w:sz w:val="18"/>
                  <w:szCs w:val="18"/>
                </w:rPr>
                <w:t>Gatsby Technical Education Projects 2024</w:t>
              </w:r>
            </w:p>
          </w:tc>
        </w:tr>
      </w:tbl>
      <w:p w14:paraId="420261A9" w14:textId="77777777" w:rsidR="003A4003" w:rsidRPr="00DD384E" w:rsidRDefault="003A4003" w:rsidP="001453D7">
        <w:pPr>
          <w:pStyle w:val="Footer"/>
          <w:jc w:val="right"/>
          <w:rPr>
            <w:sz w:val="20"/>
            <w:szCs w:val="20"/>
          </w:rPr>
        </w:pPr>
      </w:p>
      <w:p w14:paraId="70695600" w14:textId="77777777" w:rsidR="003A4003" w:rsidRPr="00DD384E" w:rsidRDefault="003A4003" w:rsidP="001453D7">
        <w:pPr>
          <w:pStyle w:val="Footer"/>
          <w:jc w:val="center"/>
          <w:rPr>
            <w:color w:val="808080" w:themeColor="background1" w:themeShade="80"/>
            <w:sz w:val="20"/>
            <w:szCs w:val="20"/>
          </w:rPr>
        </w:pPr>
        <w:r w:rsidRPr="00DD384E">
          <w:rPr>
            <w:color w:val="808080" w:themeColor="background1" w:themeShade="80"/>
            <w:sz w:val="20"/>
            <w:szCs w:val="20"/>
          </w:rPr>
          <w:fldChar w:fldCharType="begin"/>
        </w:r>
        <w:r w:rsidRPr="00DD384E">
          <w:rPr>
            <w:color w:val="808080" w:themeColor="background1" w:themeShade="80"/>
            <w:sz w:val="20"/>
            <w:szCs w:val="20"/>
          </w:rPr>
          <w:instrText xml:space="preserve"> PAGE   \* MERGEFORMAT </w:instrText>
        </w:r>
        <w:r w:rsidRPr="00DD384E">
          <w:rPr>
            <w:color w:val="808080" w:themeColor="background1" w:themeShade="80"/>
            <w:sz w:val="20"/>
            <w:szCs w:val="20"/>
          </w:rPr>
          <w:fldChar w:fldCharType="separate"/>
        </w:r>
        <w:r w:rsidRPr="00DD384E">
          <w:rPr>
            <w:color w:val="808080" w:themeColor="background1" w:themeShade="80"/>
            <w:sz w:val="20"/>
            <w:szCs w:val="20"/>
          </w:rPr>
          <w:t>5</w:t>
        </w:r>
        <w:r w:rsidRPr="00DD384E">
          <w:rPr>
            <w:color w:val="808080" w:themeColor="background1" w:themeShade="80"/>
            <w:sz w:val="20"/>
            <w:szCs w:val="20"/>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365330637"/>
      <w:docPartObj>
        <w:docPartGallery w:val="Page Numbers (Bottom of Page)"/>
        <w:docPartUnique/>
      </w:docPartObj>
    </w:sdtPr>
    <w:sdtEndPr>
      <w:rPr>
        <w:color w:val="808080" w:themeColor="background1" w:themeShade="80"/>
      </w:rPr>
    </w:sdtEndPr>
    <w:sdtContent>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3A4003" w:rsidRPr="00DD384E" w14:paraId="48329806" w14:textId="77777777" w:rsidTr="00770787">
          <w:tc>
            <w:tcPr>
              <w:tcW w:w="9016" w:type="dxa"/>
              <w:gridSpan w:val="2"/>
              <w:tcBorders>
                <w:bottom w:val="nil"/>
              </w:tcBorders>
            </w:tcPr>
            <w:p w14:paraId="0C879382" w14:textId="77777777" w:rsidR="003A4003" w:rsidRPr="00DD384E" w:rsidRDefault="003A4003" w:rsidP="001453D7">
              <w:pPr>
                <w:pStyle w:val="Header"/>
                <w:spacing w:after="120"/>
                <w:rPr>
                  <w:sz w:val="18"/>
                  <w:szCs w:val="18"/>
                </w:rPr>
              </w:pPr>
              <w:r w:rsidRPr="00DD384E">
                <w:rPr>
                  <w:sz w:val="20"/>
                  <w:szCs w:val="20"/>
                </w:rPr>
                <w:t>Digital: Digital environments</w:t>
              </w:r>
            </w:p>
          </w:tc>
        </w:tr>
        <w:tr w:rsidR="001529A6" w:rsidRPr="00DD384E" w14:paraId="7DB87E66" w14:textId="77777777" w:rsidTr="00317947">
          <w:tc>
            <w:tcPr>
              <w:tcW w:w="5245" w:type="dxa"/>
              <w:tcBorders>
                <w:top w:val="nil"/>
                <w:bottom w:val="single" w:sz="12" w:space="0" w:color="FAE2E9"/>
              </w:tcBorders>
            </w:tcPr>
            <w:p w14:paraId="57FF080D" w14:textId="5460F29C" w:rsidR="001529A6" w:rsidRPr="00DD384E" w:rsidRDefault="001529A6" w:rsidP="001529A6">
              <w:pPr>
                <w:pStyle w:val="Header"/>
                <w:spacing w:after="120"/>
                <w:rPr>
                  <w:sz w:val="20"/>
                  <w:szCs w:val="20"/>
                </w:rPr>
              </w:pPr>
              <w:r w:rsidRPr="00DD384E">
                <w:rPr>
                  <w:sz w:val="20"/>
                  <w:szCs w:val="20"/>
                </w:rPr>
                <w:t>Version 1, June 2024</w:t>
              </w:r>
            </w:p>
          </w:tc>
          <w:tc>
            <w:tcPr>
              <w:tcW w:w="3771" w:type="dxa"/>
              <w:tcBorders>
                <w:top w:val="nil"/>
                <w:bottom w:val="single" w:sz="12" w:space="0" w:color="FAE2E9"/>
              </w:tcBorders>
              <w:vAlign w:val="bottom"/>
            </w:tcPr>
            <w:p w14:paraId="6DE4CDCF" w14:textId="31F5BEA2" w:rsidR="001529A6" w:rsidRPr="00DD384E" w:rsidRDefault="001529A6" w:rsidP="001529A6">
              <w:pPr>
                <w:pStyle w:val="Header"/>
                <w:spacing w:after="120"/>
                <w:jc w:val="right"/>
                <w:rPr>
                  <w:sz w:val="20"/>
                  <w:szCs w:val="20"/>
                </w:rPr>
              </w:pPr>
              <w:r w:rsidRPr="00DD384E">
                <w:rPr>
                  <w:sz w:val="18"/>
                  <w:szCs w:val="18"/>
                </w:rPr>
                <w:t xml:space="preserve">© </w:t>
              </w:r>
              <w:r w:rsidRPr="00DD384E">
                <w:rPr>
                  <w:rFonts w:cs="Arial"/>
                  <w:color w:val="000000"/>
                  <w:sz w:val="18"/>
                  <w:szCs w:val="18"/>
                </w:rPr>
                <w:t>Gatsby Technical Education Projects 2024</w:t>
              </w:r>
            </w:p>
          </w:tc>
        </w:tr>
      </w:tbl>
      <w:p w14:paraId="29D6072B" w14:textId="77777777" w:rsidR="003A4003" w:rsidRPr="00DD384E" w:rsidRDefault="003A4003" w:rsidP="001453D7">
        <w:pPr>
          <w:pStyle w:val="Footer"/>
          <w:jc w:val="right"/>
          <w:rPr>
            <w:sz w:val="20"/>
            <w:szCs w:val="20"/>
          </w:rPr>
        </w:pPr>
      </w:p>
      <w:p w14:paraId="12DDB6B2" w14:textId="77777777" w:rsidR="003A4003" w:rsidRPr="00DD384E" w:rsidRDefault="003A4003" w:rsidP="001453D7">
        <w:pPr>
          <w:pStyle w:val="Footer"/>
          <w:jc w:val="center"/>
          <w:rPr>
            <w:color w:val="808080" w:themeColor="background1" w:themeShade="80"/>
            <w:sz w:val="20"/>
            <w:szCs w:val="20"/>
          </w:rPr>
        </w:pPr>
        <w:r w:rsidRPr="00DD384E">
          <w:rPr>
            <w:color w:val="808080" w:themeColor="background1" w:themeShade="80"/>
            <w:sz w:val="20"/>
            <w:szCs w:val="20"/>
          </w:rPr>
          <w:fldChar w:fldCharType="begin"/>
        </w:r>
        <w:r w:rsidRPr="00DD384E">
          <w:rPr>
            <w:color w:val="808080" w:themeColor="background1" w:themeShade="80"/>
            <w:sz w:val="20"/>
            <w:szCs w:val="20"/>
          </w:rPr>
          <w:instrText xml:space="preserve"> PAGE   \* MERGEFORMAT </w:instrText>
        </w:r>
        <w:r w:rsidRPr="00DD384E">
          <w:rPr>
            <w:color w:val="808080" w:themeColor="background1" w:themeShade="80"/>
            <w:sz w:val="20"/>
            <w:szCs w:val="20"/>
          </w:rPr>
          <w:fldChar w:fldCharType="separate"/>
        </w:r>
        <w:r w:rsidRPr="00DD384E">
          <w:rPr>
            <w:color w:val="808080" w:themeColor="background1" w:themeShade="80"/>
            <w:sz w:val="20"/>
            <w:szCs w:val="20"/>
          </w:rPr>
          <w:t>5</w:t>
        </w:r>
        <w:r w:rsidRPr="00DD384E">
          <w:rPr>
            <w:color w:val="808080" w:themeColor="background1" w:themeShade="80"/>
            <w:sz w:val="20"/>
            <w:szCs w:val="20"/>
          </w:rP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124038598"/>
      <w:docPartObj>
        <w:docPartGallery w:val="Page Numbers (Bottom of Page)"/>
        <w:docPartUnique/>
      </w:docPartObj>
    </w:sdtPr>
    <w:sdtEndPr>
      <w:rPr>
        <w:color w:val="808080" w:themeColor="background1" w:themeShade="80"/>
      </w:rPr>
    </w:sdtEndPr>
    <w:sdtContent>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3A4003" w:rsidRPr="00DD384E" w14:paraId="6182F1CF" w14:textId="77777777" w:rsidTr="00770787">
          <w:tc>
            <w:tcPr>
              <w:tcW w:w="9016" w:type="dxa"/>
              <w:gridSpan w:val="2"/>
              <w:tcBorders>
                <w:bottom w:val="nil"/>
              </w:tcBorders>
            </w:tcPr>
            <w:p w14:paraId="01E8F81C" w14:textId="77777777" w:rsidR="003A4003" w:rsidRPr="00DD384E" w:rsidRDefault="003A4003" w:rsidP="001453D7">
              <w:pPr>
                <w:pStyle w:val="Header"/>
                <w:spacing w:after="120"/>
                <w:rPr>
                  <w:sz w:val="18"/>
                  <w:szCs w:val="18"/>
                </w:rPr>
              </w:pPr>
              <w:r w:rsidRPr="00DD384E">
                <w:rPr>
                  <w:sz w:val="20"/>
                  <w:szCs w:val="20"/>
                </w:rPr>
                <w:t>Digital: Digital environments</w:t>
              </w:r>
            </w:p>
          </w:tc>
        </w:tr>
        <w:tr w:rsidR="001529A6" w:rsidRPr="00DD384E" w14:paraId="6610D840" w14:textId="77777777" w:rsidTr="00317947">
          <w:tc>
            <w:tcPr>
              <w:tcW w:w="5245" w:type="dxa"/>
              <w:tcBorders>
                <w:top w:val="nil"/>
                <w:bottom w:val="single" w:sz="12" w:space="0" w:color="FAE2E9"/>
              </w:tcBorders>
            </w:tcPr>
            <w:p w14:paraId="77836F69" w14:textId="4BAA5068" w:rsidR="001529A6" w:rsidRPr="00DD384E" w:rsidRDefault="001529A6" w:rsidP="001529A6">
              <w:pPr>
                <w:pStyle w:val="Header"/>
                <w:spacing w:after="120"/>
                <w:rPr>
                  <w:sz w:val="20"/>
                  <w:szCs w:val="20"/>
                </w:rPr>
              </w:pPr>
              <w:r w:rsidRPr="00DD384E">
                <w:rPr>
                  <w:sz w:val="20"/>
                  <w:szCs w:val="20"/>
                </w:rPr>
                <w:t>Version 1, June 2024</w:t>
              </w:r>
            </w:p>
          </w:tc>
          <w:tc>
            <w:tcPr>
              <w:tcW w:w="3771" w:type="dxa"/>
              <w:tcBorders>
                <w:top w:val="nil"/>
                <w:bottom w:val="single" w:sz="12" w:space="0" w:color="FAE2E9"/>
              </w:tcBorders>
              <w:vAlign w:val="bottom"/>
            </w:tcPr>
            <w:p w14:paraId="0855FE7E" w14:textId="2422A9A8" w:rsidR="001529A6" w:rsidRPr="00DD384E" w:rsidRDefault="001529A6" w:rsidP="001529A6">
              <w:pPr>
                <w:pStyle w:val="Header"/>
                <w:spacing w:after="120"/>
                <w:jc w:val="right"/>
                <w:rPr>
                  <w:sz w:val="20"/>
                  <w:szCs w:val="20"/>
                </w:rPr>
              </w:pPr>
              <w:r w:rsidRPr="00DD384E">
                <w:rPr>
                  <w:sz w:val="18"/>
                  <w:szCs w:val="18"/>
                </w:rPr>
                <w:t xml:space="preserve">© </w:t>
              </w:r>
              <w:r w:rsidRPr="00DD384E">
                <w:rPr>
                  <w:rFonts w:cs="Arial"/>
                  <w:color w:val="000000"/>
                  <w:sz w:val="18"/>
                  <w:szCs w:val="18"/>
                </w:rPr>
                <w:t>Gatsby Technical Education Projects 2024</w:t>
              </w:r>
            </w:p>
          </w:tc>
        </w:tr>
      </w:tbl>
      <w:p w14:paraId="2F44FD19" w14:textId="77777777" w:rsidR="003A4003" w:rsidRPr="00DD384E" w:rsidRDefault="003A4003" w:rsidP="001453D7">
        <w:pPr>
          <w:pStyle w:val="Footer"/>
          <w:jc w:val="right"/>
          <w:rPr>
            <w:sz w:val="20"/>
            <w:szCs w:val="20"/>
          </w:rPr>
        </w:pPr>
      </w:p>
      <w:p w14:paraId="04AE6680" w14:textId="77777777" w:rsidR="003A4003" w:rsidRPr="00DD384E" w:rsidRDefault="003A4003" w:rsidP="001453D7">
        <w:pPr>
          <w:pStyle w:val="Footer"/>
          <w:jc w:val="center"/>
          <w:rPr>
            <w:color w:val="808080" w:themeColor="background1" w:themeShade="80"/>
            <w:sz w:val="20"/>
            <w:szCs w:val="20"/>
          </w:rPr>
        </w:pPr>
        <w:r w:rsidRPr="00DD384E">
          <w:rPr>
            <w:color w:val="808080" w:themeColor="background1" w:themeShade="80"/>
            <w:sz w:val="20"/>
            <w:szCs w:val="20"/>
          </w:rPr>
          <w:fldChar w:fldCharType="begin"/>
        </w:r>
        <w:r w:rsidRPr="00DD384E">
          <w:rPr>
            <w:color w:val="808080" w:themeColor="background1" w:themeShade="80"/>
            <w:sz w:val="20"/>
            <w:szCs w:val="20"/>
          </w:rPr>
          <w:instrText xml:space="preserve"> PAGE   \* MERGEFORMAT </w:instrText>
        </w:r>
        <w:r w:rsidRPr="00DD384E">
          <w:rPr>
            <w:color w:val="808080" w:themeColor="background1" w:themeShade="80"/>
            <w:sz w:val="20"/>
            <w:szCs w:val="20"/>
          </w:rPr>
          <w:fldChar w:fldCharType="separate"/>
        </w:r>
        <w:r w:rsidRPr="00DD384E">
          <w:rPr>
            <w:color w:val="808080" w:themeColor="background1" w:themeShade="80"/>
            <w:sz w:val="20"/>
            <w:szCs w:val="20"/>
          </w:rPr>
          <w:t>5</w:t>
        </w:r>
        <w:r w:rsidRPr="00DD384E">
          <w:rPr>
            <w:color w:val="808080" w:themeColor="background1" w:themeShade="80"/>
            <w:sz w:val="20"/>
            <w:szCs w:val="20"/>
          </w:rP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861786013"/>
      <w:docPartObj>
        <w:docPartGallery w:val="Page Numbers (Bottom of Page)"/>
        <w:docPartUnique/>
      </w:docPartObj>
    </w:sdtPr>
    <w:sdtEndPr>
      <w:rPr>
        <w:color w:val="808080" w:themeColor="background1" w:themeShade="80"/>
      </w:rPr>
    </w:sdtEndPr>
    <w:sdtContent>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3A4003" w:rsidRPr="00DD384E" w14:paraId="317F7B00" w14:textId="77777777" w:rsidTr="00770787">
          <w:tc>
            <w:tcPr>
              <w:tcW w:w="9016" w:type="dxa"/>
              <w:gridSpan w:val="2"/>
              <w:tcBorders>
                <w:bottom w:val="nil"/>
              </w:tcBorders>
            </w:tcPr>
            <w:p w14:paraId="3B2C6730" w14:textId="77777777" w:rsidR="003A4003" w:rsidRPr="00DD384E" w:rsidRDefault="003A4003" w:rsidP="001453D7">
              <w:pPr>
                <w:pStyle w:val="Header"/>
                <w:spacing w:after="120"/>
                <w:rPr>
                  <w:sz w:val="18"/>
                  <w:szCs w:val="18"/>
                </w:rPr>
              </w:pPr>
              <w:r w:rsidRPr="00DD384E">
                <w:rPr>
                  <w:sz w:val="20"/>
                  <w:szCs w:val="20"/>
                </w:rPr>
                <w:t>Digital: Digital environments</w:t>
              </w:r>
            </w:p>
          </w:tc>
        </w:tr>
        <w:tr w:rsidR="001529A6" w:rsidRPr="00DD384E" w14:paraId="025EBFC4" w14:textId="77777777" w:rsidTr="00317947">
          <w:tc>
            <w:tcPr>
              <w:tcW w:w="5245" w:type="dxa"/>
              <w:tcBorders>
                <w:top w:val="nil"/>
                <w:bottom w:val="single" w:sz="12" w:space="0" w:color="FAE2E9"/>
              </w:tcBorders>
            </w:tcPr>
            <w:p w14:paraId="029E6B52" w14:textId="5993DF16" w:rsidR="001529A6" w:rsidRPr="00DD384E" w:rsidRDefault="001529A6" w:rsidP="001529A6">
              <w:pPr>
                <w:pStyle w:val="Header"/>
                <w:spacing w:after="120"/>
                <w:rPr>
                  <w:sz w:val="20"/>
                  <w:szCs w:val="20"/>
                </w:rPr>
              </w:pPr>
              <w:r w:rsidRPr="00DD384E">
                <w:rPr>
                  <w:sz w:val="20"/>
                  <w:szCs w:val="20"/>
                </w:rPr>
                <w:t>Version 1, June 2024</w:t>
              </w:r>
            </w:p>
          </w:tc>
          <w:tc>
            <w:tcPr>
              <w:tcW w:w="3771" w:type="dxa"/>
              <w:tcBorders>
                <w:top w:val="nil"/>
                <w:bottom w:val="single" w:sz="12" w:space="0" w:color="FAE2E9"/>
              </w:tcBorders>
              <w:vAlign w:val="bottom"/>
            </w:tcPr>
            <w:p w14:paraId="1287E4BC" w14:textId="30FBD6D1" w:rsidR="001529A6" w:rsidRPr="00DD384E" w:rsidRDefault="001529A6" w:rsidP="001529A6">
              <w:pPr>
                <w:pStyle w:val="Header"/>
                <w:spacing w:after="120"/>
                <w:jc w:val="right"/>
                <w:rPr>
                  <w:sz w:val="20"/>
                  <w:szCs w:val="20"/>
                </w:rPr>
              </w:pPr>
              <w:r w:rsidRPr="00DD384E">
                <w:rPr>
                  <w:sz w:val="18"/>
                  <w:szCs w:val="18"/>
                </w:rPr>
                <w:t xml:space="preserve">© </w:t>
              </w:r>
              <w:r w:rsidRPr="00DD384E">
                <w:rPr>
                  <w:rFonts w:cs="Arial"/>
                  <w:color w:val="000000"/>
                  <w:sz w:val="18"/>
                  <w:szCs w:val="18"/>
                </w:rPr>
                <w:t>Gatsby Technical Education Projects 2024</w:t>
              </w:r>
            </w:p>
          </w:tc>
        </w:tr>
      </w:tbl>
      <w:p w14:paraId="07EF86EB" w14:textId="77777777" w:rsidR="003A4003" w:rsidRPr="00DD384E" w:rsidRDefault="003A4003" w:rsidP="001453D7">
        <w:pPr>
          <w:pStyle w:val="Footer"/>
          <w:jc w:val="right"/>
          <w:rPr>
            <w:sz w:val="20"/>
            <w:szCs w:val="20"/>
          </w:rPr>
        </w:pPr>
      </w:p>
      <w:p w14:paraId="0B178825" w14:textId="77777777" w:rsidR="003A4003" w:rsidRPr="00DD384E" w:rsidRDefault="003A4003" w:rsidP="001453D7">
        <w:pPr>
          <w:pStyle w:val="Footer"/>
          <w:jc w:val="center"/>
          <w:rPr>
            <w:color w:val="808080" w:themeColor="background1" w:themeShade="80"/>
            <w:sz w:val="20"/>
            <w:szCs w:val="20"/>
          </w:rPr>
        </w:pPr>
        <w:r w:rsidRPr="00DD384E">
          <w:rPr>
            <w:color w:val="808080" w:themeColor="background1" w:themeShade="80"/>
            <w:sz w:val="20"/>
            <w:szCs w:val="20"/>
          </w:rPr>
          <w:fldChar w:fldCharType="begin"/>
        </w:r>
        <w:r w:rsidRPr="00DD384E">
          <w:rPr>
            <w:color w:val="808080" w:themeColor="background1" w:themeShade="80"/>
            <w:sz w:val="20"/>
            <w:szCs w:val="20"/>
          </w:rPr>
          <w:instrText xml:space="preserve"> PAGE   \* MERGEFORMAT </w:instrText>
        </w:r>
        <w:r w:rsidRPr="00DD384E">
          <w:rPr>
            <w:color w:val="808080" w:themeColor="background1" w:themeShade="80"/>
            <w:sz w:val="20"/>
            <w:szCs w:val="20"/>
          </w:rPr>
          <w:fldChar w:fldCharType="separate"/>
        </w:r>
        <w:r w:rsidRPr="00DD384E">
          <w:rPr>
            <w:color w:val="808080" w:themeColor="background1" w:themeShade="80"/>
            <w:sz w:val="20"/>
            <w:szCs w:val="20"/>
          </w:rPr>
          <w:t>5</w:t>
        </w:r>
        <w:r w:rsidRPr="00DD384E">
          <w:rPr>
            <w:color w:val="808080" w:themeColor="background1" w:themeShade="80"/>
            <w:sz w:val="20"/>
            <w:szCs w:val="20"/>
          </w:rP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550046914"/>
      <w:docPartObj>
        <w:docPartGallery w:val="Page Numbers (Bottom of Page)"/>
        <w:docPartUnique/>
      </w:docPartObj>
    </w:sdtPr>
    <w:sdtEndPr>
      <w:rPr>
        <w:color w:val="808080" w:themeColor="background1" w:themeShade="80"/>
      </w:rPr>
    </w:sdtEndPr>
    <w:sdtContent>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3A4003" w:rsidRPr="00DD384E" w14:paraId="411CBEEF" w14:textId="77777777" w:rsidTr="00770787">
          <w:tc>
            <w:tcPr>
              <w:tcW w:w="9016" w:type="dxa"/>
              <w:gridSpan w:val="2"/>
              <w:tcBorders>
                <w:bottom w:val="nil"/>
              </w:tcBorders>
            </w:tcPr>
            <w:p w14:paraId="2D80CBF2" w14:textId="77777777" w:rsidR="003A4003" w:rsidRPr="00DD384E" w:rsidRDefault="003A4003" w:rsidP="001453D7">
              <w:pPr>
                <w:pStyle w:val="Header"/>
                <w:spacing w:after="120"/>
                <w:rPr>
                  <w:sz w:val="18"/>
                  <w:szCs w:val="18"/>
                </w:rPr>
              </w:pPr>
              <w:r w:rsidRPr="00DD384E">
                <w:rPr>
                  <w:sz w:val="20"/>
                  <w:szCs w:val="20"/>
                </w:rPr>
                <w:t>Digital: Digital environments</w:t>
              </w:r>
            </w:p>
          </w:tc>
        </w:tr>
        <w:tr w:rsidR="001529A6" w:rsidRPr="00DD384E" w14:paraId="06A2A2AC" w14:textId="77777777" w:rsidTr="00317947">
          <w:tc>
            <w:tcPr>
              <w:tcW w:w="5245" w:type="dxa"/>
              <w:tcBorders>
                <w:top w:val="nil"/>
                <w:bottom w:val="single" w:sz="12" w:space="0" w:color="FAE2E9"/>
              </w:tcBorders>
            </w:tcPr>
            <w:p w14:paraId="06D59D43" w14:textId="6DD925E6" w:rsidR="001529A6" w:rsidRPr="00DD384E" w:rsidRDefault="001529A6" w:rsidP="001529A6">
              <w:pPr>
                <w:pStyle w:val="Header"/>
                <w:spacing w:after="120"/>
                <w:rPr>
                  <w:sz w:val="20"/>
                  <w:szCs w:val="20"/>
                </w:rPr>
              </w:pPr>
              <w:r w:rsidRPr="00DD384E">
                <w:rPr>
                  <w:sz w:val="20"/>
                  <w:szCs w:val="20"/>
                </w:rPr>
                <w:t>Version 1, June 2024</w:t>
              </w:r>
            </w:p>
          </w:tc>
          <w:tc>
            <w:tcPr>
              <w:tcW w:w="3771" w:type="dxa"/>
              <w:tcBorders>
                <w:top w:val="nil"/>
                <w:bottom w:val="single" w:sz="12" w:space="0" w:color="FAE2E9"/>
              </w:tcBorders>
              <w:vAlign w:val="bottom"/>
            </w:tcPr>
            <w:p w14:paraId="4BFEBCED" w14:textId="07A90EE5" w:rsidR="001529A6" w:rsidRPr="00DD384E" w:rsidRDefault="001529A6" w:rsidP="001529A6">
              <w:pPr>
                <w:pStyle w:val="Header"/>
                <w:spacing w:after="120"/>
                <w:jc w:val="right"/>
                <w:rPr>
                  <w:sz w:val="20"/>
                  <w:szCs w:val="20"/>
                </w:rPr>
              </w:pPr>
              <w:r w:rsidRPr="00DD384E">
                <w:rPr>
                  <w:sz w:val="18"/>
                  <w:szCs w:val="18"/>
                </w:rPr>
                <w:t xml:space="preserve">© </w:t>
              </w:r>
              <w:r w:rsidRPr="00DD384E">
                <w:rPr>
                  <w:rFonts w:cs="Arial"/>
                  <w:color w:val="000000"/>
                  <w:sz w:val="18"/>
                  <w:szCs w:val="18"/>
                </w:rPr>
                <w:t>Gatsby Technical Education Projects 2024</w:t>
              </w:r>
            </w:p>
          </w:tc>
        </w:tr>
      </w:tbl>
      <w:p w14:paraId="28475A68" w14:textId="77777777" w:rsidR="003A4003" w:rsidRPr="00DD384E" w:rsidRDefault="003A4003" w:rsidP="001453D7">
        <w:pPr>
          <w:pStyle w:val="Footer"/>
          <w:jc w:val="right"/>
          <w:rPr>
            <w:sz w:val="20"/>
            <w:szCs w:val="20"/>
          </w:rPr>
        </w:pPr>
      </w:p>
      <w:p w14:paraId="54640AEB" w14:textId="77777777" w:rsidR="003A4003" w:rsidRPr="00DD384E" w:rsidRDefault="003A4003" w:rsidP="001453D7">
        <w:pPr>
          <w:pStyle w:val="Footer"/>
          <w:jc w:val="center"/>
          <w:rPr>
            <w:color w:val="808080" w:themeColor="background1" w:themeShade="80"/>
            <w:sz w:val="20"/>
            <w:szCs w:val="20"/>
          </w:rPr>
        </w:pPr>
        <w:r w:rsidRPr="00DD384E">
          <w:rPr>
            <w:color w:val="808080" w:themeColor="background1" w:themeShade="80"/>
            <w:sz w:val="20"/>
            <w:szCs w:val="20"/>
          </w:rPr>
          <w:fldChar w:fldCharType="begin"/>
        </w:r>
        <w:r w:rsidRPr="00DD384E">
          <w:rPr>
            <w:color w:val="808080" w:themeColor="background1" w:themeShade="80"/>
            <w:sz w:val="20"/>
            <w:szCs w:val="20"/>
          </w:rPr>
          <w:instrText xml:space="preserve"> PAGE   \* MERGEFORMAT </w:instrText>
        </w:r>
        <w:r w:rsidRPr="00DD384E">
          <w:rPr>
            <w:color w:val="808080" w:themeColor="background1" w:themeShade="80"/>
            <w:sz w:val="20"/>
            <w:szCs w:val="20"/>
          </w:rPr>
          <w:fldChar w:fldCharType="separate"/>
        </w:r>
        <w:r w:rsidRPr="00DD384E">
          <w:rPr>
            <w:color w:val="808080" w:themeColor="background1" w:themeShade="80"/>
            <w:sz w:val="20"/>
            <w:szCs w:val="20"/>
          </w:rPr>
          <w:t>5</w:t>
        </w:r>
        <w:r w:rsidRPr="00DD384E">
          <w:rPr>
            <w:color w:val="808080" w:themeColor="background1" w:themeShade="80"/>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EA5FD5" w:rsidRPr="00DD384E" w14:paraId="094F7537" w14:textId="77777777" w:rsidTr="00272E12">
      <w:tc>
        <w:tcPr>
          <w:tcW w:w="5245" w:type="dxa"/>
          <w:tcBorders>
            <w:bottom w:val="single" w:sz="12" w:space="0" w:color="FAE2E9"/>
          </w:tcBorders>
        </w:tcPr>
        <w:p w14:paraId="2274C76E" w14:textId="63017A3D" w:rsidR="00EA5FD5" w:rsidRPr="00DD384E" w:rsidRDefault="00EA5FD5" w:rsidP="00EA5FD5">
          <w:pPr>
            <w:pStyle w:val="Header"/>
            <w:spacing w:after="120"/>
            <w:rPr>
              <w:sz w:val="20"/>
              <w:szCs w:val="20"/>
            </w:rPr>
          </w:pPr>
          <w:bookmarkStart w:id="0" w:name="_Hlk147586181"/>
          <w:r w:rsidRPr="00DD384E">
            <w:rPr>
              <w:sz w:val="20"/>
              <w:szCs w:val="20"/>
            </w:rPr>
            <w:t>Version 1, June 2024</w:t>
          </w:r>
        </w:p>
      </w:tc>
      <w:tc>
        <w:tcPr>
          <w:tcW w:w="3771" w:type="dxa"/>
          <w:tcBorders>
            <w:bottom w:val="single" w:sz="12" w:space="0" w:color="FAE2E9"/>
          </w:tcBorders>
          <w:vAlign w:val="bottom"/>
        </w:tcPr>
        <w:p w14:paraId="751387D9" w14:textId="21677D46" w:rsidR="00EA5FD5" w:rsidRPr="00DD384E" w:rsidRDefault="00EA5FD5" w:rsidP="00EA5FD5">
          <w:pPr>
            <w:pStyle w:val="Header"/>
            <w:spacing w:after="120"/>
            <w:jc w:val="right"/>
            <w:rPr>
              <w:sz w:val="20"/>
              <w:szCs w:val="20"/>
            </w:rPr>
          </w:pPr>
          <w:r w:rsidRPr="00DD384E">
            <w:rPr>
              <w:sz w:val="18"/>
              <w:szCs w:val="18"/>
            </w:rPr>
            <w:t xml:space="preserve">© </w:t>
          </w:r>
          <w:r w:rsidRPr="00DD384E">
            <w:rPr>
              <w:rFonts w:cs="Arial"/>
              <w:color w:val="000000"/>
              <w:sz w:val="18"/>
              <w:szCs w:val="18"/>
            </w:rPr>
            <w:t>Gatsby Technical Education Projects 2024</w:t>
          </w:r>
        </w:p>
      </w:tc>
    </w:tr>
    <w:bookmarkEnd w:id="0"/>
  </w:tbl>
  <w:p w14:paraId="63C632B7" w14:textId="4CEA38E8" w:rsidR="00F112FA" w:rsidRPr="00DD384E" w:rsidRDefault="00F112FA" w:rsidP="00DB466F">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405288003"/>
      <w:docPartObj>
        <w:docPartGallery w:val="Page Numbers (Bottom of Page)"/>
        <w:docPartUnique/>
      </w:docPartObj>
    </w:sdtPr>
    <w:sdtEndPr>
      <w:rPr>
        <w:color w:val="808080" w:themeColor="background1" w:themeShade="80"/>
      </w:rPr>
    </w:sdtEndPr>
    <w:sdtContent>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3A4003" w:rsidRPr="00DD384E" w14:paraId="79202E44" w14:textId="77777777" w:rsidTr="00770787">
          <w:tc>
            <w:tcPr>
              <w:tcW w:w="9016" w:type="dxa"/>
              <w:gridSpan w:val="2"/>
              <w:tcBorders>
                <w:bottom w:val="nil"/>
              </w:tcBorders>
            </w:tcPr>
            <w:p w14:paraId="308F00D8" w14:textId="77777777" w:rsidR="003A4003" w:rsidRPr="00DD384E" w:rsidRDefault="003A4003" w:rsidP="001453D7">
              <w:pPr>
                <w:pStyle w:val="Header"/>
                <w:spacing w:after="120"/>
                <w:rPr>
                  <w:sz w:val="18"/>
                  <w:szCs w:val="18"/>
                </w:rPr>
              </w:pPr>
              <w:r w:rsidRPr="00DD384E">
                <w:rPr>
                  <w:sz w:val="20"/>
                  <w:szCs w:val="20"/>
                </w:rPr>
                <w:t>Digital: Digital environments</w:t>
              </w:r>
            </w:p>
          </w:tc>
        </w:tr>
        <w:tr w:rsidR="001529A6" w:rsidRPr="00DD384E" w14:paraId="42F711F9" w14:textId="77777777" w:rsidTr="00317947">
          <w:tc>
            <w:tcPr>
              <w:tcW w:w="5245" w:type="dxa"/>
              <w:tcBorders>
                <w:top w:val="nil"/>
                <w:bottom w:val="single" w:sz="12" w:space="0" w:color="FAE2E9"/>
              </w:tcBorders>
            </w:tcPr>
            <w:p w14:paraId="629BD1B3" w14:textId="63ADB9EF" w:rsidR="001529A6" w:rsidRPr="00DD384E" w:rsidRDefault="001529A6" w:rsidP="001529A6">
              <w:pPr>
                <w:pStyle w:val="Header"/>
                <w:spacing w:after="120"/>
                <w:rPr>
                  <w:sz w:val="20"/>
                  <w:szCs w:val="20"/>
                </w:rPr>
              </w:pPr>
              <w:r w:rsidRPr="00DD384E">
                <w:rPr>
                  <w:sz w:val="20"/>
                  <w:szCs w:val="20"/>
                </w:rPr>
                <w:t>Version 1, June 2024</w:t>
              </w:r>
            </w:p>
          </w:tc>
          <w:tc>
            <w:tcPr>
              <w:tcW w:w="3771" w:type="dxa"/>
              <w:tcBorders>
                <w:top w:val="nil"/>
                <w:bottom w:val="single" w:sz="12" w:space="0" w:color="FAE2E9"/>
              </w:tcBorders>
              <w:vAlign w:val="bottom"/>
            </w:tcPr>
            <w:p w14:paraId="0EC8A88E" w14:textId="7E5BC037" w:rsidR="001529A6" w:rsidRPr="00DD384E" w:rsidRDefault="001529A6" w:rsidP="001529A6">
              <w:pPr>
                <w:pStyle w:val="Header"/>
                <w:spacing w:after="120"/>
                <w:jc w:val="right"/>
                <w:rPr>
                  <w:sz w:val="20"/>
                  <w:szCs w:val="20"/>
                </w:rPr>
              </w:pPr>
              <w:r w:rsidRPr="00DD384E">
                <w:rPr>
                  <w:sz w:val="18"/>
                  <w:szCs w:val="18"/>
                </w:rPr>
                <w:t xml:space="preserve">© </w:t>
              </w:r>
              <w:r w:rsidRPr="00DD384E">
                <w:rPr>
                  <w:rFonts w:cs="Arial"/>
                  <w:color w:val="000000"/>
                  <w:sz w:val="18"/>
                  <w:szCs w:val="18"/>
                </w:rPr>
                <w:t>Gatsby Technical Education Projects 2024</w:t>
              </w:r>
            </w:p>
          </w:tc>
        </w:tr>
      </w:tbl>
      <w:p w14:paraId="1B7954C0" w14:textId="77777777" w:rsidR="003A4003" w:rsidRPr="00DD384E" w:rsidRDefault="003A4003" w:rsidP="001453D7">
        <w:pPr>
          <w:pStyle w:val="Footer"/>
          <w:jc w:val="right"/>
          <w:rPr>
            <w:sz w:val="20"/>
            <w:szCs w:val="20"/>
          </w:rPr>
        </w:pPr>
      </w:p>
      <w:p w14:paraId="18B514AE" w14:textId="77777777" w:rsidR="003A4003" w:rsidRPr="00DD384E" w:rsidRDefault="003A4003" w:rsidP="001453D7">
        <w:pPr>
          <w:pStyle w:val="Footer"/>
          <w:jc w:val="center"/>
          <w:rPr>
            <w:color w:val="808080" w:themeColor="background1" w:themeShade="80"/>
            <w:sz w:val="20"/>
            <w:szCs w:val="20"/>
          </w:rPr>
        </w:pPr>
        <w:r w:rsidRPr="00DD384E">
          <w:rPr>
            <w:color w:val="808080" w:themeColor="background1" w:themeShade="80"/>
            <w:sz w:val="20"/>
            <w:szCs w:val="20"/>
          </w:rPr>
          <w:fldChar w:fldCharType="begin"/>
        </w:r>
        <w:r w:rsidRPr="00DD384E">
          <w:rPr>
            <w:color w:val="808080" w:themeColor="background1" w:themeShade="80"/>
            <w:sz w:val="20"/>
            <w:szCs w:val="20"/>
          </w:rPr>
          <w:instrText xml:space="preserve"> PAGE   \* MERGEFORMAT </w:instrText>
        </w:r>
        <w:r w:rsidRPr="00DD384E">
          <w:rPr>
            <w:color w:val="808080" w:themeColor="background1" w:themeShade="80"/>
            <w:sz w:val="20"/>
            <w:szCs w:val="20"/>
          </w:rPr>
          <w:fldChar w:fldCharType="separate"/>
        </w:r>
        <w:r w:rsidRPr="00DD384E">
          <w:rPr>
            <w:color w:val="808080" w:themeColor="background1" w:themeShade="80"/>
            <w:sz w:val="20"/>
            <w:szCs w:val="20"/>
          </w:rPr>
          <w:t>5</w:t>
        </w:r>
        <w:r w:rsidRPr="00DD384E">
          <w:rPr>
            <w:color w:val="808080" w:themeColor="background1" w:themeShade="80"/>
            <w:sz w:val="20"/>
            <w:szCs w:val="20"/>
          </w:rPr>
          <w:fldChar w:fldCharType="end"/>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275293478"/>
      <w:docPartObj>
        <w:docPartGallery w:val="Page Numbers (Bottom of Page)"/>
        <w:docPartUnique/>
      </w:docPartObj>
    </w:sdtPr>
    <w:sdtEndPr>
      <w:rPr>
        <w:color w:val="808080" w:themeColor="background1" w:themeShade="80"/>
      </w:rPr>
    </w:sdtEndPr>
    <w:sdtContent>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3A4003" w:rsidRPr="00DD384E" w14:paraId="191FDC5F" w14:textId="77777777" w:rsidTr="00770787">
          <w:tc>
            <w:tcPr>
              <w:tcW w:w="9016" w:type="dxa"/>
              <w:gridSpan w:val="2"/>
              <w:tcBorders>
                <w:bottom w:val="nil"/>
              </w:tcBorders>
            </w:tcPr>
            <w:p w14:paraId="1E36030D" w14:textId="77777777" w:rsidR="003A4003" w:rsidRPr="00DD384E" w:rsidRDefault="003A4003" w:rsidP="001453D7">
              <w:pPr>
                <w:pStyle w:val="Header"/>
                <w:spacing w:after="120"/>
                <w:rPr>
                  <w:sz w:val="18"/>
                  <w:szCs w:val="18"/>
                </w:rPr>
              </w:pPr>
              <w:r w:rsidRPr="00DD384E">
                <w:rPr>
                  <w:sz w:val="20"/>
                  <w:szCs w:val="20"/>
                </w:rPr>
                <w:t>Digital: Digital environments</w:t>
              </w:r>
            </w:p>
          </w:tc>
        </w:tr>
        <w:tr w:rsidR="001529A6" w:rsidRPr="00DD384E" w14:paraId="50A71A05" w14:textId="77777777" w:rsidTr="00317947">
          <w:tc>
            <w:tcPr>
              <w:tcW w:w="5245" w:type="dxa"/>
              <w:tcBorders>
                <w:top w:val="nil"/>
                <w:bottom w:val="single" w:sz="12" w:space="0" w:color="FAE2E9"/>
              </w:tcBorders>
            </w:tcPr>
            <w:p w14:paraId="7655E966" w14:textId="17779B64" w:rsidR="001529A6" w:rsidRPr="00DD384E" w:rsidRDefault="001529A6" w:rsidP="001529A6">
              <w:pPr>
                <w:pStyle w:val="Header"/>
                <w:spacing w:after="120"/>
                <w:rPr>
                  <w:sz w:val="20"/>
                  <w:szCs w:val="20"/>
                </w:rPr>
              </w:pPr>
              <w:r w:rsidRPr="00DD384E">
                <w:rPr>
                  <w:sz w:val="20"/>
                  <w:szCs w:val="20"/>
                </w:rPr>
                <w:t>Version 1, June 2024</w:t>
              </w:r>
            </w:p>
          </w:tc>
          <w:tc>
            <w:tcPr>
              <w:tcW w:w="3771" w:type="dxa"/>
              <w:tcBorders>
                <w:top w:val="nil"/>
                <w:bottom w:val="single" w:sz="12" w:space="0" w:color="FAE2E9"/>
              </w:tcBorders>
              <w:vAlign w:val="bottom"/>
            </w:tcPr>
            <w:p w14:paraId="58E7D36E" w14:textId="551BABF5" w:rsidR="001529A6" w:rsidRPr="00DD384E" w:rsidRDefault="001529A6" w:rsidP="001529A6">
              <w:pPr>
                <w:pStyle w:val="Header"/>
                <w:spacing w:after="120"/>
                <w:jc w:val="right"/>
                <w:rPr>
                  <w:sz w:val="20"/>
                  <w:szCs w:val="20"/>
                </w:rPr>
              </w:pPr>
              <w:r w:rsidRPr="00DD384E">
                <w:rPr>
                  <w:sz w:val="18"/>
                  <w:szCs w:val="18"/>
                </w:rPr>
                <w:t xml:space="preserve">© </w:t>
              </w:r>
              <w:r w:rsidRPr="00DD384E">
                <w:rPr>
                  <w:rFonts w:cs="Arial"/>
                  <w:color w:val="000000"/>
                  <w:sz w:val="18"/>
                  <w:szCs w:val="18"/>
                </w:rPr>
                <w:t>Gatsby Technical Education Projects 2024</w:t>
              </w:r>
            </w:p>
          </w:tc>
        </w:tr>
      </w:tbl>
      <w:p w14:paraId="359E23B5" w14:textId="77777777" w:rsidR="003A4003" w:rsidRPr="00DD384E" w:rsidRDefault="003A4003" w:rsidP="001453D7">
        <w:pPr>
          <w:pStyle w:val="Footer"/>
          <w:jc w:val="right"/>
          <w:rPr>
            <w:sz w:val="20"/>
            <w:szCs w:val="20"/>
          </w:rPr>
        </w:pPr>
      </w:p>
      <w:p w14:paraId="0ECCB431" w14:textId="77777777" w:rsidR="003A4003" w:rsidRPr="00DD384E" w:rsidRDefault="003A4003" w:rsidP="001453D7">
        <w:pPr>
          <w:pStyle w:val="Footer"/>
          <w:jc w:val="center"/>
          <w:rPr>
            <w:color w:val="808080" w:themeColor="background1" w:themeShade="80"/>
            <w:sz w:val="20"/>
            <w:szCs w:val="20"/>
          </w:rPr>
        </w:pPr>
        <w:r w:rsidRPr="00DD384E">
          <w:rPr>
            <w:color w:val="808080" w:themeColor="background1" w:themeShade="80"/>
            <w:sz w:val="20"/>
            <w:szCs w:val="20"/>
          </w:rPr>
          <w:fldChar w:fldCharType="begin"/>
        </w:r>
        <w:r w:rsidRPr="00DD384E">
          <w:rPr>
            <w:color w:val="808080" w:themeColor="background1" w:themeShade="80"/>
            <w:sz w:val="20"/>
            <w:szCs w:val="20"/>
          </w:rPr>
          <w:instrText xml:space="preserve"> PAGE   \* MERGEFORMAT </w:instrText>
        </w:r>
        <w:r w:rsidRPr="00DD384E">
          <w:rPr>
            <w:color w:val="808080" w:themeColor="background1" w:themeShade="80"/>
            <w:sz w:val="20"/>
            <w:szCs w:val="20"/>
          </w:rPr>
          <w:fldChar w:fldCharType="separate"/>
        </w:r>
        <w:r w:rsidRPr="00DD384E">
          <w:rPr>
            <w:color w:val="808080" w:themeColor="background1" w:themeShade="80"/>
            <w:sz w:val="20"/>
            <w:szCs w:val="20"/>
          </w:rPr>
          <w:t>5</w:t>
        </w:r>
        <w:r w:rsidRPr="00DD384E">
          <w:rPr>
            <w:color w:val="808080" w:themeColor="background1" w:themeShade="80"/>
            <w:sz w:val="20"/>
            <w:szCs w:val="20"/>
          </w:rPr>
          <w:fldChar w:fldCharType="end"/>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35325913"/>
      <w:docPartObj>
        <w:docPartGallery w:val="Page Numbers (Bottom of Page)"/>
        <w:docPartUnique/>
      </w:docPartObj>
    </w:sdtPr>
    <w:sdtEndPr>
      <w:rPr>
        <w:color w:val="808080" w:themeColor="background1" w:themeShade="80"/>
      </w:rPr>
    </w:sdtEndPr>
    <w:sdtContent>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3A4003" w:rsidRPr="00DD384E" w14:paraId="55BA784D" w14:textId="77777777" w:rsidTr="00770787">
          <w:tc>
            <w:tcPr>
              <w:tcW w:w="9016" w:type="dxa"/>
              <w:gridSpan w:val="2"/>
              <w:tcBorders>
                <w:bottom w:val="nil"/>
              </w:tcBorders>
            </w:tcPr>
            <w:p w14:paraId="798746F7" w14:textId="77777777" w:rsidR="003A4003" w:rsidRPr="00DD384E" w:rsidRDefault="003A4003" w:rsidP="001453D7">
              <w:pPr>
                <w:pStyle w:val="Header"/>
                <w:spacing w:after="120"/>
                <w:rPr>
                  <w:sz w:val="18"/>
                  <w:szCs w:val="18"/>
                </w:rPr>
              </w:pPr>
              <w:r w:rsidRPr="00DD384E">
                <w:rPr>
                  <w:sz w:val="20"/>
                  <w:szCs w:val="20"/>
                </w:rPr>
                <w:t>Digital: Digital environments</w:t>
              </w:r>
            </w:p>
          </w:tc>
        </w:tr>
        <w:tr w:rsidR="001529A6" w:rsidRPr="00DD384E" w14:paraId="6027CEA7" w14:textId="77777777" w:rsidTr="00317947">
          <w:tc>
            <w:tcPr>
              <w:tcW w:w="5245" w:type="dxa"/>
              <w:tcBorders>
                <w:top w:val="nil"/>
                <w:bottom w:val="single" w:sz="12" w:space="0" w:color="FAE2E9"/>
              </w:tcBorders>
            </w:tcPr>
            <w:p w14:paraId="6DA60480" w14:textId="6D480722" w:rsidR="001529A6" w:rsidRPr="00DD384E" w:rsidRDefault="001529A6" w:rsidP="001529A6">
              <w:pPr>
                <w:pStyle w:val="Header"/>
                <w:spacing w:after="120"/>
                <w:rPr>
                  <w:sz w:val="20"/>
                  <w:szCs w:val="20"/>
                </w:rPr>
              </w:pPr>
              <w:r w:rsidRPr="00DD384E">
                <w:rPr>
                  <w:sz w:val="20"/>
                  <w:szCs w:val="20"/>
                </w:rPr>
                <w:t>Version 1, June 2024</w:t>
              </w:r>
            </w:p>
          </w:tc>
          <w:tc>
            <w:tcPr>
              <w:tcW w:w="3771" w:type="dxa"/>
              <w:tcBorders>
                <w:top w:val="nil"/>
                <w:bottom w:val="single" w:sz="12" w:space="0" w:color="FAE2E9"/>
              </w:tcBorders>
              <w:vAlign w:val="bottom"/>
            </w:tcPr>
            <w:p w14:paraId="15079D3C" w14:textId="2052760C" w:rsidR="001529A6" w:rsidRPr="00DD384E" w:rsidRDefault="001529A6" w:rsidP="001529A6">
              <w:pPr>
                <w:pStyle w:val="Header"/>
                <w:spacing w:after="120"/>
                <w:jc w:val="right"/>
                <w:rPr>
                  <w:sz w:val="20"/>
                  <w:szCs w:val="20"/>
                </w:rPr>
              </w:pPr>
              <w:r w:rsidRPr="00DD384E">
                <w:rPr>
                  <w:sz w:val="18"/>
                  <w:szCs w:val="18"/>
                </w:rPr>
                <w:t xml:space="preserve">© </w:t>
              </w:r>
              <w:r w:rsidRPr="00DD384E">
                <w:rPr>
                  <w:rFonts w:cs="Arial"/>
                  <w:color w:val="000000"/>
                  <w:sz w:val="18"/>
                  <w:szCs w:val="18"/>
                </w:rPr>
                <w:t>Gatsby Technical Education Projects 2024</w:t>
              </w:r>
            </w:p>
          </w:tc>
        </w:tr>
      </w:tbl>
      <w:p w14:paraId="722FBDEC" w14:textId="77777777" w:rsidR="003A4003" w:rsidRPr="00DD384E" w:rsidRDefault="003A4003" w:rsidP="001453D7">
        <w:pPr>
          <w:pStyle w:val="Footer"/>
          <w:jc w:val="right"/>
          <w:rPr>
            <w:sz w:val="20"/>
            <w:szCs w:val="20"/>
          </w:rPr>
        </w:pPr>
      </w:p>
      <w:p w14:paraId="2C95FE19" w14:textId="77777777" w:rsidR="003A4003" w:rsidRPr="00DD384E" w:rsidRDefault="003A4003" w:rsidP="001453D7">
        <w:pPr>
          <w:pStyle w:val="Footer"/>
          <w:jc w:val="center"/>
          <w:rPr>
            <w:color w:val="808080" w:themeColor="background1" w:themeShade="80"/>
            <w:sz w:val="20"/>
            <w:szCs w:val="20"/>
          </w:rPr>
        </w:pPr>
        <w:r w:rsidRPr="00DD384E">
          <w:rPr>
            <w:color w:val="808080" w:themeColor="background1" w:themeShade="80"/>
            <w:sz w:val="20"/>
            <w:szCs w:val="20"/>
          </w:rPr>
          <w:fldChar w:fldCharType="begin"/>
        </w:r>
        <w:r w:rsidRPr="00DD384E">
          <w:rPr>
            <w:color w:val="808080" w:themeColor="background1" w:themeShade="80"/>
            <w:sz w:val="20"/>
            <w:szCs w:val="20"/>
          </w:rPr>
          <w:instrText xml:space="preserve"> PAGE   \* MERGEFORMAT </w:instrText>
        </w:r>
        <w:r w:rsidRPr="00DD384E">
          <w:rPr>
            <w:color w:val="808080" w:themeColor="background1" w:themeShade="80"/>
            <w:sz w:val="20"/>
            <w:szCs w:val="20"/>
          </w:rPr>
          <w:fldChar w:fldCharType="separate"/>
        </w:r>
        <w:r w:rsidRPr="00DD384E">
          <w:rPr>
            <w:color w:val="808080" w:themeColor="background1" w:themeShade="80"/>
            <w:sz w:val="20"/>
            <w:szCs w:val="20"/>
          </w:rPr>
          <w:t>5</w:t>
        </w:r>
        <w:r w:rsidRPr="00DD384E">
          <w:rPr>
            <w:color w:val="808080" w:themeColor="background1" w:themeShade="80"/>
            <w:sz w:val="20"/>
            <w:szCs w:val="20"/>
          </w:rPr>
          <w:fldChar w:fldCharType="end"/>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595513325"/>
      <w:docPartObj>
        <w:docPartGallery w:val="Page Numbers (Bottom of Page)"/>
        <w:docPartUnique/>
      </w:docPartObj>
    </w:sdtPr>
    <w:sdtEndPr>
      <w:rPr>
        <w:color w:val="808080" w:themeColor="background1" w:themeShade="80"/>
      </w:rPr>
    </w:sdtEndPr>
    <w:sdtContent>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3A4003" w:rsidRPr="00DD384E" w14:paraId="6A8C11BA" w14:textId="77777777" w:rsidTr="00770787">
          <w:tc>
            <w:tcPr>
              <w:tcW w:w="9016" w:type="dxa"/>
              <w:gridSpan w:val="2"/>
              <w:tcBorders>
                <w:bottom w:val="nil"/>
              </w:tcBorders>
            </w:tcPr>
            <w:p w14:paraId="5051BB52" w14:textId="77777777" w:rsidR="003A4003" w:rsidRPr="00DD384E" w:rsidRDefault="003A4003" w:rsidP="001453D7">
              <w:pPr>
                <w:pStyle w:val="Header"/>
                <w:spacing w:after="120"/>
                <w:rPr>
                  <w:sz w:val="18"/>
                  <w:szCs w:val="18"/>
                </w:rPr>
              </w:pPr>
              <w:r w:rsidRPr="00DD384E">
                <w:rPr>
                  <w:sz w:val="20"/>
                  <w:szCs w:val="20"/>
                </w:rPr>
                <w:t>Digital: Digital environments</w:t>
              </w:r>
            </w:p>
          </w:tc>
        </w:tr>
        <w:tr w:rsidR="001529A6" w:rsidRPr="00DD384E" w14:paraId="18969E50" w14:textId="77777777" w:rsidTr="00317947">
          <w:tc>
            <w:tcPr>
              <w:tcW w:w="5245" w:type="dxa"/>
              <w:tcBorders>
                <w:top w:val="nil"/>
                <w:bottom w:val="single" w:sz="12" w:space="0" w:color="FAE2E9"/>
              </w:tcBorders>
            </w:tcPr>
            <w:p w14:paraId="1A90FDB7" w14:textId="0BE75FCD" w:rsidR="001529A6" w:rsidRPr="00DD384E" w:rsidRDefault="001529A6" w:rsidP="001529A6">
              <w:pPr>
                <w:pStyle w:val="Header"/>
                <w:spacing w:after="120"/>
                <w:rPr>
                  <w:sz w:val="20"/>
                  <w:szCs w:val="20"/>
                </w:rPr>
              </w:pPr>
              <w:r w:rsidRPr="00DD384E">
                <w:rPr>
                  <w:sz w:val="20"/>
                  <w:szCs w:val="20"/>
                </w:rPr>
                <w:t>Version 1, June 2024</w:t>
              </w:r>
            </w:p>
          </w:tc>
          <w:tc>
            <w:tcPr>
              <w:tcW w:w="3771" w:type="dxa"/>
              <w:tcBorders>
                <w:top w:val="nil"/>
                <w:bottom w:val="single" w:sz="12" w:space="0" w:color="FAE2E9"/>
              </w:tcBorders>
              <w:vAlign w:val="bottom"/>
            </w:tcPr>
            <w:p w14:paraId="47621399" w14:textId="1C365471" w:rsidR="001529A6" w:rsidRPr="00DD384E" w:rsidRDefault="001529A6" w:rsidP="001529A6">
              <w:pPr>
                <w:pStyle w:val="Header"/>
                <w:spacing w:after="120"/>
                <w:jc w:val="right"/>
                <w:rPr>
                  <w:sz w:val="20"/>
                  <w:szCs w:val="20"/>
                </w:rPr>
              </w:pPr>
              <w:r w:rsidRPr="00DD384E">
                <w:rPr>
                  <w:sz w:val="18"/>
                  <w:szCs w:val="18"/>
                </w:rPr>
                <w:t xml:space="preserve">© </w:t>
              </w:r>
              <w:r w:rsidRPr="00DD384E">
                <w:rPr>
                  <w:rFonts w:cs="Arial"/>
                  <w:color w:val="000000"/>
                  <w:sz w:val="18"/>
                  <w:szCs w:val="18"/>
                </w:rPr>
                <w:t>Gatsby Technical Education Projects 2024</w:t>
              </w:r>
            </w:p>
          </w:tc>
        </w:tr>
      </w:tbl>
      <w:p w14:paraId="654432B6" w14:textId="77777777" w:rsidR="003A4003" w:rsidRPr="00DD384E" w:rsidRDefault="003A4003" w:rsidP="001453D7">
        <w:pPr>
          <w:pStyle w:val="Footer"/>
          <w:jc w:val="right"/>
          <w:rPr>
            <w:sz w:val="20"/>
            <w:szCs w:val="20"/>
          </w:rPr>
        </w:pPr>
      </w:p>
      <w:p w14:paraId="045A4D2F" w14:textId="77777777" w:rsidR="003A4003" w:rsidRPr="00DD384E" w:rsidRDefault="003A4003" w:rsidP="001453D7">
        <w:pPr>
          <w:pStyle w:val="Footer"/>
          <w:jc w:val="center"/>
          <w:rPr>
            <w:color w:val="808080" w:themeColor="background1" w:themeShade="80"/>
            <w:sz w:val="20"/>
            <w:szCs w:val="20"/>
          </w:rPr>
        </w:pPr>
        <w:r w:rsidRPr="00DD384E">
          <w:rPr>
            <w:color w:val="808080" w:themeColor="background1" w:themeShade="80"/>
            <w:sz w:val="20"/>
            <w:szCs w:val="20"/>
          </w:rPr>
          <w:fldChar w:fldCharType="begin"/>
        </w:r>
        <w:r w:rsidRPr="00DD384E">
          <w:rPr>
            <w:color w:val="808080" w:themeColor="background1" w:themeShade="80"/>
            <w:sz w:val="20"/>
            <w:szCs w:val="20"/>
          </w:rPr>
          <w:instrText xml:space="preserve"> PAGE   \* MERGEFORMAT </w:instrText>
        </w:r>
        <w:r w:rsidRPr="00DD384E">
          <w:rPr>
            <w:color w:val="808080" w:themeColor="background1" w:themeShade="80"/>
            <w:sz w:val="20"/>
            <w:szCs w:val="20"/>
          </w:rPr>
          <w:fldChar w:fldCharType="separate"/>
        </w:r>
        <w:r w:rsidRPr="00DD384E">
          <w:rPr>
            <w:color w:val="808080" w:themeColor="background1" w:themeShade="80"/>
            <w:sz w:val="20"/>
            <w:szCs w:val="20"/>
          </w:rPr>
          <w:t>5</w:t>
        </w:r>
        <w:r w:rsidRPr="00DD384E">
          <w:rPr>
            <w:color w:val="808080" w:themeColor="background1" w:themeShade="80"/>
            <w:sz w:val="20"/>
            <w:szCs w:val="20"/>
          </w:rPr>
          <w:fldChar w:fldCharType="end"/>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947652842"/>
      <w:docPartObj>
        <w:docPartGallery w:val="Page Numbers (Bottom of Page)"/>
        <w:docPartUnique/>
      </w:docPartObj>
    </w:sdtPr>
    <w:sdtEndPr>
      <w:rPr>
        <w:color w:val="808080" w:themeColor="background1" w:themeShade="80"/>
      </w:rPr>
    </w:sdtEndPr>
    <w:sdtContent>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3A4003" w:rsidRPr="00DD384E" w14:paraId="74788E1A" w14:textId="77777777" w:rsidTr="00770787">
          <w:tc>
            <w:tcPr>
              <w:tcW w:w="9016" w:type="dxa"/>
              <w:gridSpan w:val="2"/>
              <w:tcBorders>
                <w:bottom w:val="nil"/>
              </w:tcBorders>
            </w:tcPr>
            <w:p w14:paraId="65F14889" w14:textId="77777777" w:rsidR="003A4003" w:rsidRPr="00DD384E" w:rsidRDefault="003A4003" w:rsidP="001453D7">
              <w:pPr>
                <w:pStyle w:val="Header"/>
                <w:spacing w:after="120"/>
                <w:rPr>
                  <w:sz w:val="18"/>
                  <w:szCs w:val="18"/>
                </w:rPr>
              </w:pPr>
              <w:r w:rsidRPr="00DD384E">
                <w:rPr>
                  <w:sz w:val="20"/>
                  <w:szCs w:val="20"/>
                </w:rPr>
                <w:t>Digital: Digital environments</w:t>
              </w:r>
            </w:p>
          </w:tc>
        </w:tr>
        <w:tr w:rsidR="001529A6" w:rsidRPr="00DD384E" w14:paraId="4986578E" w14:textId="77777777" w:rsidTr="00317947">
          <w:tc>
            <w:tcPr>
              <w:tcW w:w="5245" w:type="dxa"/>
              <w:tcBorders>
                <w:top w:val="nil"/>
                <w:bottom w:val="single" w:sz="12" w:space="0" w:color="FAE2E9"/>
              </w:tcBorders>
            </w:tcPr>
            <w:p w14:paraId="4FF06F95" w14:textId="5626D408" w:rsidR="001529A6" w:rsidRPr="00DD384E" w:rsidRDefault="001529A6" w:rsidP="001529A6">
              <w:pPr>
                <w:pStyle w:val="Header"/>
                <w:spacing w:after="120"/>
                <w:rPr>
                  <w:sz w:val="20"/>
                  <w:szCs w:val="20"/>
                </w:rPr>
              </w:pPr>
              <w:r w:rsidRPr="00DD384E">
                <w:rPr>
                  <w:sz w:val="20"/>
                  <w:szCs w:val="20"/>
                </w:rPr>
                <w:t>Version 1, June 2024</w:t>
              </w:r>
            </w:p>
          </w:tc>
          <w:tc>
            <w:tcPr>
              <w:tcW w:w="3771" w:type="dxa"/>
              <w:tcBorders>
                <w:top w:val="nil"/>
                <w:bottom w:val="single" w:sz="12" w:space="0" w:color="FAE2E9"/>
              </w:tcBorders>
              <w:vAlign w:val="bottom"/>
            </w:tcPr>
            <w:p w14:paraId="55F595F2" w14:textId="5E50A62C" w:rsidR="001529A6" w:rsidRPr="00DD384E" w:rsidRDefault="001529A6" w:rsidP="001529A6">
              <w:pPr>
                <w:pStyle w:val="Header"/>
                <w:spacing w:after="120"/>
                <w:jc w:val="right"/>
                <w:rPr>
                  <w:sz w:val="20"/>
                  <w:szCs w:val="20"/>
                </w:rPr>
              </w:pPr>
              <w:r w:rsidRPr="00DD384E">
                <w:rPr>
                  <w:sz w:val="18"/>
                  <w:szCs w:val="18"/>
                </w:rPr>
                <w:t xml:space="preserve">© </w:t>
              </w:r>
              <w:r w:rsidRPr="00DD384E">
                <w:rPr>
                  <w:rFonts w:cs="Arial"/>
                  <w:color w:val="000000"/>
                  <w:sz w:val="18"/>
                  <w:szCs w:val="18"/>
                </w:rPr>
                <w:t>Gatsby Technical Education Projects 2024</w:t>
              </w:r>
            </w:p>
          </w:tc>
        </w:tr>
      </w:tbl>
      <w:p w14:paraId="41D9B8FA" w14:textId="77777777" w:rsidR="003A4003" w:rsidRPr="00DD384E" w:rsidRDefault="003A4003" w:rsidP="001453D7">
        <w:pPr>
          <w:pStyle w:val="Footer"/>
          <w:jc w:val="right"/>
          <w:rPr>
            <w:sz w:val="20"/>
            <w:szCs w:val="20"/>
          </w:rPr>
        </w:pPr>
      </w:p>
      <w:p w14:paraId="589A3938" w14:textId="77777777" w:rsidR="003A4003" w:rsidRPr="00DD384E" w:rsidRDefault="003A4003" w:rsidP="001453D7">
        <w:pPr>
          <w:pStyle w:val="Footer"/>
          <w:jc w:val="center"/>
          <w:rPr>
            <w:color w:val="808080" w:themeColor="background1" w:themeShade="80"/>
            <w:sz w:val="20"/>
            <w:szCs w:val="20"/>
          </w:rPr>
        </w:pPr>
        <w:r w:rsidRPr="00DD384E">
          <w:rPr>
            <w:color w:val="808080" w:themeColor="background1" w:themeShade="80"/>
            <w:sz w:val="20"/>
            <w:szCs w:val="20"/>
          </w:rPr>
          <w:fldChar w:fldCharType="begin"/>
        </w:r>
        <w:r w:rsidRPr="00DD384E">
          <w:rPr>
            <w:color w:val="808080" w:themeColor="background1" w:themeShade="80"/>
            <w:sz w:val="20"/>
            <w:szCs w:val="20"/>
          </w:rPr>
          <w:instrText xml:space="preserve"> PAGE   \* MERGEFORMAT </w:instrText>
        </w:r>
        <w:r w:rsidRPr="00DD384E">
          <w:rPr>
            <w:color w:val="808080" w:themeColor="background1" w:themeShade="80"/>
            <w:sz w:val="20"/>
            <w:szCs w:val="20"/>
          </w:rPr>
          <w:fldChar w:fldCharType="separate"/>
        </w:r>
        <w:r w:rsidRPr="00DD384E">
          <w:rPr>
            <w:color w:val="808080" w:themeColor="background1" w:themeShade="80"/>
            <w:sz w:val="20"/>
            <w:szCs w:val="20"/>
          </w:rPr>
          <w:t>5</w:t>
        </w:r>
        <w:r w:rsidRPr="00DD384E">
          <w:rPr>
            <w:color w:val="808080" w:themeColor="background1" w:themeShade="80"/>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CF909" w14:textId="63549130" w:rsidR="001453D7" w:rsidRPr="00DD384E" w:rsidRDefault="001453D7" w:rsidP="001453D7">
    <w:pPr>
      <w:pStyle w:val="Footer"/>
      <w:jc w:val="right"/>
      <w:rPr>
        <w:color w:val="808080" w:themeColor="background1" w:themeShade="80"/>
        <w:sz w:val="20"/>
        <w:szCs w:val="20"/>
      </w:rPr>
    </w:pPr>
  </w:p>
  <w:sdt>
    <w:sdtPr>
      <w:rPr>
        <w:sz w:val="20"/>
        <w:szCs w:val="20"/>
      </w:rPr>
      <w:id w:val="1754553511"/>
      <w:docPartObj>
        <w:docPartGallery w:val="Page Numbers (Bottom of Page)"/>
        <w:docPartUnique/>
      </w:docPartObj>
    </w:sdtPr>
    <w:sdtEndPr>
      <w:rPr>
        <w:color w:val="808080" w:themeColor="background1" w:themeShade="80"/>
      </w:rPr>
    </w:sdtEndPr>
    <w:sdtContent>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1453D7" w:rsidRPr="00DD384E" w14:paraId="23E225C1" w14:textId="77777777" w:rsidTr="00770787">
          <w:tc>
            <w:tcPr>
              <w:tcW w:w="9016" w:type="dxa"/>
              <w:gridSpan w:val="2"/>
              <w:tcBorders>
                <w:bottom w:val="nil"/>
              </w:tcBorders>
            </w:tcPr>
            <w:p w14:paraId="65EBD89E" w14:textId="77061216" w:rsidR="001453D7" w:rsidRPr="00DD384E" w:rsidRDefault="001453D7" w:rsidP="001453D7">
              <w:pPr>
                <w:pStyle w:val="Header"/>
                <w:spacing w:after="120"/>
                <w:rPr>
                  <w:sz w:val="18"/>
                  <w:szCs w:val="18"/>
                </w:rPr>
              </w:pPr>
              <w:r w:rsidRPr="00DD384E">
                <w:rPr>
                  <w:sz w:val="20"/>
                  <w:szCs w:val="20"/>
                </w:rPr>
                <w:t xml:space="preserve">Digital: </w:t>
              </w:r>
              <w:r w:rsidR="00A40BFB" w:rsidRPr="00DD384E">
                <w:rPr>
                  <w:sz w:val="20"/>
                  <w:szCs w:val="20"/>
                </w:rPr>
                <w:t>Digital environments</w:t>
              </w:r>
            </w:p>
          </w:tc>
        </w:tr>
        <w:tr w:rsidR="00EA5FD5" w:rsidRPr="00DD384E" w14:paraId="737EE803" w14:textId="77777777" w:rsidTr="00317947">
          <w:tc>
            <w:tcPr>
              <w:tcW w:w="5245" w:type="dxa"/>
              <w:tcBorders>
                <w:top w:val="nil"/>
                <w:bottom w:val="single" w:sz="12" w:space="0" w:color="FAE2E9"/>
              </w:tcBorders>
            </w:tcPr>
            <w:p w14:paraId="35CF165C" w14:textId="5E1B987B" w:rsidR="00EA5FD5" w:rsidRPr="00DD384E" w:rsidRDefault="00EA5FD5" w:rsidP="00EA5FD5">
              <w:pPr>
                <w:pStyle w:val="Header"/>
                <w:spacing w:after="120"/>
                <w:rPr>
                  <w:sz w:val="20"/>
                  <w:szCs w:val="20"/>
                </w:rPr>
              </w:pPr>
              <w:r w:rsidRPr="00DD384E">
                <w:rPr>
                  <w:sz w:val="20"/>
                  <w:szCs w:val="20"/>
                </w:rPr>
                <w:t>Version 1, June 2024</w:t>
              </w:r>
            </w:p>
          </w:tc>
          <w:tc>
            <w:tcPr>
              <w:tcW w:w="3771" w:type="dxa"/>
              <w:tcBorders>
                <w:top w:val="nil"/>
                <w:bottom w:val="single" w:sz="12" w:space="0" w:color="FAE2E9"/>
              </w:tcBorders>
              <w:vAlign w:val="bottom"/>
            </w:tcPr>
            <w:p w14:paraId="64999891" w14:textId="18A0723F" w:rsidR="00EA5FD5" w:rsidRPr="00DD384E" w:rsidRDefault="00EA5FD5" w:rsidP="00EA5FD5">
              <w:pPr>
                <w:pStyle w:val="Header"/>
                <w:spacing w:after="120"/>
                <w:jc w:val="right"/>
                <w:rPr>
                  <w:sz w:val="20"/>
                  <w:szCs w:val="20"/>
                </w:rPr>
              </w:pPr>
              <w:r w:rsidRPr="00DD384E">
                <w:rPr>
                  <w:sz w:val="18"/>
                  <w:szCs w:val="18"/>
                </w:rPr>
                <w:t xml:space="preserve">© </w:t>
              </w:r>
              <w:r w:rsidRPr="00DD384E">
                <w:rPr>
                  <w:rFonts w:cs="Arial"/>
                  <w:color w:val="000000"/>
                  <w:sz w:val="18"/>
                  <w:szCs w:val="18"/>
                </w:rPr>
                <w:t>Gatsby Technical Education Projects 2024</w:t>
              </w:r>
            </w:p>
          </w:tc>
        </w:tr>
      </w:tbl>
      <w:p w14:paraId="6697A629" w14:textId="77777777" w:rsidR="001453D7" w:rsidRPr="00DD384E" w:rsidRDefault="001453D7" w:rsidP="001453D7">
        <w:pPr>
          <w:pStyle w:val="Footer"/>
          <w:jc w:val="right"/>
          <w:rPr>
            <w:sz w:val="20"/>
            <w:szCs w:val="20"/>
          </w:rPr>
        </w:pPr>
      </w:p>
      <w:p w14:paraId="315F1C5B" w14:textId="502A9C4D" w:rsidR="000C51BB" w:rsidRPr="00DD384E" w:rsidRDefault="001453D7" w:rsidP="001453D7">
        <w:pPr>
          <w:pStyle w:val="Footer"/>
          <w:jc w:val="center"/>
          <w:rPr>
            <w:color w:val="808080" w:themeColor="background1" w:themeShade="80"/>
            <w:sz w:val="20"/>
            <w:szCs w:val="20"/>
          </w:rPr>
        </w:pPr>
        <w:r w:rsidRPr="00DD384E">
          <w:rPr>
            <w:color w:val="808080" w:themeColor="background1" w:themeShade="80"/>
            <w:sz w:val="20"/>
            <w:szCs w:val="20"/>
          </w:rPr>
          <w:fldChar w:fldCharType="begin"/>
        </w:r>
        <w:r w:rsidRPr="00DD384E">
          <w:rPr>
            <w:color w:val="808080" w:themeColor="background1" w:themeShade="80"/>
            <w:sz w:val="20"/>
            <w:szCs w:val="20"/>
          </w:rPr>
          <w:instrText xml:space="preserve"> PAGE   \* MERGEFORMAT </w:instrText>
        </w:r>
        <w:r w:rsidRPr="00DD384E">
          <w:rPr>
            <w:color w:val="808080" w:themeColor="background1" w:themeShade="80"/>
            <w:sz w:val="20"/>
            <w:szCs w:val="20"/>
          </w:rPr>
          <w:fldChar w:fldCharType="separate"/>
        </w:r>
        <w:r w:rsidRPr="00DD384E">
          <w:rPr>
            <w:color w:val="808080" w:themeColor="background1" w:themeShade="80"/>
            <w:sz w:val="20"/>
            <w:szCs w:val="20"/>
          </w:rPr>
          <w:t>2</w:t>
        </w:r>
        <w:r w:rsidRPr="00DD384E">
          <w:rPr>
            <w:color w:val="808080" w:themeColor="background1" w:themeShade="80"/>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739551479"/>
      <w:docPartObj>
        <w:docPartGallery w:val="Page Numbers (Bottom of Page)"/>
        <w:docPartUnique/>
      </w:docPartObj>
    </w:sdtPr>
    <w:sdtEndPr>
      <w:rPr>
        <w:color w:val="808080" w:themeColor="background1" w:themeShade="80"/>
      </w:rPr>
    </w:sdtEndPr>
    <w:sdtContent>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1453D7" w:rsidRPr="00DD384E" w14:paraId="6E9860AD" w14:textId="77777777" w:rsidTr="00770787">
          <w:tc>
            <w:tcPr>
              <w:tcW w:w="9016" w:type="dxa"/>
              <w:gridSpan w:val="2"/>
              <w:tcBorders>
                <w:bottom w:val="nil"/>
              </w:tcBorders>
            </w:tcPr>
            <w:p w14:paraId="705B033E" w14:textId="15D0EE21" w:rsidR="001453D7" w:rsidRPr="00DD384E" w:rsidRDefault="001453D7" w:rsidP="001453D7">
              <w:pPr>
                <w:pStyle w:val="Header"/>
                <w:spacing w:after="120"/>
                <w:rPr>
                  <w:sz w:val="18"/>
                  <w:szCs w:val="18"/>
                </w:rPr>
              </w:pPr>
              <w:r w:rsidRPr="00DD384E">
                <w:rPr>
                  <w:sz w:val="20"/>
                  <w:szCs w:val="20"/>
                </w:rPr>
                <w:t xml:space="preserve">Digital: </w:t>
              </w:r>
              <w:r w:rsidR="00A40BFB" w:rsidRPr="00DD384E">
                <w:rPr>
                  <w:sz w:val="20"/>
                  <w:szCs w:val="20"/>
                </w:rPr>
                <w:t>Digital environments</w:t>
              </w:r>
            </w:p>
          </w:tc>
        </w:tr>
        <w:tr w:rsidR="001529A6" w:rsidRPr="00DD384E" w14:paraId="0FEB5B29" w14:textId="77777777" w:rsidTr="00317947">
          <w:tc>
            <w:tcPr>
              <w:tcW w:w="5245" w:type="dxa"/>
              <w:tcBorders>
                <w:top w:val="nil"/>
                <w:bottom w:val="single" w:sz="12" w:space="0" w:color="FAE2E9"/>
              </w:tcBorders>
            </w:tcPr>
            <w:p w14:paraId="66C1B020" w14:textId="6A1CC04C" w:rsidR="001529A6" w:rsidRPr="00DD384E" w:rsidRDefault="001529A6" w:rsidP="001529A6">
              <w:pPr>
                <w:pStyle w:val="Header"/>
                <w:spacing w:after="120"/>
                <w:rPr>
                  <w:sz w:val="20"/>
                  <w:szCs w:val="20"/>
                </w:rPr>
              </w:pPr>
              <w:r w:rsidRPr="00DD384E">
                <w:rPr>
                  <w:sz w:val="20"/>
                  <w:szCs w:val="20"/>
                </w:rPr>
                <w:t>Version 1, June 2024</w:t>
              </w:r>
            </w:p>
          </w:tc>
          <w:tc>
            <w:tcPr>
              <w:tcW w:w="3771" w:type="dxa"/>
              <w:tcBorders>
                <w:top w:val="nil"/>
                <w:bottom w:val="single" w:sz="12" w:space="0" w:color="FAE2E9"/>
              </w:tcBorders>
              <w:vAlign w:val="bottom"/>
            </w:tcPr>
            <w:p w14:paraId="2F8EAF64" w14:textId="0C100AB2" w:rsidR="001529A6" w:rsidRPr="00DD384E" w:rsidRDefault="001529A6" w:rsidP="001529A6">
              <w:pPr>
                <w:pStyle w:val="Header"/>
                <w:spacing w:after="120"/>
                <w:jc w:val="right"/>
                <w:rPr>
                  <w:sz w:val="20"/>
                  <w:szCs w:val="20"/>
                </w:rPr>
              </w:pPr>
              <w:r w:rsidRPr="00DD384E">
                <w:rPr>
                  <w:sz w:val="18"/>
                  <w:szCs w:val="18"/>
                </w:rPr>
                <w:t xml:space="preserve">© </w:t>
              </w:r>
              <w:r w:rsidRPr="00DD384E">
                <w:rPr>
                  <w:rFonts w:cs="Arial"/>
                  <w:color w:val="000000"/>
                  <w:sz w:val="18"/>
                  <w:szCs w:val="18"/>
                </w:rPr>
                <w:t>Gatsby Technical Education Projects 2024</w:t>
              </w:r>
            </w:p>
          </w:tc>
        </w:tr>
      </w:tbl>
      <w:p w14:paraId="5314E07A" w14:textId="77777777" w:rsidR="001453D7" w:rsidRPr="00DD384E" w:rsidRDefault="001453D7" w:rsidP="001453D7">
        <w:pPr>
          <w:pStyle w:val="Footer"/>
          <w:jc w:val="right"/>
          <w:rPr>
            <w:sz w:val="20"/>
            <w:szCs w:val="20"/>
          </w:rPr>
        </w:pPr>
      </w:p>
      <w:p w14:paraId="541143F9" w14:textId="59A24B85" w:rsidR="00FC7501" w:rsidRPr="00DD384E" w:rsidRDefault="001453D7" w:rsidP="001453D7">
        <w:pPr>
          <w:pStyle w:val="Footer"/>
          <w:jc w:val="center"/>
          <w:rPr>
            <w:color w:val="808080" w:themeColor="background1" w:themeShade="80"/>
            <w:sz w:val="20"/>
            <w:szCs w:val="20"/>
          </w:rPr>
        </w:pPr>
        <w:r w:rsidRPr="00DD384E">
          <w:rPr>
            <w:color w:val="808080" w:themeColor="background1" w:themeShade="80"/>
            <w:sz w:val="20"/>
            <w:szCs w:val="20"/>
          </w:rPr>
          <w:fldChar w:fldCharType="begin"/>
        </w:r>
        <w:r w:rsidRPr="00DD384E">
          <w:rPr>
            <w:color w:val="808080" w:themeColor="background1" w:themeShade="80"/>
            <w:sz w:val="20"/>
            <w:szCs w:val="20"/>
          </w:rPr>
          <w:instrText xml:space="preserve"> PAGE   \* MERGEFORMAT </w:instrText>
        </w:r>
        <w:r w:rsidRPr="00DD384E">
          <w:rPr>
            <w:color w:val="808080" w:themeColor="background1" w:themeShade="80"/>
            <w:sz w:val="20"/>
            <w:szCs w:val="20"/>
          </w:rPr>
          <w:fldChar w:fldCharType="separate"/>
        </w:r>
        <w:r w:rsidRPr="00DD384E">
          <w:rPr>
            <w:color w:val="808080" w:themeColor="background1" w:themeShade="80"/>
            <w:sz w:val="20"/>
            <w:szCs w:val="20"/>
          </w:rPr>
          <w:t>2</w:t>
        </w:r>
        <w:r w:rsidRPr="00DD384E">
          <w:rPr>
            <w:color w:val="808080" w:themeColor="background1" w:themeShade="80"/>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635027481"/>
      <w:docPartObj>
        <w:docPartGallery w:val="Page Numbers (Bottom of Page)"/>
        <w:docPartUnique/>
      </w:docPartObj>
    </w:sdtPr>
    <w:sdtEndPr>
      <w:rPr>
        <w:color w:val="808080" w:themeColor="background1" w:themeShade="80"/>
      </w:rPr>
    </w:sdtEndPr>
    <w:sdtContent>
      <w:p w14:paraId="6C4E5AA0" w14:textId="77777777" w:rsidR="00A73B62" w:rsidRPr="00DD384E" w:rsidRDefault="00A73B62" w:rsidP="00A73B62">
        <w:pPr>
          <w:pStyle w:val="Footer"/>
          <w:jc w:val="right"/>
          <w:rPr>
            <w:sz w:val="20"/>
            <w:szCs w:val="20"/>
          </w:rPr>
        </w:pPr>
      </w:p>
      <w:sdt>
        <w:sdtPr>
          <w:rPr>
            <w:sz w:val="20"/>
            <w:szCs w:val="20"/>
          </w:rPr>
          <w:id w:val="-678031975"/>
          <w:docPartObj>
            <w:docPartGallery w:val="Page Numbers (Bottom of Page)"/>
            <w:docPartUnique/>
          </w:docPartObj>
        </w:sdtPr>
        <w:sdtEndPr>
          <w:rPr>
            <w:color w:val="808080" w:themeColor="background1" w:themeShade="80"/>
          </w:rPr>
        </w:sdtEndPr>
        <w:sdtContent>
          <w:tbl>
            <w:tblPr>
              <w:tblStyle w:val="TableGridLight"/>
              <w:tblW w:w="5000" w:type="pct"/>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8121"/>
              <w:gridCol w:w="5837"/>
            </w:tblGrid>
            <w:tr w:rsidR="001453D7" w:rsidRPr="00DD384E" w14:paraId="6518DE04" w14:textId="77777777" w:rsidTr="001453D7">
              <w:tc>
                <w:tcPr>
                  <w:tcW w:w="5000" w:type="pct"/>
                  <w:gridSpan w:val="2"/>
                  <w:tcBorders>
                    <w:bottom w:val="nil"/>
                  </w:tcBorders>
                </w:tcPr>
                <w:p w14:paraId="7854B7B7" w14:textId="763FE9C6" w:rsidR="001453D7" w:rsidRPr="00DD384E" w:rsidRDefault="001453D7" w:rsidP="001453D7">
                  <w:pPr>
                    <w:pStyle w:val="Header"/>
                    <w:spacing w:after="120"/>
                    <w:rPr>
                      <w:sz w:val="18"/>
                      <w:szCs w:val="18"/>
                    </w:rPr>
                  </w:pPr>
                  <w:r w:rsidRPr="00DD384E">
                    <w:rPr>
                      <w:sz w:val="20"/>
                      <w:szCs w:val="20"/>
                    </w:rPr>
                    <w:t xml:space="preserve">Digital: </w:t>
                  </w:r>
                  <w:r w:rsidR="00A40BFB" w:rsidRPr="00DD384E">
                    <w:rPr>
                      <w:sz w:val="20"/>
                      <w:szCs w:val="20"/>
                    </w:rPr>
                    <w:t>Digital environments</w:t>
                  </w:r>
                </w:p>
              </w:tc>
            </w:tr>
            <w:tr w:rsidR="001529A6" w:rsidRPr="00DD384E" w14:paraId="20FFE3A5" w14:textId="77777777" w:rsidTr="00317947">
              <w:tc>
                <w:tcPr>
                  <w:tcW w:w="2909" w:type="pct"/>
                  <w:tcBorders>
                    <w:top w:val="nil"/>
                    <w:bottom w:val="single" w:sz="12" w:space="0" w:color="FAE2E9"/>
                  </w:tcBorders>
                </w:tcPr>
                <w:p w14:paraId="060A2715" w14:textId="74D38338" w:rsidR="001529A6" w:rsidRPr="00DD384E" w:rsidRDefault="001529A6" w:rsidP="001529A6">
                  <w:pPr>
                    <w:pStyle w:val="Header"/>
                    <w:spacing w:after="120"/>
                    <w:rPr>
                      <w:sz w:val="20"/>
                      <w:szCs w:val="20"/>
                    </w:rPr>
                  </w:pPr>
                  <w:r w:rsidRPr="00DD384E">
                    <w:rPr>
                      <w:sz w:val="20"/>
                      <w:szCs w:val="20"/>
                    </w:rPr>
                    <w:t>Version 1, June 2024</w:t>
                  </w:r>
                </w:p>
              </w:tc>
              <w:tc>
                <w:tcPr>
                  <w:tcW w:w="2091" w:type="pct"/>
                  <w:tcBorders>
                    <w:top w:val="nil"/>
                    <w:bottom w:val="single" w:sz="12" w:space="0" w:color="FAE2E9"/>
                  </w:tcBorders>
                  <w:vAlign w:val="bottom"/>
                </w:tcPr>
                <w:p w14:paraId="4E8A0C1F" w14:textId="204465A9" w:rsidR="001529A6" w:rsidRPr="00DD384E" w:rsidRDefault="001529A6" w:rsidP="001529A6">
                  <w:pPr>
                    <w:pStyle w:val="Header"/>
                    <w:spacing w:after="120"/>
                    <w:jc w:val="right"/>
                    <w:rPr>
                      <w:sz w:val="20"/>
                      <w:szCs w:val="20"/>
                    </w:rPr>
                  </w:pPr>
                  <w:r w:rsidRPr="00DD384E">
                    <w:rPr>
                      <w:sz w:val="18"/>
                      <w:szCs w:val="18"/>
                    </w:rPr>
                    <w:t xml:space="preserve">© </w:t>
                  </w:r>
                  <w:r w:rsidRPr="00DD384E">
                    <w:rPr>
                      <w:rFonts w:cs="Arial"/>
                      <w:color w:val="000000"/>
                      <w:sz w:val="18"/>
                      <w:szCs w:val="18"/>
                    </w:rPr>
                    <w:t>Gatsby Technical Education Projects 2024</w:t>
                  </w:r>
                </w:p>
              </w:tc>
            </w:tr>
          </w:tbl>
          <w:p w14:paraId="13CCF761" w14:textId="77777777" w:rsidR="001453D7" w:rsidRPr="00DD384E" w:rsidRDefault="001453D7" w:rsidP="001453D7">
            <w:pPr>
              <w:pStyle w:val="Footer"/>
              <w:jc w:val="right"/>
              <w:rPr>
                <w:sz w:val="20"/>
                <w:szCs w:val="20"/>
              </w:rPr>
            </w:pPr>
          </w:p>
          <w:p w14:paraId="36DFC196" w14:textId="1256AF6A" w:rsidR="0099395B" w:rsidRPr="00DD384E" w:rsidRDefault="001453D7" w:rsidP="001453D7">
            <w:pPr>
              <w:pStyle w:val="Footer"/>
              <w:jc w:val="center"/>
              <w:rPr>
                <w:color w:val="808080" w:themeColor="background1" w:themeShade="80"/>
                <w:sz w:val="20"/>
                <w:szCs w:val="20"/>
              </w:rPr>
            </w:pPr>
            <w:r w:rsidRPr="00DD384E">
              <w:rPr>
                <w:color w:val="808080" w:themeColor="background1" w:themeShade="80"/>
                <w:sz w:val="20"/>
                <w:szCs w:val="20"/>
              </w:rPr>
              <w:fldChar w:fldCharType="begin"/>
            </w:r>
            <w:r w:rsidRPr="00DD384E">
              <w:rPr>
                <w:color w:val="808080" w:themeColor="background1" w:themeShade="80"/>
                <w:sz w:val="20"/>
                <w:szCs w:val="20"/>
              </w:rPr>
              <w:instrText xml:space="preserve"> PAGE   \* MERGEFORMAT </w:instrText>
            </w:r>
            <w:r w:rsidRPr="00DD384E">
              <w:rPr>
                <w:color w:val="808080" w:themeColor="background1" w:themeShade="80"/>
                <w:sz w:val="20"/>
                <w:szCs w:val="20"/>
              </w:rPr>
              <w:fldChar w:fldCharType="separate"/>
            </w:r>
            <w:r w:rsidRPr="00DD384E">
              <w:rPr>
                <w:color w:val="808080" w:themeColor="background1" w:themeShade="80"/>
                <w:sz w:val="20"/>
                <w:szCs w:val="20"/>
              </w:rPr>
              <w:t>2</w:t>
            </w:r>
            <w:r w:rsidRPr="00DD384E">
              <w:rPr>
                <w:color w:val="808080" w:themeColor="background1" w:themeShade="80"/>
                <w:sz w:val="20"/>
                <w:szCs w:val="20"/>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657113102"/>
      <w:docPartObj>
        <w:docPartGallery w:val="Page Numbers (Bottom of Page)"/>
        <w:docPartUnique/>
      </w:docPartObj>
    </w:sdtPr>
    <w:sdtEndPr>
      <w:rPr>
        <w:color w:val="808080" w:themeColor="background1" w:themeShade="80"/>
      </w:rPr>
    </w:sdtEndPr>
    <w:sdtContent>
      <w:tbl>
        <w:tblPr>
          <w:tblStyle w:val="TableGridLight"/>
          <w:tblW w:w="5000" w:type="pct"/>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8121"/>
          <w:gridCol w:w="5837"/>
        </w:tblGrid>
        <w:tr w:rsidR="001453D7" w:rsidRPr="00DD384E" w14:paraId="1F87EAA2" w14:textId="77777777" w:rsidTr="00770787">
          <w:tc>
            <w:tcPr>
              <w:tcW w:w="5000" w:type="pct"/>
              <w:gridSpan w:val="2"/>
              <w:tcBorders>
                <w:bottom w:val="nil"/>
              </w:tcBorders>
            </w:tcPr>
            <w:p w14:paraId="452E628F" w14:textId="1A4CC881" w:rsidR="001453D7" w:rsidRPr="00DD384E" w:rsidRDefault="001453D7" w:rsidP="001453D7">
              <w:pPr>
                <w:pStyle w:val="Header"/>
                <w:spacing w:after="120"/>
                <w:rPr>
                  <w:sz w:val="18"/>
                  <w:szCs w:val="18"/>
                </w:rPr>
              </w:pPr>
              <w:r w:rsidRPr="00DD384E">
                <w:rPr>
                  <w:sz w:val="20"/>
                  <w:szCs w:val="20"/>
                </w:rPr>
                <w:t xml:space="preserve">Digital: </w:t>
              </w:r>
              <w:r w:rsidR="00A40BFB" w:rsidRPr="00DD384E">
                <w:rPr>
                  <w:sz w:val="20"/>
                  <w:szCs w:val="20"/>
                </w:rPr>
                <w:t>Digital environments</w:t>
              </w:r>
            </w:p>
          </w:tc>
        </w:tr>
        <w:tr w:rsidR="001529A6" w:rsidRPr="00DD384E" w14:paraId="32E56C79" w14:textId="77777777" w:rsidTr="00317947">
          <w:tc>
            <w:tcPr>
              <w:tcW w:w="2909" w:type="pct"/>
              <w:tcBorders>
                <w:top w:val="nil"/>
                <w:bottom w:val="single" w:sz="12" w:space="0" w:color="FAE2E9"/>
              </w:tcBorders>
            </w:tcPr>
            <w:p w14:paraId="3C4104CB" w14:textId="13086B87" w:rsidR="001529A6" w:rsidRPr="00DD384E" w:rsidRDefault="001529A6" w:rsidP="001529A6">
              <w:pPr>
                <w:pStyle w:val="Header"/>
                <w:spacing w:after="120"/>
                <w:rPr>
                  <w:sz w:val="20"/>
                  <w:szCs w:val="20"/>
                </w:rPr>
              </w:pPr>
              <w:r w:rsidRPr="00DD384E">
                <w:rPr>
                  <w:sz w:val="20"/>
                  <w:szCs w:val="20"/>
                </w:rPr>
                <w:t>Version 1, June 2024</w:t>
              </w:r>
            </w:p>
          </w:tc>
          <w:tc>
            <w:tcPr>
              <w:tcW w:w="2091" w:type="pct"/>
              <w:tcBorders>
                <w:top w:val="nil"/>
                <w:bottom w:val="single" w:sz="12" w:space="0" w:color="FAE2E9"/>
              </w:tcBorders>
              <w:vAlign w:val="bottom"/>
            </w:tcPr>
            <w:p w14:paraId="2561C593" w14:textId="6E00639F" w:rsidR="001529A6" w:rsidRPr="00DD384E" w:rsidRDefault="001529A6" w:rsidP="001529A6">
              <w:pPr>
                <w:pStyle w:val="Header"/>
                <w:spacing w:after="120"/>
                <w:jc w:val="right"/>
                <w:rPr>
                  <w:sz w:val="20"/>
                  <w:szCs w:val="20"/>
                </w:rPr>
              </w:pPr>
              <w:r w:rsidRPr="00DD384E">
                <w:rPr>
                  <w:sz w:val="18"/>
                  <w:szCs w:val="18"/>
                </w:rPr>
                <w:t xml:space="preserve">© </w:t>
              </w:r>
              <w:r w:rsidRPr="00DD384E">
                <w:rPr>
                  <w:rFonts w:cs="Arial"/>
                  <w:color w:val="000000"/>
                  <w:sz w:val="18"/>
                  <w:szCs w:val="18"/>
                </w:rPr>
                <w:t>Gatsby Technical Education Projects 2024</w:t>
              </w:r>
            </w:p>
          </w:tc>
        </w:tr>
      </w:tbl>
      <w:p w14:paraId="267F3028" w14:textId="5B33A54B" w:rsidR="001453D7" w:rsidRPr="00DD384E" w:rsidRDefault="001453D7" w:rsidP="001453D7">
        <w:pPr>
          <w:pStyle w:val="Footer"/>
          <w:jc w:val="right"/>
          <w:rPr>
            <w:sz w:val="20"/>
            <w:szCs w:val="20"/>
          </w:rPr>
        </w:pPr>
      </w:p>
      <w:p w14:paraId="1114F901" w14:textId="5BE51E71" w:rsidR="00FC7501" w:rsidRPr="00DD384E" w:rsidRDefault="001453D7" w:rsidP="001529A6">
        <w:pPr>
          <w:pStyle w:val="Footer"/>
          <w:jc w:val="center"/>
          <w:rPr>
            <w:color w:val="808080" w:themeColor="background1" w:themeShade="80"/>
            <w:sz w:val="20"/>
            <w:szCs w:val="20"/>
          </w:rPr>
        </w:pPr>
        <w:r w:rsidRPr="00DD384E">
          <w:rPr>
            <w:color w:val="808080" w:themeColor="background1" w:themeShade="80"/>
            <w:sz w:val="20"/>
            <w:szCs w:val="20"/>
          </w:rPr>
          <w:fldChar w:fldCharType="begin"/>
        </w:r>
        <w:r w:rsidRPr="00DD384E">
          <w:rPr>
            <w:color w:val="808080" w:themeColor="background1" w:themeShade="80"/>
            <w:sz w:val="20"/>
            <w:szCs w:val="20"/>
          </w:rPr>
          <w:instrText xml:space="preserve"> PAGE   \* MERGEFORMAT </w:instrText>
        </w:r>
        <w:r w:rsidRPr="00DD384E">
          <w:rPr>
            <w:color w:val="808080" w:themeColor="background1" w:themeShade="80"/>
            <w:sz w:val="20"/>
            <w:szCs w:val="20"/>
          </w:rPr>
          <w:fldChar w:fldCharType="separate"/>
        </w:r>
        <w:r w:rsidRPr="00DD384E">
          <w:rPr>
            <w:color w:val="808080" w:themeColor="background1" w:themeShade="80"/>
            <w:sz w:val="20"/>
            <w:szCs w:val="20"/>
          </w:rPr>
          <w:t>6</w:t>
        </w:r>
        <w:r w:rsidRPr="00DD384E">
          <w:rPr>
            <w:color w:val="808080" w:themeColor="background1" w:themeShade="80"/>
            <w:sz w:val="20"/>
            <w:szCs w:val="20"/>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580191226"/>
      <w:docPartObj>
        <w:docPartGallery w:val="Page Numbers (Bottom of Page)"/>
        <w:docPartUnique/>
      </w:docPartObj>
    </w:sdtPr>
    <w:sdtEndPr>
      <w:rPr>
        <w:color w:val="808080" w:themeColor="background1" w:themeShade="80"/>
      </w:rPr>
    </w:sdtEndPr>
    <w:sdtContent>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1453D7" w:rsidRPr="00DD384E" w14:paraId="1CB81EBB" w14:textId="77777777" w:rsidTr="00770787">
          <w:tc>
            <w:tcPr>
              <w:tcW w:w="9016" w:type="dxa"/>
              <w:gridSpan w:val="2"/>
              <w:tcBorders>
                <w:bottom w:val="nil"/>
              </w:tcBorders>
            </w:tcPr>
            <w:p w14:paraId="7318E28D" w14:textId="3C21BED7" w:rsidR="001453D7" w:rsidRPr="00DD384E" w:rsidRDefault="001453D7" w:rsidP="001453D7">
              <w:pPr>
                <w:pStyle w:val="Header"/>
                <w:spacing w:after="120"/>
                <w:rPr>
                  <w:sz w:val="18"/>
                  <w:szCs w:val="18"/>
                </w:rPr>
              </w:pPr>
              <w:r w:rsidRPr="00DD384E">
                <w:rPr>
                  <w:sz w:val="20"/>
                  <w:szCs w:val="20"/>
                </w:rPr>
                <w:t xml:space="preserve">Digital: </w:t>
              </w:r>
              <w:r w:rsidR="00A40BFB" w:rsidRPr="00DD384E">
                <w:rPr>
                  <w:sz w:val="20"/>
                  <w:szCs w:val="20"/>
                </w:rPr>
                <w:t>Digital environments</w:t>
              </w:r>
            </w:p>
          </w:tc>
        </w:tr>
        <w:tr w:rsidR="001529A6" w:rsidRPr="00DD384E" w14:paraId="2895F565" w14:textId="77777777" w:rsidTr="00317947">
          <w:tc>
            <w:tcPr>
              <w:tcW w:w="5245" w:type="dxa"/>
              <w:tcBorders>
                <w:top w:val="nil"/>
                <w:bottom w:val="single" w:sz="12" w:space="0" w:color="FAE2E9"/>
              </w:tcBorders>
            </w:tcPr>
            <w:p w14:paraId="5E7FBEE1" w14:textId="4BD6EBC2" w:rsidR="001529A6" w:rsidRPr="00DD384E" w:rsidRDefault="001529A6" w:rsidP="001529A6">
              <w:pPr>
                <w:pStyle w:val="Header"/>
                <w:spacing w:after="120"/>
                <w:rPr>
                  <w:sz w:val="20"/>
                  <w:szCs w:val="20"/>
                </w:rPr>
              </w:pPr>
              <w:r w:rsidRPr="00DD384E">
                <w:rPr>
                  <w:sz w:val="20"/>
                  <w:szCs w:val="20"/>
                </w:rPr>
                <w:t>Version 1, June 2024</w:t>
              </w:r>
            </w:p>
          </w:tc>
          <w:tc>
            <w:tcPr>
              <w:tcW w:w="3771" w:type="dxa"/>
              <w:tcBorders>
                <w:top w:val="nil"/>
                <w:bottom w:val="single" w:sz="12" w:space="0" w:color="FAE2E9"/>
              </w:tcBorders>
              <w:vAlign w:val="bottom"/>
            </w:tcPr>
            <w:p w14:paraId="65CA9A7F" w14:textId="59D8EC01" w:rsidR="001529A6" w:rsidRPr="00DD384E" w:rsidRDefault="001529A6" w:rsidP="001529A6">
              <w:pPr>
                <w:pStyle w:val="Header"/>
                <w:spacing w:after="120"/>
                <w:jc w:val="right"/>
                <w:rPr>
                  <w:sz w:val="20"/>
                  <w:szCs w:val="20"/>
                </w:rPr>
              </w:pPr>
              <w:r w:rsidRPr="00DD384E">
                <w:rPr>
                  <w:sz w:val="18"/>
                  <w:szCs w:val="18"/>
                </w:rPr>
                <w:t xml:space="preserve">© </w:t>
              </w:r>
              <w:r w:rsidRPr="00DD384E">
                <w:rPr>
                  <w:rFonts w:cs="Arial"/>
                  <w:color w:val="000000"/>
                  <w:sz w:val="18"/>
                  <w:szCs w:val="18"/>
                </w:rPr>
                <w:t>Gatsby Technical Education Projects 2024</w:t>
              </w:r>
            </w:p>
          </w:tc>
        </w:tr>
      </w:tbl>
      <w:p w14:paraId="1BF3F5D1" w14:textId="77777777" w:rsidR="001453D7" w:rsidRPr="00DD384E" w:rsidRDefault="001453D7" w:rsidP="001453D7">
        <w:pPr>
          <w:pStyle w:val="Footer"/>
          <w:jc w:val="right"/>
          <w:rPr>
            <w:sz w:val="20"/>
            <w:szCs w:val="20"/>
          </w:rPr>
        </w:pPr>
      </w:p>
      <w:p w14:paraId="5E18D468" w14:textId="5CB769EA" w:rsidR="0099395B" w:rsidRPr="00DD384E" w:rsidRDefault="001453D7" w:rsidP="001453D7">
        <w:pPr>
          <w:pStyle w:val="Footer"/>
          <w:jc w:val="center"/>
          <w:rPr>
            <w:color w:val="808080" w:themeColor="background1" w:themeShade="80"/>
            <w:sz w:val="20"/>
            <w:szCs w:val="20"/>
          </w:rPr>
        </w:pPr>
        <w:r w:rsidRPr="00DD384E">
          <w:rPr>
            <w:color w:val="808080" w:themeColor="background1" w:themeShade="80"/>
            <w:sz w:val="20"/>
            <w:szCs w:val="20"/>
          </w:rPr>
          <w:fldChar w:fldCharType="begin"/>
        </w:r>
        <w:r w:rsidRPr="00DD384E">
          <w:rPr>
            <w:color w:val="808080" w:themeColor="background1" w:themeShade="80"/>
            <w:sz w:val="20"/>
            <w:szCs w:val="20"/>
          </w:rPr>
          <w:instrText xml:space="preserve"> PAGE   \* MERGEFORMAT </w:instrText>
        </w:r>
        <w:r w:rsidRPr="00DD384E">
          <w:rPr>
            <w:color w:val="808080" w:themeColor="background1" w:themeShade="80"/>
            <w:sz w:val="20"/>
            <w:szCs w:val="20"/>
          </w:rPr>
          <w:fldChar w:fldCharType="separate"/>
        </w:r>
        <w:r w:rsidRPr="00DD384E">
          <w:rPr>
            <w:color w:val="808080" w:themeColor="background1" w:themeShade="80"/>
            <w:sz w:val="20"/>
            <w:szCs w:val="20"/>
          </w:rPr>
          <w:t>5</w:t>
        </w:r>
        <w:r w:rsidRPr="00DD384E">
          <w:rPr>
            <w:color w:val="808080" w:themeColor="background1" w:themeShade="80"/>
            <w:sz w:val="20"/>
            <w:szCs w:val="20"/>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336738954"/>
      <w:docPartObj>
        <w:docPartGallery w:val="Page Numbers (Bottom of Page)"/>
        <w:docPartUnique/>
      </w:docPartObj>
    </w:sdtPr>
    <w:sdtEndPr>
      <w:rPr>
        <w:color w:val="808080" w:themeColor="background1" w:themeShade="80"/>
      </w:rPr>
    </w:sdtEndPr>
    <w:sdtContent>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1453D7" w:rsidRPr="00DD384E" w14:paraId="56240D39" w14:textId="77777777" w:rsidTr="00770787">
          <w:tc>
            <w:tcPr>
              <w:tcW w:w="9016" w:type="dxa"/>
              <w:gridSpan w:val="2"/>
              <w:tcBorders>
                <w:bottom w:val="nil"/>
              </w:tcBorders>
            </w:tcPr>
            <w:p w14:paraId="3D8C9B06" w14:textId="7C113888" w:rsidR="001453D7" w:rsidRPr="00DD384E" w:rsidRDefault="001453D7" w:rsidP="001453D7">
              <w:pPr>
                <w:pStyle w:val="Header"/>
                <w:spacing w:after="120"/>
                <w:rPr>
                  <w:sz w:val="18"/>
                  <w:szCs w:val="18"/>
                </w:rPr>
              </w:pPr>
              <w:r w:rsidRPr="00DD384E">
                <w:rPr>
                  <w:sz w:val="20"/>
                  <w:szCs w:val="20"/>
                </w:rPr>
                <w:t xml:space="preserve">Digital: </w:t>
              </w:r>
              <w:r w:rsidR="00A40BFB" w:rsidRPr="00DD384E">
                <w:rPr>
                  <w:sz w:val="20"/>
                  <w:szCs w:val="20"/>
                </w:rPr>
                <w:t>Digital environments</w:t>
              </w:r>
            </w:p>
          </w:tc>
        </w:tr>
        <w:tr w:rsidR="001529A6" w:rsidRPr="00DD384E" w14:paraId="3D05E644" w14:textId="77777777" w:rsidTr="00317947">
          <w:tc>
            <w:tcPr>
              <w:tcW w:w="5245" w:type="dxa"/>
              <w:tcBorders>
                <w:top w:val="nil"/>
                <w:bottom w:val="single" w:sz="12" w:space="0" w:color="FAE2E9"/>
              </w:tcBorders>
            </w:tcPr>
            <w:p w14:paraId="401C1E98" w14:textId="35C9D249" w:rsidR="001529A6" w:rsidRPr="00DD384E" w:rsidRDefault="001529A6" w:rsidP="001529A6">
              <w:pPr>
                <w:pStyle w:val="Header"/>
                <w:spacing w:after="120"/>
                <w:rPr>
                  <w:sz w:val="20"/>
                  <w:szCs w:val="20"/>
                </w:rPr>
              </w:pPr>
              <w:r w:rsidRPr="00DD384E">
                <w:rPr>
                  <w:sz w:val="20"/>
                  <w:szCs w:val="20"/>
                </w:rPr>
                <w:t>Version 1, June 2024</w:t>
              </w:r>
            </w:p>
          </w:tc>
          <w:tc>
            <w:tcPr>
              <w:tcW w:w="3771" w:type="dxa"/>
              <w:tcBorders>
                <w:top w:val="nil"/>
                <w:bottom w:val="single" w:sz="12" w:space="0" w:color="FAE2E9"/>
              </w:tcBorders>
              <w:vAlign w:val="bottom"/>
            </w:tcPr>
            <w:p w14:paraId="11CE93B9" w14:textId="26FDBF0D" w:rsidR="001529A6" w:rsidRPr="00DD384E" w:rsidRDefault="001529A6" w:rsidP="001529A6">
              <w:pPr>
                <w:pStyle w:val="Header"/>
                <w:spacing w:after="120"/>
                <w:jc w:val="right"/>
                <w:rPr>
                  <w:sz w:val="20"/>
                  <w:szCs w:val="20"/>
                </w:rPr>
              </w:pPr>
              <w:r w:rsidRPr="00DD384E">
                <w:rPr>
                  <w:sz w:val="18"/>
                  <w:szCs w:val="18"/>
                </w:rPr>
                <w:t xml:space="preserve">© </w:t>
              </w:r>
              <w:r w:rsidRPr="00DD384E">
                <w:rPr>
                  <w:rFonts w:cs="Arial"/>
                  <w:color w:val="000000"/>
                  <w:sz w:val="18"/>
                  <w:szCs w:val="18"/>
                </w:rPr>
                <w:t>Gatsby Technical Education Projects 2024</w:t>
              </w:r>
            </w:p>
          </w:tc>
        </w:tr>
      </w:tbl>
      <w:p w14:paraId="265F922D" w14:textId="77777777" w:rsidR="001453D7" w:rsidRPr="00DD384E" w:rsidRDefault="001453D7" w:rsidP="001453D7">
        <w:pPr>
          <w:pStyle w:val="Footer"/>
          <w:jc w:val="right"/>
          <w:rPr>
            <w:sz w:val="20"/>
            <w:szCs w:val="20"/>
          </w:rPr>
        </w:pPr>
      </w:p>
      <w:p w14:paraId="2C16BAE3" w14:textId="73D5C84D" w:rsidR="0099395B" w:rsidRPr="00DD384E" w:rsidRDefault="001453D7" w:rsidP="001453D7">
        <w:pPr>
          <w:pStyle w:val="Footer"/>
          <w:jc w:val="center"/>
          <w:rPr>
            <w:color w:val="808080" w:themeColor="background1" w:themeShade="80"/>
            <w:sz w:val="20"/>
            <w:szCs w:val="20"/>
          </w:rPr>
        </w:pPr>
        <w:r w:rsidRPr="00DD384E">
          <w:rPr>
            <w:color w:val="808080" w:themeColor="background1" w:themeShade="80"/>
            <w:sz w:val="20"/>
            <w:szCs w:val="20"/>
          </w:rPr>
          <w:fldChar w:fldCharType="begin"/>
        </w:r>
        <w:r w:rsidRPr="00DD384E">
          <w:rPr>
            <w:color w:val="808080" w:themeColor="background1" w:themeShade="80"/>
            <w:sz w:val="20"/>
            <w:szCs w:val="20"/>
          </w:rPr>
          <w:instrText xml:space="preserve"> PAGE   \* MERGEFORMAT </w:instrText>
        </w:r>
        <w:r w:rsidRPr="00DD384E">
          <w:rPr>
            <w:color w:val="808080" w:themeColor="background1" w:themeShade="80"/>
            <w:sz w:val="20"/>
            <w:szCs w:val="20"/>
          </w:rPr>
          <w:fldChar w:fldCharType="separate"/>
        </w:r>
        <w:r w:rsidRPr="00DD384E">
          <w:rPr>
            <w:color w:val="808080" w:themeColor="background1" w:themeShade="80"/>
            <w:sz w:val="20"/>
            <w:szCs w:val="20"/>
          </w:rPr>
          <w:t>5</w:t>
        </w:r>
        <w:r w:rsidRPr="00DD384E">
          <w:rPr>
            <w:color w:val="808080" w:themeColor="background1" w:themeShade="80"/>
            <w:sz w:val="20"/>
            <w:szCs w:val="20"/>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331208057"/>
      <w:docPartObj>
        <w:docPartGallery w:val="Page Numbers (Bottom of Page)"/>
        <w:docPartUnique/>
      </w:docPartObj>
    </w:sdtPr>
    <w:sdtEndPr>
      <w:rPr>
        <w:color w:val="808080" w:themeColor="background1" w:themeShade="80"/>
      </w:rPr>
    </w:sdtEndPr>
    <w:sdtContent>
      <w:tbl>
        <w:tblPr>
          <w:tblStyle w:val="TableGridLight"/>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3A4003" w:rsidRPr="00DD384E" w14:paraId="71D67F3A" w14:textId="77777777" w:rsidTr="00770787">
          <w:tc>
            <w:tcPr>
              <w:tcW w:w="9016" w:type="dxa"/>
              <w:gridSpan w:val="2"/>
              <w:tcBorders>
                <w:bottom w:val="nil"/>
              </w:tcBorders>
            </w:tcPr>
            <w:p w14:paraId="2552BAD7" w14:textId="77777777" w:rsidR="003A4003" w:rsidRPr="00DD384E" w:rsidRDefault="003A4003" w:rsidP="001453D7">
              <w:pPr>
                <w:pStyle w:val="Header"/>
                <w:spacing w:after="120"/>
                <w:rPr>
                  <w:sz w:val="18"/>
                  <w:szCs w:val="18"/>
                </w:rPr>
              </w:pPr>
              <w:r w:rsidRPr="00DD384E">
                <w:rPr>
                  <w:sz w:val="20"/>
                  <w:szCs w:val="20"/>
                </w:rPr>
                <w:t>Digital: Digital environments</w:t>
              </w:r>
            </w:p>
          </w:tc>
        </w:tr>
        <w:tr w:rsidR="001529A6" w:rsidRPr="00DD384E" w14:paraId="67D7FBF8" w14:textId="77777777" w:rsidTr="00317947">
          <w:tc>
            <w:tcPr>
              <w:tcW w:w="5245" w:type="dxa"/>
              <w:tcBorders>
                <w:top w:val="nil"/>
                <w:bottom w:val="single" w:sz="12" w:space="0" w:color="FAE2E9"/>
              </w:tcBorders>
            </w:tcPr>
            <w:p w14:paraId="4CDBCBF5" w14:textId="5F9E5824" w:rsidR="001529A6" w:rsidRPr="00DD384E" w:rsidRDefault="001529A6" w:rsidP="001529A6">
              <w:pPr>
                <w:pStyle w:val="Header"/>
                <w:spacing w:after="120"/>
                <w:rPr>
                  <w:sz w:val="20"/>
                  <w:szCs w:val="20"/>
                </w:rPr>
              </w:pPr>
              <w:r w:rsidRPr="00DD384E">
                <w:rPr>
                  <w:sz w:val="20"/>
                  <w:szCs w:val="20"/>
                </w:rPr>
                <w:t>Version 1, June 2024</w:t>
              </w:r>
            </w:p>
          </w:tc>
          <w:tc>
            <w:tcPr>
              <w:tcW w:w="3771" w:type="dxa"/>
              <w:tcBorders>
                <w:top w:val="nil"/>
                <w:bottom w:val="single" w:sz="12" w:space="0" w:color="FAE2E9"/>
              </w:tcBorders>
              <w:vAlign w:val="bottom"/>
            </w:tcPr>
            <w:p w14:paraId="272C4175" w14:textId="6EC20CCE" w:rsidR="001529A6" w:rsidRPr="00DD384E" w:rsidRDefault="001529A6" w:rsidP="001529A6">
              <w:pPr>
                <w:pStyle w:val="Header"/>
                <w:spacing w:after="120"/>
                <w:jc w:val="right"/>
                <w:rPr>
                  <w:sz w:val="20"/>
                  <w:szCs w:val="20"/>
                </w:rPr>
              </w:pPr>
              <w:r w:rsidRPr="00DD384E">
                <w:rPr>
                  <w:sz w:val="18"/>
                  <w:szCs w:val="18"/>
                </w:rPr>
                <w:t xml:space="preserve">© </w:t>
              </w:r>
              <w:r w:rsidRPr="00DD384E">
                <w:rPr>
                  <w:rFonts w:cs="Arial"/>
                  <w:color w:val="000000"/>
                  <w:sz w:val="18"/>
                  <w:szCs w:val="18"/>
                </w:rPr>
                <w:t>Gatsby Technical Education Projects 2024</w:t>
              </w:r>
            </w:p>
          </w:tc>
        </w:tr>
      </w:tbl>
      <w:p w14:paraId="63EA4A75" w14:textId="77777777" w:rsidR="003A4003" w:rsidRPr="00DD384E" w:rsidRDefault="003A4003" w:rsidP="001453D7">
        <w:pPr>
          <w:pStyle w:val="Footer"/>
          <w:jc w:val="right"/>
          <w:rPr>
            <w:sz w:val="20"/>
            <w:szCs w:val="20"/>
          </w:rPr>
        </w:pPr>
      </w:p>
      <w:p w14:paraId="2E3763E4" w14:textId="77777777" w:rsidR="003A4003" w:rsidRPr="00DD384E" w:rsidRDefault="003A4003" w:rsidP="001453D7">
        <w:pPr>
          <w:pStyle w:val="Footer"/>
          <w:jc w:val="center"/>
          <w:rPr>
            <w:color w:val="808080" w:themeColor="background1" w:themeShade="80"/>
            <w:sz w:val="20"/>
            <w:szCs w:val="20"/>
          </w:rPr>
        </w:pPr>
        <w:r w:rsidRPr="00DD384E">
          <w:rPr>
            <w:color w:val="808080" w:themeColor="background1" w:themeShade="80"/>
            <w:sz w:val="20"/>
            <w:szCs w:val="20"/>
          </w:rPr>
          <w:fldChar w:fldCharType="begin"/>
        </w:r>
        <w:r w:rsidRPr="00DD384E">
          <w:rPr>
            <w:color w:val="808080" w:themeColor="background1" w:themeShade="80"/>
            <w:sz w:val="20"/>
            <w:szCs w:val="20"/>
          </w:rPr>
          <w:instrText xml:space="preserve"> PAGE   \* MERGEFORMAT </w:instrText>
        </w:r>
        <w:r w:rsidRPr="00DD384E">
          <w:rPr>
            <w:color w:val="808080" w:themeColor="background1" w:themeShade="80"/>
            <w:sz w:val="20"/>
            <w:szCs w:val="20"/>
          </w:rPr>
          <w:fldChar w:fldCharType="separate"/>
        </w:r>
        <w:r w:rsidRPr="00DD384E">
          <w:rPr>
            <w:color w:val="808080" w:themeColor="background1" w:themeShade="80"/>
            <w:sz w:val="20"/>
            <w:szCs w:val="20"/>
          </w:rPr>
          <w:t>5</w:t>
        </w:r>
        <w:r w:rsidRPr="00DD384E">
          <w:rPr>
            <w:color w:val="808080" w:themeColor="background1" w:themeShade="80"/>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73042A" w14:textId="77777777" w:rsidR="00A77B3F" w:rsidRPr="00DD384E" w:rsidRDefault="00A77B3F" w:rsidP="000C51BB">
      <w:pPr>
        <w:spacing w:after="0" w:line="240" w:lineRule="auto"/>
      </w:pPr>
      <w:r w:rsidRPr="00DD384E">
        <w:separator/>
      </w:r>
    </w:p>
  </w:footnote>
  <w:footnote w:type="continuationSeparator" w:id="0">
    <w:p w14:paraId="313A7DFF" w14:textId="77777777" w:rsidR="00A77B3F" w:rsidRPr="00DD384E" w:rsidRDefault="00A77B3F" w:rsidP="000C51BB">
      <w:pPr>
        <w:spacing w:after="0" w:line="240" w:lineRule="auto"/>
      </w:pPr>
      <w:r w:rsidRPr="00DD38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C71EA1E" w:rsidRPr="00DD384E" w14:paraId="0816AD7A" w14:textId="77777777" w:rsidTr="0008050A">
      <w:trPr>
        <w:trHeight w:val="300"/>
      </w:trPr>
      <w:tc>
        <w:tcPr>
          <w:tcW w:w="3005" w:type="dxa"/>
        </w:tcPr>
        <w:p w14:paraId="0DEBE9F2" w14:textId="76CB40E6" w:rsidR="6C71EA1E" w:rsidRPr="00DD384E" w:rsidRDefault="6C71EA1E" w:rsidP="0008050A">
          <w:pPr>
            <w:pStyle w:val="Header"/>
            <w:ind w:left="-115"/>
          </w:pPr>
        </w:p>
      </w:tc>
      <w:tc>
        <w:tcPr>
          <w:tcW w:w="3005" w:type="dxa"/>
        </w:tcPr>
        <w:p w14:paraId="31817D6D" w14:textId="4FC3F41F" w:rsidR="6C71EA1E" w:rsidRPr="00DD384E" w:rsidRDefault="6C71EA1E" w:rsidP="0008050A">
          <w:pPr>
            <w:pStyle w:val="Header"/>
            <w:jc w:val="center"/>
          </w:pPr>
        </w:p>
      </w:tc>
      <w:tc>
        <w:tcPr>
          <w:tcW w:w="3005" w:type="dxa"/>
        </w:tcPr>
        <w:p w14:paraId="41AF9340" w14:textId="5454BE77" w:rsidR="6C71EA1E" w:rsidRPr="00DD384E" w:rsidRDefault="6C71EA1E" w:rsidP="0008050A">
          <w:pPr>
            <w:pStyle w:val="Header"/>
            <w:ind w:right="-115"/>
            <w:jc w:val="right"/>
          </w:pPr>
        </w:p>
      </w:tc>
    </w:tr>
  </w:tbl>
  <w:p w14:paraId="143A2615" w14:textId="1837338D" w:rsidR="6C71EA1E" w:rsidRPr="00DD384E" w:rsidRDefault="6C71EA1E" w:rsidP="0008050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6280"/>
      <w:gridCol w:w="2746"/>
    </w:tblGrid>
    <w:tr w:rsidR="008327D5" w:rsidRPr="00DD384E" w14:paraId="7921D213" w14:textId="77777777" w:rsidTr="00317947">
      <w:tc>
        <w:tcPr>
          <w:tcW w:w="3479" w:type="pct"/>
          <w:tcBorders>
            <w:bottom w:val="single" w:sz="12" w:space="0" w:color="FAE2E9"/>
          </w:tcBorders>
        </w:tcPr>
        <w:p w14:paraId="0F0B8B1B" w14:textId="39BE9C91" w:rsidR="008327D5" w:rsidRPr="00DD384E" w:rsidRDefault="008327D5" w:rsidP="008327D5">
          <w:pPr>
            <w:pStyle w:val="Header"/>
            <w:spacing w:after="120"/>
            <w:rPr>
              <w:sz w:val="20"/>
              <w:szCs w:val="20"/>
            </w:rPr>
          </w:pPr>
          <w:r w:rsidRPr="00DD384E">
            <w:rPr>
              <w:sz w:val="20"/>
              <w:szCs w:val="20"/>
            </w:rPr>
            <w:t xml:space="preserve">Lesson </w:t>
          </w:r>
          <w:r w:rsidR="003A4003" w:rsidRPr="00DD384E">
            <w:rPr>
              <w:sz w:val="20"/>
              <w:szCs w:val="20"/>
            </w:rPr>
            <w:t>1</w:t>
          </w:r>
          <w:r w:rsidRPr="00DD384E">
            <w:rPr>
              <w:sz w:val="20"/>
              <w:szCs w:val="20"/>
            </w:rPr>
            <w:t xml:space="preserve">: </w:t>
          </w:r>
          <w:r w:rsidR="003A4003" w:rsidRPr="00DD384E">
            <w:rPr>
              <w:sz w:val="20"/>
              <w:szCs w:val="20"/>
            </w:rPr>
            <w:t>Computer systems</w:t>
          </w:r>
        </w:p>
      </w:tc>
      <w:tc>
        <w:tcPr>
          <w:tcW w:w="1521" w:type="pct"/>
          <w:tcBorders>
            <w:bottom w:val="single" w:sz="12" w:space="0" w:color="FAE2E9"/>
          </w:tcBorders>
        </w:tcPr>
        <w:p w14:paraId="48E44B19" w14:textId="77777777" w:rsidR="008327D5" w:rsidRPr="00DD384E" w:rsidRDefault="008327D5" w:rsidP="008327D5">
          <w:pPr>
            <w:pStyle w:val="Header"/>
            <w:spacing w:after="120"/>
            <w:jc w:val="right"/>
            <w:rPr>
              <w:sz w:val="20"/>
              <w:szCs w:val="20"/>
            </w:rPr>
          </w:pPr>
        </w:p>
      </w:tc>
    </w:tr>
  </w:tbl>
  <w:p w14:paraId="622918C4" w14:textId="5C890181" w:rsidR="00041F60" w:rsidRPr="00DD384E" w:rsidRDefault="00041F60" w:rsidP="008327D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020CCB" w:rsidRPr="00DD384E" w14:paraId="602FB0C7" w14:textId="77777777" w:rsidTr="00317947">
      <w:tc>
        <w:tcPr>
          <w:tcW w:w="5000" w:type="pct"/>
          <w:tcBorders>
            <w:bottom w:val="single" w:sz="12" w:space="0" w:color="FAE2E9"/>
          </w:tcBorders>
        </w:tcPr>
        <w:p w14:paraId="035B5CEE" w14:textId="0ADA5968" w:rsidR="00020CCB" w:rsidRPr="00DD384E" w:rsidRDefault="00020CCB" w:rsidP="00020CCB">
          <w:pPr>
            <w:pStyle w:val="Header"/>
            <w:spacing w:after="120"/>
            <w:jc w:val="right"/>
            <w:rPr>
              <w:sz w:val="20"/>
              <w:szCs w:val="20"/>
            </w:rPr>
          </w:pPr>
          <w:r w:rsidRPr="00DD384E">
            <w:rPr>
              <w:sz w:val="20"/>
              <w:szCs w:val="20"/>
            </w:rPr>
            <w:t xml:space="preserve">Lesson </w:t>
          </w:r>
          <w:r w:rsidR="00004A3E" w:rsidRPr="00DD384E">
            <w:rPr>
              <w:sz w:val="20"/>
              <w:szCs w:val="20"/>
            </w:rPr>
            <w:t>1</w:t>
          </w:r>
          <w:r w:rsidRPr="00DD384E">
            <w:rPr>
              <w:sz w:val="20"/>
              <w:szCs w:val="20"/>
            </w:rPr>
            <w:t xml:space="preserve">: </w:t>
          </w:r>
          <w:r w:rsidR="00004A3E" w:rsidRPr="00DD384E">
            <w:rPr>
              <w:sz w:val="20"/>
              <w:szCs w:val="20"/>
            </w:rPr>
            <w:t>Computer systems</w:t>
          </w:r>
        </w:p>
      </w:tc>
    </w:tr>
  </w:tbl>
  <w:p w14:paraId="423BB6F2" w14:textId="5131ECEF" w:rsidR="00041F60" w:rsidRPr="00DD384E" w:rsidRDefault="00041F60" w:rsidP="008327D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6280"/>
      <w:gridCol w:w="2746"/>
    </w:tblGrid>
    <w:tr w:rsidR="003A4003" w:rsidRPr="00DD384E" w14:paraId="000E5EE8" w14:textId="77777777" w:rsidTr="00317947">
      <w:tc>
        <w:tcPr>
          <w:tcW w:w="3479" w:type="pct"/>
          <w:tcBorders>
            <w:bottom w:val="single" w:sz="12" w:space="0" w:color="FAE2E9"/>
          </w:tcBorders>
        </w:tcPr>
        <w:p w14:paraId="478B8E00" w14:textId="5D226C4B" w:rsidR="003A4003" w:rsidRPr="00DD384E" w:rsidRDefault="003A4003" w:rsidP="008327D5">
          <w:pPr>
            <w:pStyle w:val="Header"/>
            <w:spacing w:after="120"/>
            <w:rPr>
              <w:sz w:val="20"/>
              <w:szCs w:val="20"/>
            </w:rPr>
          </w:pPr>
          <w:r w:rsidRPr="00DD384E">
            <w:rPr>
              <w:sz w:val="20"/>
              <w:szCs w:val="20"/>
            </w:rPr>
            <w:t>Lesson 2: Software in computer systems</w:t>
          </w:r>
        </w:p>
      </w:tc>
      <w:tc>
        <w:tcPr>
          <w:tcW w:w="1521" w:type="pct"/>
          <w:tcBorders>
            <w:bottom w:val="single" w:sz="12" w:space="0" w:color="FAE2E9"/>
          </w:tcBorders>
        </w:tcPr>
        <w:p w14:paraId="4FD38126" w14:textId="77777777" w:rsidR="003A4003" w:rsidRPr="00DD384E" w:rsidRDefault="003A4003" w:rsidP="008327D5">
          <w:pPr>
            <w:pStyle w:val="Header"/>
            <w:spacing w:after="120"/>
            <w:jc w:val="right"/>
            <w:rPr>
              <w:sz w:val="20"/>
              <w:szCs w:val="20"/>
            </w:rPr>
          </w:pPr>
        </w:p>
      </w:tc>
    </w:tr>
  </w:tbl>
  <w:p w14:paraId="425BA46D" w14:textId="77777777" w:rsidR="003A4003" w:rsidRPr="00DD384E" w:rsidRDefault="003A4003" w:rsidP="008327D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3A4003" w:rsidRPr="00DD384E" w14:paraId="7BAFEAE5" w14:textId="77777777" w:rsidTr="00317947">
      <w:tc>
        <w:tcPr>
          <w:tcW w:w="5000" w:type="pct"/>
          <w:tcBorders>
            <w:bottom w:val="single" w:sz="12" w:space="0" w:color="FAE2E9"/>
          </w:tcBorders>
        </w:tcPr>
        <w:p w14:paraId="67748219" w14:textId="66EAC29C" w:rsidR="003A4003" w:rsidRPr="00DD384E" w:rsidRDefault="003A4003" w:rsidP="00020CCB">
          <w:pPr>
            <w:pStyle w:val="Header"/>
            <w:spacing w:after="120"/>
            <w:jc w:val="right"/>
            <w:rPr>
              <w:sz w:val="20"/>
              <w:szCs w:val="20"/>
            </w:rPr>
          </w:pPr>
          <w:r w:rsidRPr="00DD384E">
            <w:rPr>
              <w:sz w:val="20"/>
              <w:szCs w:val="20"/>
            </w:rPr>
            <w:t>Lesson 2: Software in computer systems</w:t>
          </w:r>
        </w:p>
      </w:tc>
    </w:tr>
  </w:tbl>
  <w:p w14:paraId="26D35006" w14:textId="77777777" w:rsidR="003A4003" w:rsidRPr="00DD384E" w:rsidRDefault="003A4003" w:rsidP="008327D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6280"/>
      <w:gridCol w:w="2746"/>
    </w:tblGrid>
    <w:tr w:rsidR="003A4003" w:rsidRPr="00DD384E" w14:paraId="090C527F" w14:textId="77777777" w:rsidTr="00317947">
      <w:tc>
        <w:tcPr>
          <w:tcW w:w="3479" w:type="pct"/>
          <w:tcBorders>
            <w:bottom w:val="single" w:sz="12" w:space="0" w:color="FAE2E9"/>
          </w:tcBorders>
        </w:tcPr>
        <w:p w14:paraId="0415DFC8" w14:textId="4E805C5D" w:rsidR="003A4003" w:rsidRPr="00DD384E" w:rsidRDefault="003A4003" w:rsidP="008327D5">
          <w:pPr>
            <w:pStyle w:val="Header"/>
            <w:spacing w:after="120"/>
            <w:rPr>
              <w:sz w:val="20"/>
              <w:szCs w:val="20"/>
            </w:rPr>
          </w:pPr>
          <w:r w:rsidRPr="00DD384E">
            <w:rPr>
              <w:sz w:val="20"/>
              <w:szCs w:val="20"/>
            </w:rPr>
            <w:t xml:space="preserve">Lesson </w:t>
          </w:r>
          <w:r w:rsidR="007E41B8" w:rsidRPr="00DD384E">
            <w:rPr>
              <w:sz w:val="20"/>
              <w:szCs w:val="20"/>
            </w:rPr>
            <w:t>3</w:t>
          </w:r>
          <w:r w:rsidRPr="00DD384E">
            <w:rPr>
              <w:sz w:val="20"/>
              <w:szCs w:val="20"/>
            </w:rPr>
            <w:t xml:space="preserve">: </w:t>
          </w:r>
          <w:r w:rsidR="007E41B8" w:rsidRPr="00DD384E">
            <w:rPr>
              <w:sz w:val="20"/>
              <w:szCs w:val="20"/>
            </w:rPr>
            <w:t>Memory and storage</w:t>
          </w:r>
        </w:p>
      </w:tc>
      <w:tc>
        <w:tcPr>
          <w:tcW w:w="1521" w:type="pct"/>
          <w:tcBorders>
            <w:bottom w:val="single" w:sz="12" w:space="0" w:color="FAE2E9"/>
          </w:tcBorders>
        </w:tcPr>
        <w:p w14:paraId="5636A2B1" w14:textId="77777777" w:rsidR="003A4003" w:rsidRPr="00DD384E" w:rsidRDefault="003A4003" w:rsidP="008327D5">
          <w:pPr>
            <w:pStyle w:val="Header"/>
            <w:spacing w:after="120"/>
            <w:jc w:val="right"/>
            <w:rPr>
              <w:sz w:val="20"/>
              <w:szCs w:val="20"/>
            </w:rPr>
          </w:pPr>
        </w:p>
      </w:tc>
    </w:tr>
  </w:tbl>
  <w:p w14:paraId="38C57EB8" w14:textId="77777777" w:rsidR="003A4003" w:rsidRPr="00DD384E" w:rsidRDefault="003A4003" w:rsidP="008327D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3A4003" w:rsidRPr="00DD384E" w14:paraId="0F65AD04" w14:textId="77777777" w:rsidTr="00317947">
      <w:tc>
        <w:tcPr>
          <w:tcW w:w="5000" w:type="pct"/>
          <w:tcBorders>
            <w:bottom w:val="single" w:sz="12" w:space="0" w:color="FAE2E9"/>
          </w:tcBorders>
        </w:tcPr>
        <w:p w14:paraId="5C645033" w14:textId="635A0039" w:rsidR="003A4003" w:rsidRPr="00DD384E" w:rsidRDefault="003A4003" w:rsidP="00020CCB">
          <w:pPr>
            <w:pStyle w:val="Header"/>
            <w:spacing w:after="120"/>
            <w:jc w:val="right"/>
            <w:rPr>
              <w:sz w:val="20"/>
              <w:szCs w:val="20"/>
            </w:rPr>
          </w:pPr>
          <w:r w:rsidRPr="00DD384E">
            <w:rPr>
              <w:sz w:val="20"/>
              <w:szCs w:val="20"/>
            </w:rPr>
            <w:t xml:space="preserve">Lesson </w:t>
          </w:r>
          <w:r w:rsidR="00663E4E" w:rsidRPr="00DD384E">
            <w:rPr>
              <w:sz w:val="20"/>
              <w:szCs w:val="20"/>
            </w:rPr>
            <w:t>3</w:t>
          </w:r>
          <w:r w:rsidRPr="00DD384E">
            <w:rPr>
              <w:sz w:val="20"/>
              <w:szCs w:val="20"/>
            </w:rPr>
            <w:t xml:space="preserve">: </w:t>
          </w:r>
          <w:r w:rsidR="00663E4E" w:rsidRPr="00DD384E">
            <w:rPr>
              <w:sz w:val="20"/>
              <w:szCs w:val="20"/>
            </w:rPr>
            <w:t>Memory and storage</w:t>
          </w:r>
        </w:p>
      </w:tc>
    </w:tr>
  </w:tbl>
  <w:p w14:paraId="4AAB28ED" w14:textId="77777777" w:rsidR="003A4003" w:rsidRPr="00DD384E" w:rsidRDefault="003A4003" w:rsidP="008327D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6280"/>
      <w:gridCol w:w="2746"/>
    </w:tblGrid>
    <w:tr w:rsidR="003A4003" w:rsidRPr="00DD384E" w14:paraId="5CC47637" w14:textId="77777777" w:rsidTr="00317947">
      <w:tc>
        <w:tcPr>
          <w:tcW w:w="3479" w:type="pct"/>
          <w:tcBorders>
            <w:bottom w:val="single" w:sz="12" w:space="0" w:color="FAE2E9"/>
          </w:tcBorders>
        </w:tcPr>
        <w:p w14:paraId="07399335" w14:textId="033048BF" w:rsidR="003A4003" w:rsidRPr="00DD384E" w:rsidRDefault="003A4003" w:rsidP="008327D5">
          <w:pPr>
            <w:pStyle w:val="Header"/>
            <w:spacing w:after="120"/>
            <w:rPr>
              <w:sz w:val="20"/>
              <w:szCs w:val="20"/>
            </w:rPr>
          </w:pPr>
          <w:r w:rsidRPr="00DD384E">
            <w:rPr>
              <w:sz w:val="20"/>
              <w:szCs w:val="20"/>
            </w:rPr>
            <w:t xml:space="preserve">Lesson </w:t>
          </w:r>
          <w:r w:rsidR="00BC2F7D" w:rsidRPr="00DD384E">
            <w:rPr>
              <w:sz w:val="20"/>
              <w:szCs w:val="20"/>
            </w:rPr>
            <w:t>4</w:t>
          </w:r>
          <w:r w:rsidRPr="00DD384E">
            <w:rPr>
              <w:sz w:val="20"/>
              <w:szCs w:val="20"/>
            </w:rPr>
            <w:t xml:space="preserve">: </w:t>
          </w:r>
          <w:r w:rsidR="00BC2F7D" w:rsidRPr="00DD384E">
            <w:rPr>
              <w:sz w:val="20"/>
              <w:szCs w:val="20"/>
            </w:rPr>
            <w:t>Networks</w:t>
          </w:r>
        </w:p>
      </w:tc>
      <w:tc>
        <w:tcPr>
          <w:tcW w:w="1521" w:type="pct"/>
          <w:tcBorders>
            <w:bottom w:val="single" w:sz="12" w:space="0" w:color="FAE2E9"/>
          </w:tcBorders>
        </w:tcPr>
        <w:p w14:paraId="46D10BF4" w14:textId="77777777" w:rsidR="003A4003" w:rsidRPr="00DD384E" w:rsidRDefault="003A4003" w:rsidP="008327D5">
          <w:pPr>
            <w:pStyle w:val="Header"/>
            <w:spacing w:after="120"/>
            <w:jc w:val="right"/>
            <w:rPr>
              <w:sz w:val="20"/>
              <w:szCs w:val="20"/>
            </w:rPr>
          </w:pPr>
        </w:p>
      </w:tc>
    </w:tr>
  </w:tbl>
  <w:p w14:paraId="77F80F5E" w14:textId="77777777" w:rsidR="003A4003" w:rsidRPr="00DD384E" w:rsidRDefault="003A4003" w:rsidP="008327D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3A4003" w:rsidRPr="00DD384E" w14:paraId="3ED0CDB8" w14:textId="77777777" w:rsidTr="00317947">
      <w:tc>
        <w:tcPr>
          <w:tcW w:w="5000" w:type="pct"/>
          <w:tcBorders>
            <w:bottom w:val="single" w:sz="12" w:space="0" w:color="FAE2E9"/>
          </w:tcBorders>
        </w:tcPr>
        <w:p w14:paraId="7D79A58B" w14:textId="515FAC2A" w:rsidR="003A4003" w:rsidRPr="00DD384E" w:rsidRDefault="003A4003" w:rsidP="00020CCB">
          <w:pPr>
            <w:pStyle w:val="Header"/>
            <w:spacing w:after="120"/>
            <w:jc w:val="right"/>
            <w:rPr>
              <w:sz w:val="20"/>
              <w:szCs w:val="20"/>
            </w:rPr>
          </w:pPr>
          <w:r w:rsidRPr="00DD384E">
            <w:rPr>
              <w:sz w:val="20"/>
              <w:szCs w:val="20"/>
            </w:rPr>
            <w:t xml:space="preserve">Lesson </w:t>
          </w:r>
          <w:r w:rsidR="00BC2F7D" w:rsidRPr="00DD384E">
            <w:rPr>
              <w:sz w:val="20"/>
              <w:szCs w:val="20"/>
            </w:rPr>
            <w:t>4</w:t>
          </w:r>
          <w:r w:rsidRPr="00DD384E">
            <w:rPr>
              <w:sz w:val="20"/>
              <w:szCs w:val="20"/>
            </w:rPr>
            <w:t xml:space="preserve">: </w:t>
          </w:r>
          <w:r w:rsidR="00BC2F7D" w:rsidRPr="00DD384E">
            <w:rPr>
              <w:sz w:val="20"/>
              <w:szCs w:val="20"/>
            </w:rPr>
            <w:t>Networks</w:t>
          </w:r>
        </w:p>
      </w:tc>
    </w:tr>
  </w:tbl>
  <w:p w14:paraId="6B70DEF0" w14:textId="77777777" w:rsidR="003A4003" w:rsidRPr="00DD384E" w:rsidRDefault="003A4003" w:rsidP="008327D5">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6280"/>
      <w:gridCol w:w="2746"/>
    </w:tblGrid>
    <w:tr w:rsidR="003A4003" w:rsidRPr="00DD384E" w14:paraId="5824AB07" w14:textId="77777777" w:rsidTr="00317947">
      <w:tc>
        <w:tcPr>
          <w:tcW w:w="3479" w:type="pct"/>
          <w:tcBorders>
            <w:bottom w:val="single" w:sz="12" w:space="0" w:color="FAE2E9"/>
          </w:tcBorders>
        </w:tcPr>
        <w:p w14:paraId="70591831" w14:textId="4035E578" w:rsidR="003A4003" w:rsidRPr="00DD384E" w:rsidRDefault="003A4003" w:rsidP="008327D5">
          <w:pPr>
            <w:pStyle w:val="Header"/>
            <w:spacing w:after="120"/>
            <w:rPr>
              <w:sz w:val="20"/>
              <w:szCs w:val="20"/>
            </w:rPr>
          </w:pPr>
          <w:r w:rsidRPr="00DD384E">
            <w:rPr>
              <w:sz w:val="20"/>
              <w:szCs w:val="20"/>
            </w:rPr>
            <w:t xml:space="preserve">Lesson </w:t>
          </w:r>
          <w:r w:rsidR="004E222F" w:rsidRPr="00DD384E">
            <w:rPr>
              <w:sz w:val="20"/>
              <w:szCs w:val="20"/>
            </w:rPr>
            <w:t>5</w:t>
          </w:r>
          <w:r w:rsidRPr="00DD384E">
            <w:rPr>
              <w:sz w:val="20"/>
              <w:szCs w:val="20"/>
            </w:rPr>
            <w:t xml:space="preserve">: </w:t>
          </w:r>
          <w:r w:rsidR="004E222F" w:rsidRPr="00DD384E">
            <w:rPr>
              <w:sz w:val="20"/>
              <w:szCs w:val="20"/>
            </w:rPr>
            <w:t>Communication over networks</w:t>
          </w:r>
        </w:p>
      </w:tc>
      <w:tc>
        <w:tcPr>
          <w:tcW w:w="1521" w:type="pct"/>
          <w:tcBorders>
            <w:bottom w:val="single" w:sz="12" w:space="0" w:color="FAE2E9"/>
          </w:tcBorders>
        </w:tcPr>
        <w:p w14:paraId="2501FBC6" w14:textId="77777777" w:rsidR="003A4003" w:rsidRPr="00DD384E" w:rsidRDefault="003A4003" w:rsidP="008327D5">
          <w:pPr>
            <w:pStyle w:val="Header"/>
            <w:spacing w:after="120"/>
            <w:jc w:val="right"/>
            <w:rPr>
              <w:sz w:val="20"/>
              <w:szCs w:val="20"/>
            </w:rPr>
          </w:pPr>
        </w:p>
      </w:tc>
    </w:tr>
  </w:tbl>
  <w:p w14:paraId="11C20C0E" w14:textId="77777777" w:rsidR="003A4003" w:rsidRPr="00DD384E" w:rsidRDefault="003A4003" w:rsidP="008327D5">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3A4003" w:rsidRPr="00DD384E" w14:paraId="7079C88F" w14:textId="77777777" w:rsidTr="00317947">
      <w:tc>
        <w:tcPr>
          <w:tcW w:w="5000" w:type="pct"/>
          <w:tcBorders>
            <w:bottom w:val="single" w:sz="12" w:space="0" w:color="FAE2E9"/>
          </w:tcBorders>
        </w:tcPr>
        <w:p w14:paraId="49BCF117" w14:textId="13EEBDEE" w:rsidR="003A4003" w:rsidRPr="00DD384E" w:rsidRDefault="004E222F" w:rsidP="00020CCB">
          <w:pPr>
            <w:pStyle w:val="Header"/>
            <w:spacing w:after="120"/>
            <w:jc w:val="right"/>
            <w:rPr>
              <w:sz w:val="20"/>
              <w:szCs w:val="20"/>
            </w:rPr>
          </w:pPr>
          <w:r w:rsidRPr="00DD384E">
            <w:rPr>
              <w:sz w:val="20"/>
              <w:szCs w:val="20"/>
            </w:rPr>
            <w:t>Lesson 5: Communication over networks</w:t>
          </w:r>
        </w:p>
      </w:tc>
    </w:tr>
  </w:tbl>
  <w:p w14:paraId="0B10018D" w14:textId="77777777" w:rsidR="003A4003" w:rsidRPr="00DD384E" w:rsidRDefault="003A4003" w:rsidP="008327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30DC6" w14:textId="54D5A0E2" w:rsidR="000C51BB" w:rsidRPr="00DD384E" w:rsidRDefault="005169B5" w:rsidP="003D46AC">
    <w:pPr>
      <w:pStyle w:val="Header"/>
      <w:jc w:val="right"/>
    </w:pPr>
    <w:r w:rsidRPr="00DD384E">
      <w:rPr>
        <w:noProof/>
        <w:sz w:val="20"/>
        <w:szCs w:val="20"/>
      </w:rPr>
      <w:drawing>
        <wp:anchor distT="0" distB="0" distL="0" distR="0" simplePos="0" relativeHeight="251661312" behindDoc="0" locked="0" layoutInCell="1" hidden="0" allowOverlap="1" wp14:anchorId="2289DF49" wp14:editId="20B36A8E">
          <wp:simplePos x="0" y="0"/>
          <wp:positionH relativeFrom="margin">
            <wp:posOffset>2578572</wp:posOffset>
          </wp:positionH>
          <wp:positionV relativeFrom="page">
            <wp:posOffset>443865</wp:posOffset>
          </wp:positionV>
          <wp:extent cx="1663065" cy="503555"/>
          <wp:effectExtent l="0" t="0" r="0" b="0"/>
          <wp:wrapSquare wrapText="right" distT="0" distB="0" distL="0" distR="0"/>
          <wp:docPr id="1632741199" name="Picture 1632741199" descr="A black background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1339417855" name="image3.png" descr="A black background with white text&#10;&#10;Description automatically generated"/>
                  <pic:cNvPicPr preferRelativeResize="0"/>
                </pic:nvPicPr>
                <pic:blipFill>
                  <a:blip r:embed="rId1"/>
                  <a:srcRect/>
                  <a:stretch>
                    <a:fillRect/>
                  </a:stretch>
                </pic:blipFill>
                <pic:spPr>
                  <a:xfrm>
                    <a:off x="0" y="0"/>
                    <a:ext cx="1663065" cy="503555"/>
                  </a:xfrm>
                  <a:prstGeom prst="rect">
                    <a:avLst/>
                  </a:prstGeom>
                  <a:ln/>
                </pic:spPr>
              </pic:pic>
            </a:graphicData>
          </a:graphic>
        </wp:anchor>
      </w:drawing>
    </w:r>
    <w:r w:rsidR="00011183" w:rsidRPr="00DD384E">
      <w:rPr>
        <w:noProof/>
      </w:rPr>
      <w:drawing>
        <wp:anchor distT="0" distB="0" distL="114300" distR="114300" simplePos="0" relativeHeight="251658240" behindDoc="1" locked="0" layoutInCell="1" allowOverlap="1" wp14:anchorId="4AA2B722" wp14:editId="165B4350">
          <wp:simplePos x="0" y="0"/>
          <wp:positionH relativeFrom="page">
            <wp:posOffset>5443</wp:posOffset>
          </wp:positionH>
          <wp:positionV relativeFrom="paragraph">
            <wp:posOffset>-359166</wp:posOffset>
          </wp:positionV>
          <wp:extent cx="7597140" cy="1877841"/>
          <wp:effectExtent l="0" t="0" r="3810" b="8255"/>
          <wp:wrapNone/>
          <wp:docPr id="173491217" name="Picture 173491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1217" name="Picture 173491217"/>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597140" cy="18778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2E67" w:rsidRPr="00DD384E">
      <w:rPr>
        <w:noProof/>
      </w:rPr>
      <w:drawing>
        <wp:anchor distT="0" distB="0" distL="114300" distR="114300" simplePos="0" relativeHeight="251659264" behindDoc="0" locked="0" layoutInCell="1" allowOverlap="1" wp14:anchorId="05F06699" wp14:editId="511F8184">
          <wp:simplePos x="0" y="0"/>
          <wp:positionH relativeFrom="margin">
            <wp:posOffset>4653280</wp:posOffset>
          </wp:positionH>
          <wp:positionV relativeFrom="paragraph">
            <wp:posOffset>-14927</wp:posOffset>
          </wp:positionV>
          <wp:extent cx="1637424" cy="687036"/>
          <wp:effectExtent l="0" t="0" r="1270" b="0"/>
          <wp:wrapNone/>
          <wp:docPr id="89808792" name="Picture 89808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37424" cy="68703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6280"/>
      <w:gridCol w:w="2746"/>
    </w:tblGrid>
    <w:tr w:rsidR="003A4003" w:rsidRPr="00DD384E" w14:paraId="719F2471" w14:textId="77777777" w:rsidTr="00317947">
      <w:tc>
        <w:tcPr>
          <w:tcW w:w="3479" w:type="pct"/>
          <w:tcBorders>
            <w:bottom w:val="single" w:sz="12" w:space="0" w:color="FAE2E9"/>
          </w:tcBorders>
        </w:tcPr>
        <w:p w14:paraId="0E16B2B2" w14:textId="1976858C" w:rsidR="003A4003" w:rsidRPr="00DD384E" w:rsidRDefault="00F71776" w:rsidP="008327D5">
          <w:pPr>
            <w:pStyle w:val="Header"/>
            <w:spacing w:after="120"/>
            <w:rPr>
              <w:sz w:val="20"/>
              <w:szCs w:val="20"/>
            </w:rPr>
          </w:pPr>
          <w:r w:rsidRPr="00DD384E">
            <w:rPr>
              <w:sz w:val="20"/>
              <w:szCs w:val="20"/>
            </w:rPr>
            <w:t>Lesson 6: Communication over networks</w:t>
          </w:r>
        </w:p>
      </w:tc>
      <w:tc>
        <w:tcPr>
          <w:tcW w:w="1521" w:type="pct"/>
          <w:tcBorders>
            <w:bottom w:val="single" w:sz="12" w:space="0" w:color="FAE2E9"/>
          </w:tcBorders>
        </w:tcPr>
        <w:p w14:paraId="17D215E8" w14:textId="77777777" w:rsidR="003A4003" w:rsidRPr="00DD384E" w:rsidRDefault="003A4003" w:rsidP="008327D5">
          <w:pPr>
            <w:pStyle w:val="Header"/>
            <w:spacing w:after="120"/>
            <w:jc w:val="right"/>
            <w:rPr>
              <w:sz w:val="20"/>
              <w:szCs w:val="20"/>
            </w:rPr>
          </w:pPr>
        </w:p>
      </w:tc>
    </w:tr>
  </w:tbl>
  <w:p w14:paraId="014607FA" w14:textId="77777777" w:rsidR="003A4003" w:rsidRPr="00DD384E" w:rsidRDefault="003A4003" w:rsidP="008327D5">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3A4003" w:rsidRPr="00DD384E" w14:paraId="75FDAFF6" w14:textId="77777777" w:rsidTr="00317947">
      <w:tc>
        <w:tcPr>
          <w:tcW w:w="5000" w:type="pct"/>
          <w:tcBorders>
            <w:bottom w:val="single" w:sz="12" w:space="0" w:color="FAE2E9"/>
          </w:tcBorders>
        </w:tcPr>
        <w:p w14:paraId="5C0CE6C3" w14:textId="1B71992F" w:rsidR="003A4003" w:rsidRPr="00DD384E" w:rsidRDefault="003A4003" w:rsidP="00020CCB">
          <w:pPr>
            <w:pStyle w:val="Header"/>
            <w:spacing w:after="120"/>
            <w:jc w:val="right"/>
            <w:rPr>
              <w:sz w:val="20"/>
              <w:szCs w:val="20"/>
            </w:rPr>
          </w:pPr>
          <w:r w:rsidRPr="00DD384E">
            <w:rPr>
              <w:sz w:val="20"/>
              <w:szCs w:val="20"/>
            </w:rPr>
            <w:t xml:space="preserve">Lesson </w:t>
          </w:r>
          <w:r w:rsidR="00F71776" w:rsidRPr="00DD384E">
            <w:rPr>
              <w:sz w:val="20"/>
              <w:szCs w:val="20"/>
            </w:rPr>
            <w:t>6</w:t>
          </w:r>
          <w:r w:rsidRPr="00DD384E">
            <w:rPr>
              <w:sz w:val="20"/>
              <w:szCs w:val="20"/>
            </w:rPr>
            <w:t xml:space="preserve">: </w:t>
          </w:r>
          <w:r w:rsidR="00F71776" w:rsidRPr="00DD384E">
            <w:rPr>
              <w:sz w:val="20"/>
              <w:szCs w:val="20"/>
            </w:rPr>
            <w:t>Communication over networks</w:t>
          </w:r>
        </w:p>
      </w:tc>
    </w:tr>
  </w:tbl>
  <w:p w14:paraId="20546A81" w14:textId="77777777" w:rsidR="003A4003" w:rsidRPr="00DD384E" w:rsidRDefault="003A4003" w:rsidP="008327D5">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6280"/>
      <w:gridCol w:w="2746"/>
    </w:tblGrid>
    <w:tr w:rsidR="003A4003" w:rsidRPr="00DD384E" w14:paraId="605B82F4" w14:textId="77777777" w:rsidTr="00317947">
      <w:tc>
        <w:tcPr>
          <w:tcW w:w="3479" w:type="pct"/>
          <w:tcBorders>
            <w:bottom w:val="single" w:sz="12" w:space="0" w:color="FAE2E9"/>
          </w:tcBorders>
        </w:tcPr>
        <w:p w14:paraId="74A9BE68" w14:textId="126A10C6" w:rsidR="003A4003" w:rsidRPr="00DD384E" w:rsidRDefault="000064C1" w:rsidP="008327D5">
          <w:pPr>
            <w:pStyle w:val="Header"/>
            <w:spacing w:after="120"/>
            <w:rPr>
              <w:sz w:val="20"/>
              <w:szCs w:val="20"/>
            </w:rPr>
          </w:pPr>
          <w:r w:rsidRPr="00DD384E">
            <w:rPr>
              <w:sz w:val="20"/>
              <w:szCs w:val="20"/>
            </w:rPr>
            <w:t>Lesson 7: Virtual environments</w:t>
          </w:r>
        </w:p>
      </w:tc>
      <w:tc>
        <w:tcPr>
          <w:tcW w:w="1521" w:type="pct"/>
          <w:tcBorders>
            <w:bottom w:val="single" w:sz="12" w:space="0" w:color="FAE2E9"/>
          </w:tcBorders>
        </w:tcPr>
        <w:p w14:paraId="2EFAA367" w14:textId="77777777" w:rsidR="003A4003" w:rsidRPr="00DD384E" w:rsidRDefault="003A4003" w:rsidP="008327D5">
          <w:pPr>
            <w:pStyle w:val="Header"/>
            <w:spacing w:after="120"/>
            <w:jc w:val="right"/>
            <w:rPr>
              <w:sz w:val="20"/>
              <w:szCs w:val="20"/>
            </w:rPr>
          </w:pPr>
        </w:p>
      </w:tc>
    </w:tr>
  </w:tbl>
  <w:p w14:paraId="31BBB0FE" w14:textId="77777777" w:rsidR="003A4003" w:rsidRPr="00DD384E" w:rsidRDefault="003A4003" w:rsidP="008327D5">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3A4003" w:rsidRPr="00DD384E" w14:paraId="6380DBDD" w14:textId="77777777" w:rsidTr="00317947">
      <w:tc>
        <w:tcPr>
          <w:tcW w:w="5000" w:type="pct"/>
          <w:tcBorders>
            <w:bottom w:val="single" w:sz="12" w:space="0" w:color="FAE2E9"/>
          </w:tcBorders>
        </w:tcPr>
        <w:p w14:paraId="794B9430" w14:textId="0A44E1DD" w:rsidR="003A4003" w:rsidRPr="00DD384E" w:rsidRDefault="003A4003" w:rsidP="00020CCB">
          <w:pPr>
            <w:pStyle w:val="Header"/>
            <w:spacing w:after="120"/>
            <w:jc w:val="right"/>
            <w:rPr>
              <w:sz w:val="20"/>
              <w:szCs w:val="20"/>
            </w:rPr>
          </w:pPr>
          <w:r w:rsidRPr="00DD384E">
            <w:rPr>
              <w:sz w:val="20"/>
              <w:szCs w:val="20"/>
            </w:rPr>
            <w:t xml:space="preserve">Lesson </w:t>
          </w:r>
          <w:r w:rsidR="000064C1" w:rsidRPr="00DD384E">
            <w:rPr>
              <w:sz w:val="20"/>
              <w:szCs w:val="20"/>
            </w:rPr>
            <w:t>7</w:t>
          </w:r>
          <w:r w:rsidRPr="00DD384E">
            <w:rPr>
              <w:sz w:val="20"/>
              <w:szCs w:val="20"/>
            </w:rPr>
            <w:t xml:space="preserve">: </w:t>
          </w:r>
          <w:r w:rsidR="000064C1" w:rsidRPr="00DD384E">
            <w:rPr>
              <w:sz w:val="20"/>
              <w:szCs w:val="20"/>
            </w:rPr>
            <w:t>Virtual environments</w:t>
          </w:r>
        </w:p>
      </w:tc>
    </w:tr>
  </w:tbl>
  <w:p w14:paraId="617F92D0" w14:textId="77777777" w:rsidR="003A4003" w:rsidRPr="00DD384E" w:rsidRDefault="003A4003" w:rsidP="008327D5">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6280"/>
      <w:gridCol w:w="2746"/>
    </w:tblGrid>
    <w:tr w:rsidR="003A4003" w:rsidRPr="00DD384E" w14:paraId="0721B184" w14:textId="77777777" w:rsidTr="00317947">
      <w:tc>
        <w:tcPr>
          <w:tcW w:w="3479" w:type="pct"/>
          <w:tcBorders>
            <w:bottom w:val="single" w:sz="12" w:space="0" w:color="FAE2E9"/>
          </w:tcBorders>
        </w:tcPr>
        <w:p w14:paraId="3393CB75" w14:textId="20B32C35" w:rsidR="003A4003" w:rsidRPr="00DD384E" w:rsidRDefault="008234B3" w:rsidP="008327D5">
          <w:pPr>
            <w:pStyle w:val="Header"/>
            <w:spacing w:after="120"/>
            <w:rPr>
              <w:sz w:val="20"/>
              <w:szCs w:val="20"/>
            </w:rPr>
          </w:pPr>
          <w:r w:rsidRPr="00DD384E">
            <w:rPr>
              <w:sz w:val="20"/>
              <w:szCs w:val="20"/>
            </w:rPr>
            <w:t>Lesson 8: Cloud environments</w:t>
          </w:r>
        </w:p>
      </w:tc>
      <w:tc>
        <w:tcPr>
          <w:tcW w:w="1521" w:type="pct"/>
          <w:tcBorders>
            <w:bottom w:val="single" w:sz="12" w:space="0" w:color="FAE2E9"/>
          </w:tcBorders>
        </w:tcPr>
        <w:p w14:paraId="47F1178F" w14:textId="77777777" w:rsidR="003A4003" w:rsidRPr="00DD384E" w:rsidRDefault="003A4003" w:rsidP="008327D5">
          <w:pPr>
            <w:pStyle w:val="Header"/>
            <w:spacing w:after="120"/>
            <w:jc w:val="right"/>
            <w:rPr>
              <w:sz w:val="20"/>
              <w:szCs w:val="20"/>
            </w:rPr>
          </w:pPr>
        </w:p>
      </w:tc>
    </w:tr>
  </w:tbl>
  <w:p w14:paraId="32A3C79B" w14:textId="77777777" w:rsidR="003A4003" w:rsidRPr="00DD384E" w:rsidRDefault="003A4003" w:rsidP="008327D5">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3A4003" w:rsidRPr="00DD384E" w14:paraId="7E58A384" w14:textId="77777777" w:rsidTr="00317947">
      <w:tc>
        <w:tcPr>
          <w:tcW w:w="5000" w:type="pct"/>
          <w:tcBorders>
            <w:bottom w:val="single" w:sz="12" w:space="0" w:color="FAE2E9"/>
          </w:tcBorders>
        </w:tcPr>
        <w:p w14:paraId="76719471" w14:textId="54D668FE" w:rsidR="003A4003" w:rsidRPr="00DD384E" w:rsidRDefault="003A4003" w:rsidP="00020CCB">
          <w:pPr>
            <w:pStyle w:val="Header"/>
            <w:spacing w:after="120"/>
            <w:jc w:val="right"/>
            <w:rPr>
              <w:sz w:val="20"/>
              <w:szCs w:val="20"/>
            </w:rPr>
          </w:pPr>
          <w:r w:rsidRPr="00DD384E">
            <w:rPr>
              <w:sz w:val="20"/>
              <w:szCs w:val="20"/>
            </w:rPr>
            <w:t xml:space="preserve">Lesson </w:t>
          </w:r>
          <w:r w:rsidR="008234B3" w:rsidRPr="00DD384E">
            <w:rPr>
              <w:sz w:val="20"/>
              <w:szCs w:val="20"/>
            </w:rPr>
            <w:t>8</w:t>
          </w:r>
          <w:r w:rsidRPr="00DD384E">
            <w:rPr>
              <w:sz w:val="20"/>
              <w:szCs w:val="20"/>
            </w:rPr>
            <w:t xml:space="preserve">: </w:t>
          </w:r>
          <w:r w:rsidR="008234B3" w:rsidRPr="00DD384E">
            <w:rPr>
              <w:sz w:val="20"/>
              <w:szCs w:val="20"/>
            </w:rPr>
            <w:t>Cloud environments</w:t>
          </w:r>
        </w:p>
      </w:tc>
    </w:tr>
  </w:tbl>
  <w:p w14:paraId="2985F185" w14:textId="77777777" w:rsidR="003A4003" w:rsidRPr="00DD384E" w:rsidRDefault="003A4003" w:rsidP="008327D5">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6280"/>
      <w:gridCol w:w="2746"/>
    </w:tblGrid>
    <w:tr w:rsidR="003A4003" w:rsidRPr="00DD384E" w14:paraId="6EAD2267" w14:textId="77777777" w:rsidTr="00317947">
      <w:tc>
        <w:tcPr>
          <w:tcW w:w="3479" w:type="pct"/>
          <w:tcBorders>
            <w:bottom w:val="single" w:sz="12" w:space="0" w:color="FAE2E9"/>
          </w:tcBorders>
        </w:tcPr>
        <w:p w14:paraId="67EBCAA5" w14:textId="5F519AE3" w:rsidR="003A4003" w:rsidRPr="00DD384E" w:rsidRDefault="00D63659" w:rsidP="008327D5">
          <w:pPr>
            <w:pStyle w:val="Header"/>
            <w:spacing w:after="120"/>
            <w:rPr>
              <w:sz w:val="20"/>
              <w:szCs w:val="20"/>
            </w:rPr>
          </w:pPr>
          <w:r w:rsidRPr="00DD384E">
            <w:rPr>
              <w:sz w:val="20"/>
              <w:szCs w:val="20"/>
            </w:rPr>
            <w:t>Lesson 9: Cloud delivery environments</w:t>
          </w:r>
        </w:p>
      </w:tc>
      <w:tc>
        <w:tcPr>
          <w:tcW w:w="1521" w:type="pct"/>
          <w:tcBorders>
            <w:bottom w:val="single" w:sz="12" w:space="0" w:color="FAE2E9"/>
          </w:tcBorders>
        </w:tcPr>
        <w:p w14:paraId="5BC9FAF3" w14:textId="77777777" w:rsidR="003A4003" w:rsidRPr="00DD384E" w:rsidRDefault="003A4003" w:rsidP="008327D5">
          <w:pPr>
            <w:pStyle w:val="Header"/>
            <w:spacing w:after="120"/>
            <w:jc w:val="right"/>
            <w:rPr>
              <w:sz w:val="20"/>
              <w:szCs w:val="20"/>
            </w:rPr>
          </w:pPr>
        </w:p>
      </w:tc>
    </w:tr>
  </w:tbl>
  <w:p w14:paraId="030DB95D" w14:textId="77777777" w:rsidR="003A4003" w:rsidRPr="00DD384E" w:rsidRDefault="003A4003" w:rsidP="008327D5">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3A4003" w:rsidRPr="00DD384E" w14:paraId="5DE0527D" w14:textId="77777777" w:rsidTr="00317947">
      <w:tc>
        <w:tcPr>
          <w:tcW w:w="5000" w:type="pct"/>
          <w:tcBorders>
            <w:bottom w:val="single" w:sz="12" w:space="0" w:color="FAE2E9"/>
          </w:tcBorders>
        </w:tcPr>
        <w:p w14:paraId="78793B2E" w14:textId="4EAA9477" w:rsidR="003A4003" w:rsidRPr="00DD384E" w:rsidRDefault="003A4003" w:rsidP="00020CCB">
          <w:pPr>
            <w:pStyle w:val="Header"/>
            <w:spacing w:after="120"/>
            <w:jc w:val="right"/>
            <w:rPr>
              <w:sz w:val="20"/>
              <w:szCs w:val="20"/>
            </w:rPr>
          </w:pPr>
          <w:r w:rsidRPr="00DD384E">
            <w:rPr>
              <w:sz w:val="20"/>
              <w:szCs w:val="20"/>
            </w:rPr>
            <w:t xml:space="preserve">Lesson </w:t>
          </w:r>
          <w:r w:rsidR="00D63659" w:rsidRPr="00DD384E">
            <w:rPr>
              <w:sz w:val="20"/>
              <w:szCs w:val="20"/>
            </w:rPr>
            <w:t>9</w:t>
          </w:r>
          <w:r w:rsidRPr="00DD384E">
            <w:rPr>
              <w:sz w:val="20"/>
              <w:szCs w:val="20"/>
            </w:rPr>
            <w:t xml:space="preserve">: </w:t>
          </w:r>
          <w:r w:rsidR="00D63659" w:rsidRPr="00DD384E">
            <w:rPr>
              <w:sz w:val="20"/>
              <w:szCs w:val="20"/>
            </w:rPr>
            <w:t>Cloud delivery environments</w:t>
          </w:r>
        </w:p>
      </w:tc>
    </w:tr>
  </w:tbl>
  <w:p w14:paraId="01C96C24" w14:textId="77777777" w:rsidR="003A4003" w:rsidRPr="00DD384E" w:rsidRDefault="003A4003" w:rsidP="008327D5">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6280"/>
      <w:gridCol w:w="2746"/>
    </w:tblGrid>
    <w:tr w:rsidR="003A4003" w:rsidRPr="00DD384E" w14:paraId="61CD697A" w14:textId="77777777" w:rsidTr="00317947">
      <w:tc>
        <w:tcPr>
          <w:tcW w:w="3479" w:type="pct"/>
          <w:tcBorders>
            <w:bottom w:val="single" w:sz="12" w:space="0" w:color="FAE2E9"/>
          </w:tcBorders>
        </w:tcPr>
        <w:p w14:paraId="083E3427" w14:textId="227C79C5" w:rsidR="003A4003" w:rsidRPr="00DD384E" w:rsidRDefault="003C12BF" w:rsidP="008327D5">
          <w:pPr>
            <w:pStyle w:val="Header"/>
            <w:spacing w:after="120"/>
            <w:rPr>
              <w:sz w:val="20"/>
              <w:szCs w:val="20"/>
            </w:rPr>
          </w:pPr>
          <w:r w:rsidRPr="00DD384E">
            <w:rPr>
              <w:sz w:val="20"/>
              <w:szCs w:val="20"/>
            </w:rPr>
            <w:t>Lesson 10: Resilience of environment</w:t>
          </w:r>
        </w:p>
      </w:tc>
      <w:tc>
        <w:tcPr>
          <w:tcW w:w="1521" w:type="pct"/>
          <w:tcBorders>
            <w:bottom w:val="single" w:sz="12" w:space="0" w:color="FAE2E9"/>
          </w:tcBorders>
        </w:tcPr>
        <w:p w14:paraId="55636959" w14:textId="77777777" w:rsidR="003A4003" w:rsidRPr="00DD384E" w:rsidRDefault="003A4003" w:rsidP="008327D5">
          <w:pPr>
            <w:pStyle w:val="Header"/>
            <w:spacing w:after="120"/>
            <w:jc w:val="right"/>
            <w:rPr>
              <w:sz w:val="20"/>
              <w:szCs w:val="20"/>
            </w:rPr>
          </w:pPr>
        </w:p>
      </w:tc>
    </w:tr>
  </w:tbl>
  <w:p w14:paraId="2054479C" w14:textId="77777777" w:rsidR="003A4003" w:rsidRPr="00DD384E" w:rsidRDefault="003A4003" w:rsidP="008327D5">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3A4003" w:rsidRPr="00DD384E" w14:paraId="755F174F" w14:textId="77777777" w:rsidTr="00317947">
      <w:tc>
        <w:tcPr>
          <w:tcW w:w="5000" w:type="pct"/>
          <w:tcBorders>
            <w:bottom w:val="single" w:sz="12" w:space="0" w:color="FAE2E9"/>
          </w:tcBorders>
        </w:tcPr>
        <w:p w14:paraId="64A6FDAF" w14:textId="62026184" w:rsidR="003A4003" w:rsidRPr="00DD384E" w:rsidRDefault="003A4003" w:rsidP="00020CCB">
          <w:pPr>
            <w:pStyle w:val="Header"/>
            <w:spacing w:after="120"/>
            <w:jc w:val="right"/>
            <w:rPr>
              <w:sz w:val="20"/>
              <w:szCs w:val="20"/>
            </w:rPr>
          </w:pPr>
          <w:r w:rsidRPr="00DD384E">
            <w:rPr>
              <w:sz w:val="20"/>
              <w:szCs w:val="20"/>
            </w:rPr>
            <w:t xml:space="preserve">Lesson </w:t>
          </w:r>
          <w:r w:rsidR="003C12BF" w:rsidRPr="00DD384E">
            <w:rPr>
              <w:sz w:val="20"/>
              <w:szCs w:val="20"/>
            </w:rPr>
            <w:t>10</w:t>
          </w:r>
          <w:r w:rsidRPr="00DD384E">
            <w:rPr>
              <w:sz w:val="20"/>
              <w:szCs w:val="20"/>
            </w:rPr>
            <w:t xml:space="preserve">: </w:t>
          </w:r>
          <w:r w:rsidR="003C12BF" w:rsidRPr="00DD384E">
            <w:rPr>
              <w:sz w:val="20"/>
              <w:szCs w:val="20"/>
            </w:rPr>
            <w:t>Resilience of environment</w:t>
          </w:r>
        </w:p>
      </w:tc>
    </w:tr>
  </w:tbl>
  <w:p w14:paraId="5C0E31C0" w14:textId="77777777" w:rsidR="003A4003" w:rsidRPr="00DD384E" w:rsidRDefault="003A4003" w:rsidP="008327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F786E" w14:textId="38CC7CEA" w:rsidR="00A73B62" w:rsidRPr="00DD384E" w:rsidRDefault="00A73B62" w:rsidP="00A73B62">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DD7938" w:rsidRPr="00DD384E" w14:paraId="140CAA79" w14:textId="77777777" w:rsidTr="00317947">
      <w:tc>
        <w:tcPr>
          <w:tcW w:w="5000" w:type="pct"/>
          <w:tcBorders>
            <w:bottom w:val="single" w:sz="12" w:space="0" w:color="FAE2E9"/>
          </w:tcBorders>
        </w:tcPr>
        <w:p w14:paraId="07243B89" w14:textId="7A16AF47" w:rsidR="00DD7938" w:rsidRPr="00DD384E" w:rsidRDefault="00784EE1" w:rsidP="00DD7938">
          <w:pPr>
            <w:pStyle w:val="Header"/>
            <w:spacing w:after="120"/>
            <w:rPr>
              <w:sz w:val="20"/>
              <w:szCs w:val="20"/>
            </w:rPr>
          </w:pPr>
          <w:r w:rsidRPr="00DD384E">
            <w:rPr>
              <w:sz w:val="20"/>
              <w:szCs w:val="20"/>
            </w:rPr>
            <w:t>Weblinks and resources</w:t>
          </w:r>
        </w:p>
      </w:tc>
    </w:tr>
  </w:tbl>
  <w:p w14:paraId="44F4A42C" w14:textId="77777777" w:rsidR="00DD7938" w:rsidRPr="00DD384E" w:rsidRDefault="00DD7938" w:rsidP="008327D5">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DD7938" w:rsidRPr="00DD384E" w14:paraId="3D4C1804" w14:textId="77777777" w:rsidTr="00317947">
      <w:tc>
        <w:tcPr>
          <w:tcW w:w="5000" w:type="pct"/>
          <w:tcBorders>
            <w:bottom w:val="single" w:sz="12" w:space="0" w:color="FAE2E9"/>
          </w:tcBorders>
        </w:tcPr>
        <w:p w14:paraId="2F752D00" w14:textId="388A50AF" w:rsidR="00DD7938" w:rsidRPr="00DD384E" w:rsidRDefault="00784EE1" w:rsidP="00784EE1">
          <w:pPr>
            <w:pStyle w:val="Header"/>
            <w:spacing w:after="120"/>
            <w:jc w:val="right"/>
            <w:rPr>
              <w:sz w:val="20"/>
              <w:szCs w:val="20"/>
            </w:rPr>
          </w:pPr>
          <w:r w:rsidRPr="00DD384E">
            <w:rPr>
              <w:sz w:val="20"/>
              <w:szCs w:val="20"/>
            </w:rPr>
            <w:t>Weblinks and resources</w:t>
          </w:r>
        </w:p>
      </w:tc>
    </w:tr>
  </w:tbl>
  <w:p w14:paraId="2B422214" w14:textId="77777777" w:rsidR="00DD7938" w:rsidRPr="00DD384E" w:rsidRDefault="00DD7938" w:rsidP="008327D5">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784EE1" w:rsidRPr="00DD384E" w14:paraId="5AEBE691" w14:textId="77777777" w:rsidTr="00317947">
      <w:tc>
        <w:tcPr>
          <w:tcW w:w="5000" w:type="pct"/>
          <w:tcBorders>
            <w:bottom w:val="single" w:sz="12" w:space="0" w:color="FAE2E9"/>
          </w:tcBorders>
        </w:tcPr>
        <w:p w14:paraId="1EE89013" w14:textId="1824566C" w:rsidR="00784EE1" w:rsidRPr="00DD384E" w:rsidRDefault="00784EE1" w:rsidP="00DD7938">
          <w:pPr>
            <w:pStyle w:val="Header"/>
            <w:spacing w:after="120"/>
            <w:rPr>
              <w:sz w:val="20"/>
              <w:szCs w:val="20"/>
            </w:rPr>
          </w:pPr>
          <w:r w:rsidRPr="00DD384E">
            <w:rPr>
              <w:sz w:val="20"/>
              <w:szCs w:val="20"/>
            </w:rPr>
            <w:t>Terms of use and disclaimer of liability</w:t>
          </w:r>
        </w:p>
      </w:tc>
    </w:tr>
  </w:tbl>
  <w:p w14:paraId="26F93553" w14:textId="77777777" w:rsidR="00784EE1" w:rsidRPr="00DD384E" w:rsidRDefault="00784EE1" w:rsidP="008327D5">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037F60" w:rsidRPr="00DD384E" w14:paraId="1E170B10" w14:textId="77777777" w:rsidTr="00317947">
      <w:tc>
        <w:tcPr>
          <w:tcW w:w="5000" w:type="pct"/>
          <w:tcBorders>
            <w:bottom w:val="single" w:sz="12" w:space="0" w:color="FAE2E9"/>
          </w:tcBorders>
        </w:tcPr>
        <w:p w14:paraId="2EA57F72" w14:textId="23BEDE48" w:rsidR="00037F60" w:rsidRPr="00DD384E" w:rsidRDefault="00037F60" w:rsidP="00784EE1">
          <w:pPr>
            <w:pStyle w:val="Header"/>
            <w:spacing w:after="120"/>
            <w:jc w:val="right"/>
            <w:rPr>
              <w:sz w:val="20"/>
              <w:szCs w:val="20"/>
            </w:rPr>
          </w:pPr>
          <w:r w:rsidRPr="00DD384E">
            <w:rPr>
              <w:sz w:val="20"/>
              <w:szCs w:val="20"/>
            </w:rPr>
            <w:t>Terms of use and disclaimer of liability</w:t>
          </w:r>
        </w:p>
      </w:tc>
    </w:tr>
  </w:tbl>
  <w:p w14:paraId="751025B3" w14:textId="77777777" w:rsidR="00037F60" w:rsidRPr="00DD384E" w:rsidRDefault="00037F60" w:rsidP="008327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A69FB" w14:textId="11208AA7" w:rsidR="000C51BB" w:rsidRPr="00DD384E" w:rsidRDefault="0099395B" w:rsidP="00041F60">
    <w:pPr>
      <w:pStyle w:val="Header"/>
      <w:jc w:val="right"/>
    </w:pPr>
    <w:r w:rsidRPr="00DD384E">
      <w:rPr>
        <w:noProof/>
        <w:color w:val="808080" w:themeColor="background1" w:themeShade="80"/>
        <w:sz w:val="20"/>
        <w:szCs w:val="20"/>
      </w:rPr>
      <mc:AlternateContent>
        <mc:Choice Requires="wps">
          <w:drawing>
            <wp:anchor distT="0" distB="0" distL="114300" distR="114300" simplePos="0" relativeHeight="251657215" behindDoc="1" locked="0" layoutInCell="1" allowOverlap="1" wp14:anchorId="648F1ED2" wp14:editId="640E3E20">
              <wp:simplePos x="0" y="0"/>
              <wp:positionH relativeFrom="margin">
                <wp:posOffset>-571500</wp:posOffset>
              </wp:positionH>
              <wp:positionV relativeFrom="paragraph">
                <wp:posOffset>-87630</wp:posOffset>
              </wp:positionV>
              <wp:extent cx="6798945" cy="8915400"/>
              <wp:effectExtent l="38100" t="38100" r="97155" b="95250"/>
              <wp:wrapNone/>
              <wp:docPr id="1339417847" name="Rectangle 1"/>
              <wp:cNvGraphicFramePr/>
              <a:graphic xmlns:a="http://schemas.openxmlformats.org/drawingml/2006/main">
                <a:graphicData uri="http://schemas.microsoft.com/office/word/2010/wordprocessingShape">
                  <wps:wsp>
                    <wps:cNvSpPr/>
                    <wps:spPr>
                      <a:xfrm>
                        <a:off x="0" y="0"/>
                        <a:ext cx="6798945" cy="8915400"/>
                      </a:xfrm>
                      <a:prstGeom prst="rect">
                        <a:avLst/>
                      </a:prstGeom>
                      <a:solidFill>
                        <a:srgbClr val="FAE2E9"/>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 style="position:absolute;margin-left:-45pt;margin-top:-6.9pt;width:535.35pt;height:702pt;z-index:-251659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fae2e9" stroked="f" strokeweight="1pt" w14:anchorId="7DA61E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">
              <v:shadow on="t" color="black" opacity="26214f" offset=".74836mm,.74836mm" origin="-.5,-.5"/>
              <w10:wrap anchorx="margin"/>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45318" w14:textId="77777777" w:rsidR="00F26031" w:rsidRPr="00DD384E" w:rsidRDefault="00F26031" w:rsidP="00A73B62">
    <w:pPr>
      <w:pStyle w:val="Header"/>
    </w:pPr>
    <w:r w:rsidRPr="00DD384E">
      <w:rPr>
        <w:noProof/>
        <w:color w:val="808080" w:themeColor="background1" w:themeShade="80"/>
        <w:sz w:val="20"/>
        <w:szCs w:val="20"/>
      </w:rPr>
      <mc:AlternateContent>
        <mc:Choice Requires="wps">
          <w:drawing>
            <wp:anchor distT="0" distB="0" distL="114300" distR="114300" simplePos="0" relativeHeight="251665408" behindDoc="1" locked="0" layoutInCell="1" allowOverlap="1" wp14:anchorId="69148566" wp14:editId="534E9769">
              <wp:simplePos x="0" y="0"/>
              <wp:positionH relativeFrom="margin">
                <wp:posOffset>-514350</wp:posOffset>
              </wp:positionH>
              <wp:positionV relativeFrom="paragraph">
                <wp:posOffset>37465</wp:posOffset>
              </wp:positionV>
              <wp:extent cx="6798945" cy="8915400"/>
              <wp:effectExtent l="38100" t="38100" r="97155" b="95250"/>
              <wp:wrapNone/>
              <wp:docPr id="3" name="Rectangle 1"/>
              <wp:cNvGraphicFramePr/>
              <a:graphic xmlns:a="http://schemas.openxmlformats.org/drawingml/2006/main">
                <a:graphicData uri="http://schemas.microsoft.com/office/word/2010/wordprocessingShape">
                  <wps:wsp>
                    <wps:cNvSpPr/>
                    <wps:spPr>
                      <a:xfrm>
                        <a:off x="0" y="0"/>
                        <a:ext cx="6798945" cy="8915400"/>
                      </a:xfrm>
                      <a:prstGeom prst="rect">
                        <a:avLst/>
                      </a:prstGeom>
                      <a:solidFill>
                        <a:srgbClr val="FAE2E9"/>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 style="position:absolute;margin-left:-40.5pt;margin-top:2.95pt;width:535.35pt;height:702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fae2e9" stroked="f" strokeweight="1pt" w14:anchorId="6D170B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">
              <v:shadow on="t" color="black" opacity="26214f" offset=".74836mm,.74836mm" origin="-.5,-.5"/>
              <w10:wrap anchorx="margin"/>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C86C38" w:rsidRPr="00DD384E" w14:paraId="4E077199" w14:textId="77777777" w:rsidTr="0041049C">
      <w:tc>
        <w:tcPr>
          <w:tcW w:w="5000" w:type="pct"/>
          <w:tcBorders>
            <w:bottom w:val="single" w:sz="12" w:space="0" w:color="FAE2E9"/>
          </w:tcBorders>
        </w:tcPr>
        <w:p w14:paraId="2DC086FD" w14:textId="77777777" w:rsidR="00C86C38" w:rsidRPr="00DD384E" w:rsidRDefault="00C86C38" w:rsidP="00C86C38">
          <w:pPr>
            <w:pStyle w:val="Header"/>
            <w:spacing w:after="120"/>
            <w:rPr>
              <w:sz w:val="20"/>
              <w:szCs w:val="20"/>
            </w:rPr>
          </w:pPr>
          <w:r w:rsidRPr="00DD384E">
            <w:rPr>
              <w:sz w:val="20"/>
              <w:szCs w:val="20"/>
            </w:rPr>
            <w:t>Introduction</w:t>
          </w:r>
        </w:p>
      </w:tc>
    </w:tr>
  </w:tbl>
  <w:p w14:paraId="12174DAA" w14:textId="25C95B9E" w:rsidR="00F26031" w:rsidRPr="00DD384E" w:rsidRDefault="00F26031" w:rsidP="00A73B6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26"/>
    </w:tblGrid>
    <w:tr w:rsidR="00A73B62" w:rsidRPr="00DD384E" w14:paraId="6E8C99B4" w14:textId="77777777" w:rsidTr="00317947">
      <w:tc>
        <w:tcPr>
          <w:tcW w:w="5000" w:type="pct"/>
          <w:tcBorders>
            <w:bottom w:val="single" w:sz="12" w:space="0" w:color="FAE2E9"/>
          </w:tcBorders>
        </w:tcPr>
        <w:p w14:paraId="322C74E1" w14:textId="4A12243B" w:rsidR="00A73B62" w:rsidRPr="00DD384E" w:rsidRDefault="00222C09" w:rsidP="00A73B62">
          <w:pPr>
            <w:pStyle w:val="Header"/>
            <w:spacing w:after="120"/>
            <w:jc w:val="right"/>
            <w:rPr>
              <w:sz w:val="20"/>
              <w:szCs w:val="20"/>
            </w:rPr>
          </w:pPr>
          <w:r w:rsidRPr="00DD384E">
            <w:rPr>
              <w:sz w:val="20"/>
              <w:szCs w:val="20"/>
            </w:rPr>
            <w:t>Introduction</w:t>
          </w:r>
        </w:p>
      </w:tc>
    </w:tr>
  </w:tbl>
  <w:p w14:paraId="22F1708C" w14:textId="77777777" w:rsidR="00A73B62" w:rsidRPr="00DD384E" w:rsidRDefault="00A73B62" w:rsidP="00A73B6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27" w:type="pct"/>
      <w:tblBorders>
        <w:top w:val="none" w:sz="0" w:space="0" w:color="auto"/>
        <w:left w:val="none" w:sz="0" w:space="0" w:color="auto"/>
        <w:bottom w:val="single" w:sz="4" w:space="0" w:color="FFF5C4"/>
        <w:right w:val="none" w:sz="0" w:space="0" w:color="auto"/>
        <w:insideH w:val="none" w:sz="0" w:space="0" w:color="auto"/>
        <w:insideV w:val="none" w:sz="0" w:space="0" w:color="auto"/>
      </w:tblBorders>
      <w:tblLook w:val="04A0" w:firstRow="1" w:lastRow="0" w:firstColumn="1" w:lastColumn="0" w:noHBand="0" w:noVBand="1"/>
    </w:tblPr>
    <w:tblGrid>
      <w:gridCol w:w="9075"/>
    </w:tblGrid>
    <w:tr w:rsidR="00A73B62" w:rsidRPr="00DD384E" w14:paraId="025E7900" w14:textId="77777777" w:rsidTr="00317947">
      <w:tc>
        <w:tcPr>
          <w:tcW w:w="5000" w:type="pct"/>
          <w:tcBorders>
            <w:bottom w:val="single" w:sz="12" w:space="0" w:color="FAE2E9"/>
          </w:tcBorders>
        </w:tcPr>
        <w:p w14:paraId="1C9B06BE" w14:textId="3C4C2E4C" w:rsidR="00A73B62" w:rsidRPr="00DD384E" w:rsidRDefault="001453D7" w:rsidP="003B5522">
          <w:pPr>
            <w:pStyle w:val="Header"/>
            <w:spacing w:after="120"/>
            <w:rPr>
              <w:sz w:val="20"/>
              <w:szCs w:val="20"/>
            </w:rPr>
          </w:pPr>
          <w:r w:rsidRPr="00DD384E">
            <w:rPr>
              <w:sz w:val="20"/>
              <w:szCs w:val="20"/>
            </w:rPr>
            <w:t>Learning outcomes and specification coverage</w:t>
          </w:r>
        </w:p>
      </w:tc>
    </w:tr>
  </w:tbl>
  <w:p w14:paraId="7D549D88" w14:textId="77777777" w:rsidR="00A73B62" w:rsidRPr="00DD384E" w:rsidRDefault="00A73B62" w:rsidP="00A73B6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9712"/>
      <w:gridCol w:w="4246"/>
    </w:tblGrid>
    <w:tr w:rsidR="008327D5" w:rsidRPr="00DD384E" w14:paraId="2ACA6365" w14:textId="77777777" w:rsidTr="00317947">
      <w:tc>
        <w:tcPr>
          <w:tcW w:w="3479" w:type="pct"/>
          <w:tcBorders>
            <w:bottom w:val="single" w:sz="12" w:space="0" w:color="FAE2E9"/>
          </w:tcBorders>
        </w:tcPr>
        <w:p w14:paraId="2185147F" w14:textId="5B25068E" w:rsidR="008327D5" w:rsidRPr="00DD384E" w:rsidRDefault="00263F74" w:rsidP="00263F74">
          <w:pPr>
            <w:pStyle w:val="Header"/>
            <w:tabs>
              <w:tab w:val="clear" w:pos="4513"/>
              <w:tab w:val="clear" w:pos="9026"/>
              <w:tab w:val="left" w:pos="6780"/>
            </w:tabs>
            <w:spacing w:after="120"/>
            <w:rPr>
              <w:sz w:val="20"/>
              <w:szCs w:val="20"/>
            </w:rPr>
          </w:pPr>
          <w:r w:rsidRPr="00DD384E">
            <w:rPr>
              <w:sz w:val="20"/>
              <w:szCs w:val="20"/>
            </w:rPr>
            <w:t>Learning outcomes and specification coverage</w:t>
          </w:r>
          <w:r w:rsidRPr="00DD384E">
            <w:rPr>
              <w:sz w:val="20"/>
              <w:szCs w:val="20"/>
            </w:rPr>
            <w:tab/>
          </w:r>
        </w:p>
      </w:tc>
      <w:tc>
        <w:tcPr>
          <w:tcW w:w="1521" w:type="pct"/>
          <w:tcBorders>
            <w:bottom w:val="single" w:sz="12" w:space="0" w:color="FAE2E9"/>
          </w:tcBorders>
        </w:tcPr>
        <w:p w14:paraId="09700DB4" w14:textId="77777777" w:rsidR="008327D5" w:rsidRPr="00DD384E" w:rsidRDefault="008327D5" w:rsidP="008327D5">
          <w:pPr>
            <w:pStyle w:val="Header"/>
            <w:spacing w:after="120"/>
            <w:jc w:val="right"/>
            <w:rPr>
              <w:sz w:val="20"/>
              <w:szCs w:val="20"/>
            </w:rPr>
          </w:pPr>
        </w:p>
      </w:tc>
    </w:tr>
  </w:tbl>
  <w:p w14:paraId="5943EA43" w14:textId="28DCB71D" w:rsidR="00FC7501" w:rsidRPr="00DD384E" w:rsidRDefault="00FC7501" w:rsidP="00041F6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D1107"/>
    <w:multiLevelType w:val="multilevel"/>
    <w:tmpl w:val="FFFFFFFF"/>
    <w:lvl w:ilvl="0">
      <w:start w:val="1"/>
      <w:numFmt w:val="bullet"/>
      <w:lvlText w:val="●"/>
      <w:lvlJc w:val="left"/>
      <w:pPr>
        <w:ind w:left="720" w:hanging="360"/>
      </w:pPr>
      <w:rPr>
        <w:color w:val="CD235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730854"/>
    <w:multiLevelType w:val="multilevel"/>
    <w:tmpl w:val="FFFFFFFF"/>
    <w:lvl w:ilvl="0">
      <w:start w:val="1"/>
      <w:numFmt w:val="bullet"/>
      <w:lvlText w:val="●"/>
      <w:lvlJc w:val="left"/>
      <w:pPr>
        <w:ind w:left="720" w:hanging="360"/>
      </w:pPr>
      <w:rPr>
        <w:strike w:val="0"/>
        <w:color w:val="CD2355"/>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 w15:restartNumberingAfterBreak="0">
    <w:nsid w:val="06E81EE2"/>
    <w:multiLevelType w:val="multilevel"/>
    <w:tmpl w:val="FFFFFFFF"/>
    <w:lvl w:ilvl="0">
      <w:start w:val="1"/>
      <w:numFmt w:val="bullet"/>
      <w:lvlText w:val="●"/>
      <w:lvlJc w:val="left"/>
      <w:pPr>
        <w:ind w:left="720" w:hanging="360"/>
      </w:pPr>
      <w:rPr>
        <w:color w:val="CD235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02197F"/>
    <w:multiLevelType w:val="multilevel"/>
    <w:tmpl w:val="FFFFFFFF"/>
    <w:lvl w:ilvl="0">
      <w:start w:val="1"/>
      <w:numFmt w:val="bullet"/>
      <w:lvlText w:val="●"/>
      <w:lvlJc w:val="left"/>
      <w:pPr>
        <w:ind w:left="720" w:hanging="360"/>
      </w:pPr>
      <w:rPr>
        <w:strike w:val="0"/>
        <w:color w:val="CD2355"/>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4" w15:restartNumberingAfterBreak="0">
    <w:nsid w:val="0F9737B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0216EA1"/>
    <w:multiLevelType w:val="multilevel"/>
    <w:tmpl w:val="FFFFFFFF"/>
    <w:lvl w:ilvl="0">
      <w:start w:val="1"/>
      <w:numFmt w:val="bullet"/>
      <w:lvlText w:val="●"/>
      <w:lvlJc w:val="left"/>
      <w:pPr>
        <w:ind w:left="720" w:hanging="360"/>
      </w:pPr>
      <w:rPr>
        <w:color w:val="CD235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0497DB4"/>
    <w:multiLevelType w:val="multilevel"/>
    <w:tmpl w:val="7DE2E074"/>
    <w:lvl w:ilvl="0">
      <w:start w:val="1"/>
      <w:numFmt w:val="bullet"/>
      <w:lvlText w:val="●"/>
      <w:lvlJc w:val="left"/>
      <w:pPr>
        <w:ind w:left="720" w:hanging="360"/>
      </w:pPr>
      <w:rPr>
        <w:color w:val="CD235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24172C5"/>
    <w:multiLevelType w:val="multilevel"/>
    <w:tmpl w:val="FFFFFFFF"/>
    <w:lvl w:ilvl="0">
      <w:start w:val="1"/>
      <w:numFmt w:val="bullet"/>
      <w:lvlText w:val="●"/>
      <w:lvlJc w:val="left"/>
      <w:pPr>
        <w:ind w:left="720" w:hanging="360"/>
      </w:pPr>
      <w:rPr>
        <w:strike w:val="0"/>
        <w:color w:val="CD2355"/>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8" w15:restartNumberingAfterBreak="0">
    <w:nsid w:val="148568F6"/>
    <w:multiLevelType w:val="hybridMultilevel"/>
    <w:tmpl w:val="E6480AC6"/>
    <w:lvl w:ilvl="0" w:tplc="FFFFFFFF">
      <w:start w:val="1"/>
      <w:numFmt w:val="bullet"/>
      <w:pStyle w:val="Tablebulletssmall"/>
      <w:lvlText w:val=""/>
      <w:lvlJc w:val="left"/>
      <w:pPr>
        <w:ind w:left="720" w:hanging="360"/>
      </w:pPr>
      <w:rPr>
        <w:rFonts w:ascii="Symbol" w:hAnsi="Symbol" w:hint="default"/>
      </w:rPr>
    </w:lvl>
    <w:lvl w:ilvl="1" w:tplc="08090003">
      <w:start w:val="1"/>
      <w:numFmt w:val="bullet"/>
      <w:lvlText w:val="o"/>
      <w:lvlJc w:val="left"/>
      <w:pPr>
        <w:ind w:left="121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D9733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78D376A"/>
    <w:multiLevelType w:val="multilevel"/>
    <w:tmpl w:val="FFFFFFFF"/>
    <w:lvl w:ilvl="0">
      <w:start w:val="1"/>
      <w:numFmt w:val="bullet"/>
      <w:lvlText w:val="●"/>
      <w:lvlJc w:val="left"/>
      <w:pPr>
        <w:ind w:left="720" w:hanging="360"/>
      </w:pPr>
      <w:rPr>
        <w:strike w:val="0"/>
        <w:color w:val="CD2355"/>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1" w15:restartNumberingAfterBreak="0">
    <w:nsid w:val="17FB243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9963EFD"/>
    <w:multiLevelType w:val="multilevel"/>
    <w:tmpl w:val="FFFFFFFF"/>
    <w:lvl w:ilvl="0">
      <w:start w:val="1"/>
      <w:numFmt w:val="bullet"/>
      <w:lvlText w:val="●"/>
      <w:lvlJc w:val="left"/>
      <w:pPr>
        <w:ind w:left="720" w:hanging="360"/>
      </w:pPr>
      <w:rPr>
        <w:strike w:val="0"/>
        <w:color w:val="CD2355"/>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3" w15:restartNumberingAfterBreak="0">
    <w:nsid w:val="1F566782"/>
    <w:multiLevelType w:val="hybridMultilevel"/>
    <w:tmpl w:val="F5127C98"/>
    <w:lvl w:ilvl="0" w:tplc="38BA9026">
      <w:start w:val="1"/>
      <w:numFmt w:val="bullet"/>
      <w:pStyle w:val="Tablebullet3"/>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8B4CA9"/>
    <w:multiLevelType w:val="hybridMultilevel"/>
    <w:tmpl w:val="6DBA00A2"/>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FED0F6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0966200"/>
    <w:multiLevelType w:val="multilevel"/>
    <w:tmpl w:val="FFFFFFFF"/>
    <w:lvl w:ilvl="0">
      <w:start w:val="1"/>
      <w:numFmt w:val="bullet"/>
      <w:lvlText w:val="●"/>
      <w:lvlJc w:val="left"/>
      <w:pPr>
        <w:ind w:left="720" w:hanging="360"/>
      </w:pPr>
      <w:rPr>
        <w:strike w:val="0"/>
        <w:color w:val="CD2355"/>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7" w15:restartNumberingAfterBreak="0">
    <w:nsid w:val="20F50938"/>
    <w:multiLevelType w:val="multilevel"/>
    <w:tmpl w:val="FFFFFFFF"/>
    <w:lvl w:ilvl="0">
      <w:start w:val="1"/>
      <w:numFmt w:val="bullet"/>
      <w:lvlText w:val="●"/>
      <w:lvlJc w:val="left"/>
      <w:pPr>
        <w:ind w:left="720" w:hanging="360"/>
      </w:pPr>
      <w:rPr>
        <w:strike w:val="0"/>
        <w:color w:val="CD2355"/>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8" w15:restartNumberingAfterBreak="0">
    <w:nsid w:val="227A4AD0"/>
    <w:multiLevelType w:val="multilevel"/>
    <w:tmpl w:val="FFFFFFFF"/>
    <w:lvl w:ilvl="0">
      <w:start w:val="1"/>
      <w:numFmt w:val="bullet"/>
      <w:lvlText w:val="●"/>
      <w:lvlJc w:val="left"/>
      <w:pPr>
        <w:ind w:left="720" w:hanging="360"/>
      </w:pPr>
      <w:rPr>
        <w:color w:val="CD235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6E55418"/>
    <w:multiLevelType w:val="multilevel"/>
    <w:tmpl w:val="FFFFFFFF"/>
    <w:lvl w:ilvl="0">
      <w:start w:val="1"/>
      <w:numFmt w:val="bullet"/>
      <w:lvlText w:val="●"/>
      <w:lvlJc w:val="left"/>
      <w:pPr>
        <w:ind w:left="720" w:hanging="360"/>
      </w:pPr>
      <w:rPr>
        <w:color w:val="CD235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8297A27"/>
    <w:multiLevelType w:val="multilevel"/>
    <w:tmpl w:val="FFFFFFFF"/>
    <w:lvl w:ilvl="0">
      <w:start w:val="1"/>
      <w:numFmt w:val="bullet"/>
      <w:lvlText w:val="●"/>
      <w:lvlJc w:val="left"/>
      <w:pPr>
        <w:ind w:left="720" w:hanging="360"/>
      </w:pPr>
      <w:rPr>
        <w:strike w:val="0"/>
        <w:color w:val="CD2355"/>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1" w15:restartNumberingAfterBreak="0">
    <w:nsid w:val="295C6745"/>
    <w:multiLevelType w:val="multilevel"/>
    <w:tmpl w:val="FFFFFFFF"/>
    <w:lvl w:ilvl="0">
      <w:start w:val="1"/>
      <w:numFmt w:val="bullet"/>
      <w:lvlText w:val="●"/>
      <w:lvlJc w:val="left"/>
      <w:pPr>
        <w:ind w:left="720" w:hanging="360"/>
      </w:pPr>
      <w:rPr>
        <w:color w:val="CD235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AA542C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C4F08C8"/>
    <w:multiLevelType w:val="multilevel"/>
    <w:tmpl w:val="2F728BC2"/>
    <w:lvl w:ilvl="0">
      <w:start w:val="1"/>
      <w:numFmt w:val="bullet"/>
      <w:lvlText w:val="●"/>
      <w:lvlJc w:val="left"/>
      <w:pPr>
        <w:ind w:left="720" w:hanging="360"/>
      </w:pPr>
      <w:rPr>
        <w:color w:val="CD235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CF2068C"/>
    <w:multiLevelType w:val="multilevel"/>
    <w:tmpl w:val="FFFFFFFF"/>
    <w:lvl w:ilvl="0">
      <w:start w:val="1"/>
      <w:numFmt w:val="bullet"/>
      <w:lvlText w:val="●"/>
      <w:lvlJc w:val="left"/>
      <w:pPr>
        <w:ind w:left="720" w:hanging="360"/>
      </w:pPr>
      <w:rPr>
        <w:strike w:val="0"/>
        <w:color w:val="CD2355"/>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5" w15:restartNumberingAfterBreak="0">
    <w:nsid w:val="2F034AA7"/>
    <w:multiLevelType w:val="multilevel"/>
    <w:tmpl w:val="FFFFFFFF"/>
    <w:lvl w:ilvl="0">
      <w:start w:val="1"/>
      <w:numFmt w:val="bullet"/>
      <w:lvlText w:val="●"/>
      <w:lvlJc w:val="left"/>
      <w:pPr>
        <w:ind w:left="720" w:hanging="360"/>
      </w:pPr>
      <w:rPr>
        <w:color w:val="CD235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0927CBE"/>
    <w:multiLevelType w:val="multilevel"/>
    <w:tmpl w:val="FFFFFFFF"/>
    <w:lvl w:ilvl="0">
      <w:start w:val="1"/>
      <w:numFmt w:val="bullet"/>
      <w:lvlText w:val="●"/>
      <w:lvlJc w:val="left"/>
      <w:pPr>
        <w:ind w:left="720" w:hanging="360"/>
      </w:pPr>
      <w:rPr>
        <w:color w:val="CD235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33F3D9A"/>
    <w:multiLevelType w:val="hybridMultilevel"/>
    <w:tmpl w:val="77D0F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6104D77"/>
    <w:multiLevelType w:val="multilevel"/>
    <w:tmpl w:val="FFFFFFFF"/>
    <w:lvl w:ilvl="0">
      <w:start w:val="1"/>
      <w:numFmt w:val="bullet"/>
      <w:lvlText w:val="●"/>
      <w:lvlJc w:val="left"/>
      <w:pPr>
        <w:ind w:left="720" w:hanging="360"/>
      </w:pPr>
      <w:rPr>
        <w:color w:val="CD235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7C54FD0"/>
    <w:multiLevelType w:val="multilevel"/>
    <w:tmpl w:val="FFFFFFFF"/>
    <w:lvl w:ilvl="0">
      <w:start w:val="1"/>
      <w:numFmt w:val="bullet"/>
      <w:lvlText w:val="●"/>
      <w:lvlJc w:val="left"/>
      <w:pPr>
        <w:ind w:left="720" w:hanging="360"/>
      </w:pPr>
      <w:rPr>
        <w:strike w:val="0"/>
        <w:color w:val="CD2355"/>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30" w15:restartNumberingAfterBreak="0">
    <w:nsid w:val="3A7722A2"/>
    <w:multiLevelType w:val="multilevel"/>
    <w:tmpl w:val="FFFFFFFF"/>
    <w:lvl w:ilvl="0">
      <w:start w:val="1"/>
      <w:numFmt w:val="bullet"/>
      <w:lvlText w:val="●"/>
      <w:lvlJc w:val="left"/>
      <w:pPr>
        <w:ind w:left="720" w:hanging="360"/>
      </w:pPr>
      <w:rPr>
        <w:color w:val="CD235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FB13160"/>
    <w:multiLevelType w:val="multilevel"/>
    <w:tmpl w:val="FFFFFFFF"/>
    <w:lvl w:ilvl="0">
      <w:start w:val="1"/>
      <w:numFmt w:val="decimal"/>
      <w:lvlText w:val="%1."/>
      <w:lvlJc w:val="left"/>
      <w:pPr>
        <w:ind w:left="720" w:hanging="360"/>
      </w:pPr>
      <w:rPr>
        <w:rFonts w:cs="Times New Roman"/>
        <w:color w:val="000000"/>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32" w15:restartNumberingAfterBreak="0">
    <w:nsid w:val="40B63B2F"/>
    <w:multiLevelType w:val="multilevel"/>
    <w:tmpl w:val="FFFFFFFF"/>
    <w:lvl w:ilvl="0">
      <w:start w:val="1"/>
      <w:numFmt w:val="bullet"/>
      <w:lvlText w:val="●"/>
      <w:lvlJc w:val="left"/>
      <w:pPr>
        <w:ind w:left="425" w:hanging="360"/>
      </w:pPr>
      <w:rPr>
        <w:color w:val="CD2355"/>
        <w:u w:val="none"/>
      </w:rPr>
    </w:lvl>
    <w:lvl w:ilvl="1">
      <w:start w:val="1"/>
      <w:numFmt w:val="bullet"/>
      <w:lvlText w:val="○"/>
      <w:lvlJc w:val="left"/>
      <w:pPr>
        <w:ind w:left="85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53C51E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4A73727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4E893551"/>
    <w:multiLevelType w:val="multilevel"/>
    <w:tmpl w:val="FFFFFFFF"/>
    <w:lvl w:ilvl="0">
      <w:start w:val="1"/>
      <w:numFmt w:val="bullet"/>
      <w:lvlText w:val="●"/>
      <w:lvlJc w:val="left"/>
      <w:pPr>
        <w:ind w:left="720" w:hanging="360"/>
      </w:pPr>
      <w:rPr>
        <w:strike w:val="0"/>
        <w:color w:val="CD2355"/>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36" w15:restartNumberingAfterBreak="0">
    <w:nsid w:val="50D2590A"/>
    <w:multiLevelType w:val="multilevel"/>
    <w:tmpl w:val="FFFFFFFF"/>
    <w:lvl w:ilvl="0">
      <w:start w:val="1"/>
      <w:numFmt w:val="bullet"/>
      <w:lvlText w:val="●"/>
      <w:lvlJc w:val="left"/>
      <w:pPr>
        <w:ind w:left="720" w:hanging="360"/>
      </w:pPr>
      <w:rPr>
        <w:strike w:val="0"/>
        <w:color w:val="CD2355"/>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37" w15:restartNumberingAfterBreak="0">
    <w:nsid w:val="51CA09ED"/>
    <w:multiLevelType w:val="multilevel"/>
    <w:tmpl w:val="ED38318C"/>
    <w:lvl w:ilvl="0">
      <w:start w:val="1"/>
      <w:numFmt w:val="bullet"/>
      <w:lvlText w:val="●"/>
      <w:lvlJc w:val="left"/>
      <w:pPr>
        <w:ind w:left="720" w:hanging="360"/>
      </w:pPr>
      <w:rPr>
        <w:color w:val="CD235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501588D"/>
    <w:multiLevelType w:val="multilevel"/>
    <w:tmpl w:val="FFFFFFFF"/>
    <w:lvl w:ilvl="0">
      <w:start w:val="1"/>
      <w:numFmt w:val="bullet"/>
      <w:lvlText w:val="●"/>
      <w:lvlJc w:val="left"/>
      <w:pPr>
        <w:ind w:left="720" w:hanging="360"/>
      </w:pPr>
      <w:rPr>
        <w:strike w:val="0"/>
        <w:color w:val="CD2355"/>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39" w15:restartNumberingAfterBreak="0">
    <w:nsid w:val="55055D3B"/>
    <w:multiLevelType w:val="multilevel"/>
    <w:tmpl w:val="F2A89844"/>
    <w:lvl w:ilvl="0">
      <w:start w:val="1"/>
      <w:numFmt w:val="bullet"/>
      <w:lvlText w:val="●"/>
      <w:lvlJc w:val="left"/>
      <w:pPr>
        <w:ind w:left="720" w:hanging="360"/>
      </w:pPr>
      <w:rPr>
        <w:color w:val="CD235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58EE6F7B"/>
    <w:multiLevelType w:val="multilevel"/>
    <w:tmpl w:val="FFFFFFFF"/>
    <w:lvl w:ilvl="0">
      <w:start w:val="1"/>
      <w:numFmt w:val="bullet"/>
      <w:lvlText w:val="●"/>
      <w:lvlJc w:val="left"/>
      <w:pPr>
        <w:ind w:left="720" w:hanging="360"/>
      </w:pPr>
      <w:rPr>
        <w:color w:val="CD2355"/>
        <w:sz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F9933A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0C52959"/>
    <w:multiLevelType w:val="multilevel"/>
    <w:tmpl w:val="C8D8B1CA"/>
    <w:lvl w:ilvl="0">
      <w:start w:val="1"/>
      <w:numFmt w:val="bullet"/>
      <w:lvlText w:val="●"/>
      <w:lvlJc w:val="left"/>
      <w:pPr>
        <w:ind w:left="720" w:hanging="360"/>
      </w:pPr>
      <w:rPr>
        <w:color w:val="CD235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29B2699"/>
    <w:multiLevelType w:val="multilevel"/>
    <w:tmpl w:val="FFFFFFFF"/>
    <w:lvl w:ilvl="0">
      <w:start w:val="1"/>
      <w:numFmt w:val="bullet"/>
      <w:lvlText w:val="●"/>
      <w:lvlJc w:val="left"/>
      <w:pPr>
        <w:ind w:left="720" w:hanging="360"/>
      </w:pPr>
      <w:rPr>
        <w:strike w:val="0"/>
        <w:color w:val="CD2355"/>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44" w15:restartNumberingAfterBreak="0">
    <w:nsid w:val="647A6ABE"/>
    <w:multiLevelType w:val="multilevel"/>
    <w:tmpl w:val="FFFFFFFF"/>
    <w:lvl w:ilvl="0">
      <w:start w:val="1"/>
      <w:numFmt w:val="bullet"/>
      <w:lvlText w:val="●"/>
      <w:lvlJc w:val="left"/>
      <w:pPr>
        <w:ind w:left="720" w:hanging="360"/>
      </w:pPr>
      <w:rPr>
        <w:color w:val="CD235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65A70EB4"/>
    <w:multiLevelType w:val="multilevel"/>
    <w:tmpl w:val="FFFFFFFF"/>
    <w:lvl w:ilvl="0">
      <w:start w:val="1"/>
      <w:numFmt w:val="bullet"/>
      <w:lvlText w:val="●"/>
      <w:lvlJc w:val="left"/>
      <w:pPr>
        <w:ind w:left="720" w:hanging="360"/>
      </w:pPr>
      <w:rPr>
        <w:color w:val="CD235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65F358A6"/>
    <w:multiLevelType w:val="multilevel"/>
    <w:tmpl w:val="FFFFFFFF"/>
    <w:lvl w:ilvl="0">
      <w:start w:val="1"/>
      <w:numFmt w:val="bullet"/>
      <w:lvlText w:val="●"/>
      <w:lvlJc w:val="left"/>
      <w:pPr>
        <w:ind w:left="720" w:hanging="360"/>
      </w:pPr>
      <w:rPr>
        <w:color w:val="CD235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6B3D613B"/>
    <w:multiLevelType w:val="multilevel"/>
    <w:tmpl w:val="FFFFFFFF"/>
    <w:lvl w:ilvl="0">
      <w:start w:val="1"/>
      <w:numFmt w:val="bullet"/>
      <w:lvlText w:val="●"/>
      <w:lvlJc w:val="left"/>
      <w:pPr>
        <w:ind w:left="720" w:hanging="360"/>
      </w:pPr>
      <w:rPr>
        <w:strike w:val="0"/>
        <w:color w:val="CD2355"/>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48" w15:restartNumberingAfterBreak="0">
    <w:nsid w:val="6B4F0C2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6C7A53F8"/>
    <w:multiLevelType w:val="multilevel"/>
    <w:tmpl w:val="11FA033C"/>
    <w:lvl w:ilvl="0">
      <w:start w:val="1"/>
      <w:numFmt w:val="bullet"/>
      <w:lvlText w:val="●"/>
      <w:lvlJc w:val="left"/>
      <w:pPr>
        <w:ind w:left="720" w:hanging="360"/>
      </w:pPr>
      <w:rPr>
        <w:color w:val="CD235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6E382B60"/>
    <w:multiLevelType w:val="multilevel"/>
    <w:tmpl w:val="56FC6222"/>
    <w:lvl w:ilvl="0">
      <w:start w:val="1"/>
      <w:numFmt w:val="bullet"/>
      <w:lvlText w:val="●"/>
      <w:lvlJc w:val="left"/>
      <w:pPr>
        <w:ind w:left="720" w:hanging="360"/>
      </w:pPr>
      <w:rPr>
        <w:color w:val="CD235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6EE468D4"/>
    <w:multiLevelType w:val="multilevel"/>
    <w:tmpl w:val="FFFFFFFF"/>
    <w:lvl w:ilvl="0">
      <w:start w:val="1"/>
      <w:numFmt w:val="bullet"/>
      <w:lvlText w:val="●"/>
      <w:lvlJc w:val="left"/>
      <w:pPr>
        <w:ind w:left="720" w:hanging="360"/>
      </w:pPr>
      <w:rPr>
        <w:strike w:val="0"/>
        <w:color w:val="CD2355"/>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52" w15:restartNumberingAfterBreak="0">
    <w:nsid w:val="70F11F1D"/>
    <w:multiLevelType w:val="multilevel"/>
    <w:tmpl w:val="A410ABB4"/>
    <w:lvl w:ilvl="0">
      <w:start w:val="1"/>
      <w:numFmt w:val="bullet"/>
      <w:lvlText w:val="●"/>
      <w:lvlJc w:val="left"/>
      <w:pPr>
        <w:ind w:left="720" w:hanging="360"/>
      </w:pPr>
      <w:rPr>
        <w:color w:val="CD235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7513335C"/>
    <w:multiLevelType w:val="multilevel"/>
    <w:tmpl w:val="FFFFFFFF"/>
    <w:lvl w:ilvl="0">
      <w:start w:val="1"/>
      <w:numFmt w:val="bullet"/>
      <w:lvlText w:val="●"/>
      <w:lvlJc w:val="left"/>
      <w:pPr>
        <w:ind w:left="720" w:hanging="360"/>
      </w:pPr>
      <w:rPr>
        <w:strike w:val="0"/>
        <w:color w:val="CD2355"/>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54" w15:restartNumberingAfterBreak="0">
    <w:nsid w:val="75C4403A"/>
    <w:multiLevelType w:val="multilevel"/>
    <w:tmpl w:val="FFFFFFFF"/>
    <w:lvl w:ilvl="0">
      <w:start w:val="1"/>
      <w:numFmt w:val="bullet"/>
      <w:lvlText w:val="●"/>
      <w:lvlJc w:val="left"/>
      <w:pPr>
        <w:ind w:left="720" w:hanging="360"/>
      </w:pPr>
      <w:rPr>
        <w:color w:val="CD235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7811668F"/>
    <w:multiLevelType w:val="multilevel"/>
    <w:tmpl w:val="FFFFFFFF"/>
    <w:lvl w:ilvl="0">
      <w:start w:val="1"/>
      <w:numFmt w:val="decimal"/>
      <w:lvlText w:val="%1."/>
      <w:lvlJc w:val="left"/>
      <w:pPr>
        <w:ind w:left="720" w:hanging="360"/>
      </w:pPr>
      <w:rPr>
        <w:rFonts w:cs="Times New Roman"/>
        <w:strike w:val="0"/>
        <w:u w:val="none"/>
      </w:rPr>
    </w:lvl>
    <w:lvl w:ilvl="1">
      <w:start w:val="1"/>
      <w:numFmt w:val="lowerLetter"/>
      <w:lvlText w:val="%2."/>
      <w:lvlJc w:val="left"/>
      <w:pPr>
        <w:ind w:left="1440" w:hanging="360"/>
      </w:pPr>
      <w:rPr>
        <w:rFonts w:cs="Times New Roman"/>
        <w:strike w:val="0"/>
        <w:u w:val="none"/>
      </w:rPr>
    </w:lvl>
    <w:lvl w:ilvl="2">
      <w:start w:val="1"/>
      <w:numFmt w:val="lowerRoman"/>
      <w:lvlText w:val="%3."/>
      <w:lvlJc w:val="right"/>
      <w:pPr>
        <w:ind w:left="2160" w:hanging="360"/>
      </w:pPr>
      <w:rPr>
        <w:rFonts w:cs="Times New Roman"/>
        <w:strike w:val="0"/>
        <w:u w:val="none"/>
      </w:rPr>
    </w:lvl>
    <w:lvl w:ilvl="3">
      <w:start w:val="1"/>
      <w:numFmt w:val="decimal"/>
      <w:lvlText w:val="%4."/>
      <w:lvlJc w:val="left"/>
      <w:pPr>
        <w:ind w:left="2880" w:hanging="360"/>
      </w:pPr>
      <w:rPr>
        <w:rFonts w:cs="Times New Roman"/>
        <w:strike w:val="0"/>
        <w:u w:val="none"/>
      </w:rPr>
    </w:lvl>
    <w:lvl w:ilvl="4">
      <w:start w:val="1"/>
      <w:numFmt w:val="lowerLetter"/>
      <w:lvlText w:val="%5."/>
      <w:lvlJc w:val="left"/>
      <w:pPr>
        <w:ind w:left="3600" w:hanging="360"/>
      </w:pPr>
      <w:rPr>
        <w:rFonts w:cs="Times New Roman"/>
        <w:strike w:val="0"/>
        <w:u w:val="none"/>
      </w:rPr>
    </w:lvl>
    <w:lvl w:ilvl="5">
      <w:start w:val="1"/>
      <w:numFmt w:val="lowerRoman"/>
      <w:lvlText w:val="%6."/>
      <w:lvlJc w:val="right"/>
      <w:pPr>
        <w:ind w:left="4320" w:hanging="360"/>
      </w:pPr>
      <w:rPr>
        <w:rFonts w:cs="Times New Roman"/>
        <w:strike w:val="0"/>
        <w:u w:val="none"/>
      </w:rPr>
    </w:lvl>
    <w:lvl w:ilvl="6">
      <w:start w:val="1"/>
      <w:numFmt w:val="decimal"/>
      <w:lvlText w:val="%7."/>
      <w:lvlJc w:val="left"/>
      <w:pPr>
        <w:ind w:left="5040" w:hanging="360"/>
      </w:pPr>
      <w:rPr>
        <w:rFonts w:cs="Times New Roman"/>
        <w:strike w:val="0"/>
        <w:u w:val="none"/>
      </w:rPr>
    </w:lvl>
    <w:lvl w:ilvl="7">
      <w:start w:val="1"/>
      <w:numFmt w:val="lowerLetter"/>
      <w:lvlText w:val="%8."/>
      <w:lvlJc w:val="left"/>
      <w:pPr>
        <w:ind w:left="5760" w:hanging="360"/>
      </w:pPr>
      <w:rPr>
        <w:rFonts w:cs="Times New Roman"/>
        <w:strike w:val="0"/>
        <w:u w:val="none"/>
      </w:rPr>
    </w:lvl>
    <w:lvl w:ilvl="8">
      <w:start w:val="1"/>
      <w:numFmt w:val="lowerRoman"/>
      <w:lvlText w:val="%9."/>
      <w:lvlJc w:val="right"/>
      <w:pPr>
        <w:ind w:left="6480" w:hanging="360"/>
      </w:pPr>
      <w:rPr>
        <w:rFonts w:cs="Times New Roman"/>
        <w:strike w:val="0"/>
        <w:u w:val="none"/>
      </w:rPr>
    </w:lvl>
  </w:abstractNum>
  <w:abstractNum w:abstractNumId="56" w15:restartNumberingAfterBreak="0">
    <w:nsid w:val="7CF06299"/>
    <w:multiLevelType w:val="multilevel"/>
    <w:tmpl w:val="FFFFFFFF"/>
    <w:lvl w:ilvl="0">
      <w:start w:val="1"/>
      <w:numFmt w:val="bullet"/>
      <w:lvlText w:val="●"/>
      <w:lvlJc w:val="left"/>
      <w:pPr>
        <w:ind w:left="720" w:hanging="360"/>
      </w:pPr>
      <w:rPr>
        <w:color w:val="CD235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7FEF4298"/>
    <w:multiLevelType w:val="multilevel"/>
    <w:tmpl w:val="FFFFFFFF"/>
    <w:lvl w:ilvl="0">
      <w:start w:val="1"/>
      <w:numFmt w:val="bullet"/>
      <w:lvlText w:val="●"/>
      <w:lvlJc w:val="left"/>
      <w:pPr>
        <w:ind w:left="425" w:hanging="360"/>
      </w:pPr>
      <w:rPr>
        <w:color w:val="CD2355"/>
        <w:u w:val="none"/>
      </w:rPr>
    </w:lvl>
    <w:lvl w:ilvl="1">
      <w:start w:val="1"/>
      <w:numFmt w:val="bullet"/>
      <w:lvlText w:val="○"/>
      <w:lvlJc w:val="left"/>
      <w:pPr>
        <w:ind w:left="85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10899930">
    <w:abstractNumId w:val="8"/>
  </w:num>
  <w:num w:numId="2" w16cid:durableId="304508538">
    <w:abstractNumId w:val="13"/>
  </w:num>
  <w:num w:numId="3" w16cid:durableId="232400951">
    <w:abstractNumId w:val="40"/>
  </w:num>
  <w:num w:numId="4" w16cid:durableId="492919311">
    <w:abstractNumId w:val="27"/>
  </w:num>
  <w:num w:numId="5" w16cid:durableId="126827675">
    <w:abstractNumId w:val="32"/>
  </w:num>
  <w:num w:numId="6" w16cid:durableId="1120882559">
    <w:abstractNumId w:val="57"/>
  </w:num>
  <w:num w:numId="7" w16cid:durableId="1001858608">
    <w:abstractNumId w:val="14"/>
  </w:num>
  <w:num w:numId="8" w16cid:durableId="868372545">
    <w:abstractNumId w:val="19"/>
  </w:num>
  <w:num w:numId="9" w16cid:durableId="1936983227">
    <w:abstractNumId w:val="45"/>
  </w:num>
  <w:num w:numId="10" w16cid:durableId="1023559992">
    <w:abstractNumId w:val="5"/>
  </w:num>
  <w:num w:numId="11" w16cid:durableId="1606158959">
    <w:abstractNumId w:val="12"/>
  </w:num>
  <w:num w:numId="12" w16cid:durableId="305008855">
    <w:abstractNumId w:val="10"/>
  </w:num>
  <w:num w:numId="13" w16cid:durableId="702947356">
    <w:abstractNumId w:val="38"/>
  </w:num>
  <w:num w:numId="14" w16cid:durableId="69547706">
    <w:abstractNumId w:val="3"/>
  </w:num>
  <w:num w:numId="15" w16cid:durableId="945304564">
    <w:abstractNumId w:val="36"/>
  </w:num>
  <w:num w:numId="16" w16cid:durableId="1680421541">
    <w:abstractNumId w:val="47"/>
  </w:num>
  <w:num w:numId="17" w16cid:durableId="1536767684">
    <w:abstractNumId w:val="7"/>
  </w:num>
  <w:num w:numId="18" w16cid:durableId="927080120">
    <w:abstractNumId w:val="51"/>
  </w:num>
  <w:num w:numId="19" w16cid:durableId="988829526">
    <w:abstractNumId w:val="43"/>
  </w:num>
  <w:num w:numId="20" w16cid:durableId="1935280661">
    <w:abstractNumId w:val="17"/>
  </w:num>
  <w:num w:numId="21" w16cid:durableId="1843935292">
    <w:abstractNumId w:val="1"/>
  </w:num>
  <w:num w:numId="22" w16cid:durableId="52966573">
    <w:abstractNumId w:val="29"/>
  </w:num>
  <w:num w:numId="23" w16cid:durableId="1284992814">
    <w:abstractNumId w:val="35"/>
  </w:num>
  <w:num w:numId="24" w16cid:durableId="2027292946">
    <w:abstractNumId w:val="55"/>
  </w:num>
  <w:num w:numId="25" w16cid:durableId="557517873">
    <w:abstractNumId w:val="16"/>
  </w:num>
  <w:num w:numId="26" w16cid:durableId="652413088">
    <w:abstractNumId w:val="20"/>
  </w:num>
  <w:num w:numId="27" w16cid:durableId="232588986">
    <w:abstractNumId w:val="53"/>
  </w:num>
  <w:num w:numId="28" w16cid:durableId="491915378">
    <w:abstractNumId w:val="24"/>
  </w:num>
  <w:num w:numId="29" w16cid:durableId="935016377">
    <w:abstractNumId w:val="25"/>
  </w:num>
  <w:num w:numId="30" w16cid:durableId="476921918">
    <w:abstractNumId w:val="31"/>
  </w:num>
  <w:num w:numId="31" w16cid:durableId="312296949">
    <w:abstractNumId w:val="18"/>
  </w:num>
  <w:num w:numId="32" w16cid:durableId="1282692703">
    <w:abstractNumId w:val="2"/>
  </w:num>
  <w:num w:numId="33" w16cid:durableId="982124675">
    <w:abstractNumId w:val="46"/>
  </w:num>
  <w:num w:numId="34" w16cid:durableId="1355690796">
    <w:abstractNumId w:val="56"/>
  </w:num>
  <w:num w:numId="35" w16cid:durableId="1782066566">
    <w:abstractNumId w:val="54"/>
  </w:num>
  <w:num w:numId="36" w16cid:durableId="1653558435">
    <w:abstractNumId w:val="26"/>
  </w:num>
  <w:num w:numId="37" w16cid:durableId="1223977437">
    <w:abstractNumId w:val="30"/>
  </w:num>
  <w:num w:numId="38" w16cid:durableId="635911309">
    <w:abstractNumId w:val="21"/>
  </w:num>
  <w:num w:numId="39" w16cid:durableId="594440365">
    <w:abstractNumId w:val="28"/>
  </w:num>
  <w:num w:numId="40" w16cid:durableId="823819851">
    <w:abstractNumId w:val="44"/>
  </w:num>
  <w:num w:numId="41" w16cid:durableId="2018924960">
    <w:abstractNumId w:val="0"/>
  </w:num>
  <w:num w:numId="42" w16cid:durableId="581641355">
    <w:abstractNumId w:val="33"/>
  </w:num>
  <w:num w:numId="43" w16cid:durableId="711465040">
    <w:abstractNumId w:val="34"/>
  </w:num>
  <w:num w:numId="44" w16cid:durableId="1954093831">
    <w:abstractNumId w:val="22"/>
  </w:num>
  <w:num w:numId="45" w16cid:durableId="1708676113">
    <w:abstractNumId w:val="9"/>
  </w:num>
  <w:num w:numId="46" w16cid:durableId="1033072835">
    <w:abstractNumId w:val="15"/>
  </w:num>
  <w:num w:numId="47" w16cid:durableId="1044448000">
    <w:abstractNumId w:val="11"/>
  </w:num>
  <w:num w:numId="48" w16cid:durableId="295599830">
    <w:abstractNumId w:val="41"/>
  </w:num>
  <w:num w:numId="49" w16cid:durableId="1128233723">
    <w:abstractNumId w:val="4"/>
  </w:num>
  <w:num w:numId="50" w16cid:durableId="1569801312">
    <w:abstractNumId w:val="48"/>
  </w:num>
  <w:num w:numId="51" w16cid:durableId="832725764">
    <w:abstractNumId w:val="37"/>
  </w:num>
  <w:num w:numId="52" w16cid:durableId="1239251036">
    <w:abstractNumId w:val="23"/>
  </w:num>
  <w:num w:numId="53" w16cid:durableId="563029102">
    <w:abstractNumId w:val="50"/>
  </w:num>
  <w:num w:numId="54" w16cid:durableId="220216213">
    <w:abstractNumId w:val="42"/>
  </w:num>
  <w:num w:numId="55" w16cid:durableId="2029481642">
    <w:abstractNumId w:val="49"/>
  </w:num>
  <w:num w:numId="56" w16cid:durableId="1304770001">
    <w:abstractNumId w:val="39"/>
  </w:num>
  <w:num w:numId="57" w16cid:durableId="1943149172">
    <w:abstractNumId w:val="6"/>
  </w:num>
  <w:num w:numId="58" w16cid:durableId="1711298376">
    <w:abstractNumId w:val="5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defaultTableStyle w:val="TableGridLight"/>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1BB"/>
    <w:rsid w:val="00004A3E"/>
    <w:rsid w:val="000064C1"/>
    <w:rsid w:val="000105AB"/>
    <w:rsid w:val="00011183"/>
    <w:rsid w:val="00020CCB"/>
    <w:rsid w:val="0002142D"/>
    <w:rsid w:val="00023222"/>
    <w:rsid w:val="000327B9"/>
    <w:rsid w:val="000361B9"/>
    <w:rsid w:val="00037F60"/>
    <w:rsid w:val="00041B75"/>
    <w:rsid w:val="00041F60"/>
    <w:rsid w:val="000449F0"/>
    <w:rsid w:val="000470E0"/>
    <w:rsid w:val="00052B0C"/>
    <w:rsid w:val="00055BEF"/>
    <w:rsid w:val="00056D91"/>
    <w:rsid w:val="00073BCA"/>
    <w:rsid w:val="00076324"/>
    <w:rsid w:val="0007637B"/>
    <w:rsid w:val="0008050A"/>
    <w:rsid w:val="00083A47"/>
    <w:rsid w:val="00086B07"/>
    <w:rsid w:val="000918FA"/>
    <w:rsid w:val="000A229F"/>
    <w:rsid w:val="000A26BC"/>
    <w:rsid w:val="000B207A"/>
    <w:rsid w:val="000B72A2"/>
    <w:rsid w:val="000C51BB"/>
    <w:rsid w:val="000C579A"/>
    <w:rsid w:val="000C7DDA"/>
    <w:rsid w:val="000D113C"/>
    <w:rsid w:val="000D1876"/>
    <w:rsid w:val="000F013E"/>
    <w:rsid w:val="000F6701"/>
    <w:rsid w:val="00115C78"/>
    <w:rsid w:val="001424A3"/>
    <w:rsid w:val="00142E67"/>
    <w:rsid w:val="001453D7"/>
    <w:rsid w:val="00152396"/>
    <w:rsid w:val="001529A6"/>
    <w:rsid w:val="0015537E"/>
    <w:rsid w:val="00155AEA"/>
    <w:rsid w:val="001579FC"/>
    <w:rsid w:val="0016745C"/>
    <w:rsid w:val="00171E69"/>
    <w:rsid w:val="00172F8B"/>
    <w:rsid w:val="00192BC9"/>
    <w:rsid w:val="00196D4F"/>
    <w:rsid w:val="00197EC8"/>
    <w:rsid w:val="001A32F7"/>
    <w:rsid w:val="001C1919"/>
    <w:rsid w:val="001C430C"/>
    <w:rsid w:val="001C7032"/>
    <w:rsid w:val="001E4038"/>
    <w:rsid w:val="001E5A9D"/>
    <w:rsid w:val="00210D45"/>
    <w:rsid w:val="00212767"/>
    <w:rsid w:val="00214808"/>
    <w:rsid w:val="00216921"/>
    <w:rsid w:val="0021763C"/>
    <w:rsid w:val="002179ED"/>
    <w:rsid w:val="00222C09"/>
    <w:rsid w:val="0024172C"/>
    <w:rsid w:val="00243A11"/>
    <w:rsid w:val="00263F74"/>
    <w:rsid w:val="002717C5"/>
    <w:rsid w:val="002766E1"/>
    <w:rsid w:val="00280095"/>
    <w:rsid w:val="00280BA5"/>
    <w:rsid w:val="00282E44"/>
    <w:rsid w:val="002A482C"/>
    <w:rsid w:val="002A58D5"/>
    <w:rsid w:val="002C7D5F"/>
    <w:rsid w:val="002D0308"/>
    <w:rsid w:val="002D1BF1"/>
    <w:rsid w:val="002E0C26"/>
    <w:rsid w:val="002F05EA"/>
    <w:rsid w:val="00317947"/>
    <w:rsid w:val="00321B22"/>
    <w:rsid w:val="00323FEA"/>
    <w:rsid w:val="00332707"/>
    <w:rsid w:val="00332F23"/>
    <w:rsid w:val="00335714"/>
    <w:rsid w:val="00337E03"/>
    <w:rsid w:val="00351C10"/>
    <w:rsid w:val="00351D8E"/>
    <w:rsid w:val="00361EC6"/>
    <w:rsid w:val="00377A27"/>
    <w:rsid w:val="00380423"/>
    <w:rsid w:val="0039122C"/>
    <w:rsid w:val="003A4003"/>
    <w:rsid w:val="003B319C"/>
    <w:rsid w:val="003B5522"/>
    <w:rsid w:val="003C12BF"/>
    <w:rsid w:val="003C57A9"/>
    <w:rsid w:val="003C7AFF"/>
    <w:rsid w:val="003D0B89"/>
    <w:rsid w:val="003D46AC"/>
    <w:rsid w:val="003E3F3D"/>
    <w:rsid w:val="003F2134"/>
    <w:rsid w:val="003F4FD6"/>
    <w:rsid w:val="00407D30"/>
    <w:rsid w:val="0041316F"/>
    <w:rsid w:val="00422312"/>
    <w:rsid w:val="0043161B"/>
    <w:rsid w:val="00431CA6"/>
    <w:rsid w:val="00433361"/>
    <w:rsid w:val="00441772"/>
    <w:rsid w:val="00450CE1"/>
    <w:rsid w:val="00464106"/>
    <w:rsid w:val="0047605F"/>
    <w:rsid w:val="0048092F"/>
    <w:rsid w:val="00486BB4"/>
    <w:rsid w:val="004923BB"/>
    <w:rsid w:val="00492CEB"/>
    <w:rsid w:val="004976BF"/>
    <w:rsid w:val="004A06AA"/>
    <w:rsid w:val="004A0CD8"/>
    <w:rsid w:val="004A1BBD"/>
    <w:rsid w:val="004C032D"/>
    <w:rsid w:val="004C5F00"/>
    <w:rsid w:val="004D6CF5"/>
    <w:rsid w:val="004E1EC6"/>
    <w:rsid w:val="004E222F"/>
    <w:rsid w:val="004E7DD6"/>
    <w:rsid w:val="004F4859"/>
    <w:rsid w:val="004FF227"/>
    <w:rsid w:val="005169B5"/>
    <w:rsid w:val="005219B5"/>
    <w:rsid w:val="005232C4"/>
    <w:rsid w:val="00566E9F"/>
    <w:rsid w:val="00575A92"/>
    <w:rsid w:val="005872A4"/>
    <w:rsid w:val="00587B40"/>
    <w:rsid w:val="005B39A2"/>
    <w:rsid w:val="005D63BD"/>
    <w:rsid w:val="005D77BD"/>
    <w:rsid w:val="005E5A6E"/>
    <w:rsid w:val="005E6BA4"/>
    <w:rsid w:val="00602919"/>
    <w:rsid w:val="0060543D"/>
    <w:rsid w:val="006170CB"/>
    <w:rsid w:val="00621D0D"/>
    <w:rsid w:val="00623FBD"/>
    <w:rsid w:val="00657B73"/>
    <w:rsid w:val="00663E4E"/>
    <w:rsid w:val="00690A1A"/>
    <w:rsid w:val="006A5999"/>
    <w:rsid w:val="006B6E25"/>
    <w:rsid w:val="006C3B73"/>
    <w:rsid w:val="006F11BC"/>
    <w:rsid w:val="006F5F40"/>
    <w:rsid w:val="00706B6D"/>
    <w:rsid w:val="007148B3"/>
    <w:rsid w:val="00721FA6"/>
    <w:rsid w:val="0072477B"/>
    <w:rsid w:val="00725634"/>
    <w:rsid w:val="00726D5A"/>
    <w:rsid w:val="00732E11"/>
    <w:rsid w:val="007348BD"/>
    <w:rsid w:val="00737397"/>
    <w:rsid w:val="00742BAD"/>
    <w:rsid w:val="007511AD"/>
    <w:rsid w:val="007601B0"/>
    <w:rsid w:val="0076362B"/>
    <w:rsid w:val="00770D34"/>
    <w:rsid w:val="0077278D"/>
    <w:rsid w:val="007738DD"/>
    <w:rsid w:val="00774D8F"/>
    <w:rsid w:val="00784EE1"/>
    <w:rsid w:val="00790042"/>
    <w:rsid w:val="007A4613"/>
    <w:rsid w:val="007B653E"/>
    <w:rsid w:val="007D22A4"/>
    <w:rsid w:val="007D42E7"/>
    <w:rsid w:val="007E25F1"/>
    <w:rsid w:val="007E384A"/>
    <w:rsid w:val="007E41B8"/>
    <w:rsid w:val="007E5F06"/>
    <w:rsid w:val="007F6ACC"/>
    <w:rsid w:val="008217D4"/>
    <w:rsid w:val="008234B3"/>
    <w:rsid w:val="008327D5"/>
    <w:rsid w:val="00833B3E"/>
    <w:rsid w:val="00835E36"/>
    <w:rsid w:val="0084712E"/>
    <w:rsid w:val="00847859"/>
    <w:rsid w:val="0085372A"/>
    <w:rsid w:val="00855D15"/>
    <w:rsid w:val="00867F2B"/>
    <w:rsid w:val="008727E2"/>
    <w:rsid w:val="00873701"/>
    <w:rsid w:val="00880899"/>
    <w:rsid w:val="00887AC1"/>
    <w:rsid w:val="00891891"/>
    <w:rsid w:val="008A1BFC"/>
    <w:rsid w:val="008A4281"/>
    <w:rsid w:val="008A793B"/>
    <w:rsid w:val="008E3A98"/>
    <w:rsid w:val="008E4886"/>
    <w:rsid w:val="008E73ED"/>
    <w:rsid w:val="008F5F19"/>
    <w:rsid w:val="00900472"/>
    <w:rsid w:val="00901212"/>
    <w:rsid w:val="009072D7"/>
    <w:rsid w:val="00915EC6"/>
    <w:rsid w:val="0092653F"/>
    <w:rsid w:val="00927A45"/>
    <w:rsid w:val="0093126B"/>
    <w:rsid w:val="0094127E"/>
    <w:rsid w:val="00954B52"/>
    <w:rsid w:val="00956007"/>
    <w:rsid w:val="0095F317"/>
    <w:rsid w:val="00966518"/>
    <w:rsid w:val="00967A30"/>
    <w:rsid w:val="00973157"/>
    <w:rsid w:val="00985432"/>
    <w:rsid w:val="0099395B"/>
    <w:rsid w:val="00995F44"/>
    <w:rsid w:val="009A52CA"/>
    <w:rsid w:val="009A7CB4"/>
    <w:rsid w:val="009B0DCE"/>
    <w:rsid w:val="009C5BE2"/>
    <w:rsid w:val="009D104D"/>
    <w:rsid w:val="009D3A2B"/>
    <w:rsid w:val="009E7A11"/>
    <w:rsid w:val="009F5E3E"/>
    <w:rsid w:val="00A028AF"/>
    <w:rsid w:val="00A02DFC"/>
    <w:rsid w:val="00A35093"/>
    <w:rsid w:val="00A357F6"/>
    <w:rsid w:val="00A40BFB"/>
    <w:rsid w:val="00A415C3"/>
    <w:rsid w:val="00A42C33"/>
    <w:rsid w:val="00A470C7"/>
    <w:rsid w:val="00A72299"/>
    <w:rsid w:val="00A73B62"/>
    <w:rsid w:val="00A77B3F"/>
    <w:rsid w:val="00A9678A"/>
    <w:rsid w:val="00AB0EBC"/>
    <w:rsid w:val="00AB3584"/>
    <w:rsid w:val="00AD34E3"/>
    <w:rsid w:val="00AE313E"/>
    <w:rsid w:val="00AF4D42"/>
    <w:rsid w:val="00B17405"/>
    <w:rsid w:val="00B20A09"/>
    <w:rsid w:val="00B2219F"/>
    <w:rsid w:val="00B31014"/>
    <w:rsid w:val="00B601A7"/>
    <w:rsid w:val="00B65FC3"/>
    <w:rsid w:val="00B704A3"/>
    <w:rsid w:val="00B86C46"/>
    <w:rsid w:val="00B96BC0"/>
    <w:rsid w:val="00BB0910"/>
    <w:rsid w:val="00BC2F7D"/>
    <w:rsid w:val="00BC62FD"/>
    <w:rsid w:val="00BD1670"/>
    <w:rsid w:val="00BD32EC"/>
    <w:rsid w:val="00BF27C2"/>
    <w:rsid w:val="00BF34CC"/>
    <w:rsid w:val="00BF5F2C"/>
    <w:rsid w:val="00BF7C7A"/>
    <w:rsid w:val="00C03B2C"/>
    <w:rsid w:val="00C103F9"/>
    <w:rsid w:val="00C11354"/>
    <w:rsid w:val="00C131C0"/>
    <w:rsid w:val="00C348E4"/>
    <w:rsid w:val="00C34E61"/>
    <w:rsid w:val="00C36244"/>
    <w:rsid w:val="00C422F5"/>
    <w:rsid w:val="00C77DF0"/>
    <w:rsid w:val="00C807DD"/>
    <w:rsid w:val="00C84763"/>
    <w:rsid w:val="00C86C38"/>
    <w:rsid w:val="00CA5582"/>
    <w:rsid w:val="00CB55CE"/>
    <w:rsid w:val="00CC2125"/>
    <w:rsid w:val="00CC7010"/>
    <w:rsid w:val="00CD449E"/>
    <w:rsid w:val="00CD58AE"/>
    <w:rsid w:val="00D05A83"/>
    <w:rsid w:val="00D57C77"/>
    <w:rsid w:val="00D63659"/>
    <w:rsid w:val="00D66783"/>
    <w:rsid w:val="00D72866"/>
    <w:rsid w:val="00D75095"/>
    <w:rsid w:val="00D87DE8"/>
    <w:rsid w:val="00D932B2"/>
    <w:rsid w:val="00D94302"/>
    <w:rsid w:val="00D96C8C"/>
    <w:rsid w:val="00DB10DF"/>
    <w:rsid w:val="00DB3E98"/>
    <w:rsid w:val="00DB466F"/>
    <w:rsid w:val="00DB5847"/>
    <w:rsid w:val="00DC0A35"/>
    <w:rsid w:val="00DD2B17"/>
    <w:rsid w:val="00DD384E"/>
    <w:rsid w:val="00DD434D"/>
    <w:rsid w:val="00DD7938"/>
    <w:rsid w:val="00DE57CD"/>
    <w:rsid w:val="00DF11CE"/>
    <w:rsid w:val="00E10813"/>
    <w:rsid w:val="00E11F5C"/>
    <w:rsid w:val="00E34D3B"/>
    <w:rsid w:val="00E470AD"/>
    <w:rsid w:val="00E61A68"/>
    <w:rsid w:val="00E72581"/>
    <w:rsid w:val="00E7524B"/>
    <w:rsid w:val="00E8296B"/>
    <w:rsid w:val="00E82B5E"/>
    <w:rsid w:val="00E95C18"/>
    <w:rsid w:val="00EA5FD5"/>
    <w:rsid w:val="00EB6FDC"/>
    <w:rsid w:val="00EC3E88"/>
    <w:rsid w:val="00EE2597"/>
    <w:rsid w:val="00EE46F4"/>
    <w:rsid w:val="00EE4B1E"/>
    <w:rsid w:val="00EE618D"/>
    <w:rsid w:val="00EE62C9"/>
    <w:rsid w:val="00EE6E45"/>
    <w:rsid w:val="00EF023E"/>
    <w:rsid w:val="00F02BC2"/>
    <w:rsid w:val="00F05F43"/>
    <w:rsid w:val="00F079F4"/>
    <w:rsid w:val="00F112FA"/>
    <w:rsid w:val="00F26031"/>
    <w:rsid w:val="00F31E3A"/>
    <w:rsid w:val="00F40A37"/>
    <w:rsid w:val="00F43409"/>
    <w:rsid w:val="00F43EE4"/>
    <w:rsid w:val="00F478DA"/>
    <w:rsid w:val="00F504DE"/>
    <w:rsid w:val="00F63E3D"/>
    <w:rsid w:val="00F65018"/>
    <w:rsid w:val="00F71776"/>
    <w:rsid w:val="00F85EF7"/>
    <w:rsid w:val="00F93A26"/>
    <w:rsid w:val="00F97BA1"/>
    <w:rsid w:val="00FA0794"/>
    <w:rsid w:val="00FA1D84"/>
    <w:rsid w:val="00FA500F"/>
    <w:rsid w:val="00FA766C"/>
    <w:rsid w:val="00FB4D20"/>
    <w:rsid w:val="00FC6B15"/>
    <w:rsid w:val="00FC7501"/>
    <w:rsid w:val="00FC7FB4"/>
    <w:rsid w:val="00FD435F"/>
    <w:rsid w:val="00FD51AA"/>
    <w:rsid w:val="00FE4B47"/>
    <w:rsid w:val="00FF0180"/>
    <w:rsid w:val="01007966"/>
    <w:rsid w:val="0125B957"/>
    <w:rsid w:val="0137D1E4"/>
    <w:rsid w:val="018421FA"/>
    <w:rsid w:val="01C83973"/>
    <w:rsid w:val="01E8F399"/>
    <w:rsid w:val="0210A4F2"/>
    <w:rsid w:val="02212C0E"/>
    <w:rsid w:val="0221FD72"/>
    <w:rsid w:val="022F3D46"/>
    <w:rsid w:val="026D9057"/>
    <w:rsid w:val="0278B3B4"/>
    <w:rsid w:val="027B9AE2"/>
    <w:rsid w:val="028DED9A"/>
    <w:rsid w:val="02A42806"/>
    <w:rsid w:val="03E256FB"/>
    <w:rsid w:val="03FFFA95"/>
    <w:rsid w:val="0404592D"/>
    <w:rsid w:val="0409019D"/>
    <w:rsid w:val="042835E9"/>
    <w:rsid w:val="048DDB5E"/>
    <w:rsid w:val="04A5AA0F"/>
    <w:rsid w:val="04ABFF0D"/>
    <w:rsid w:val="04B4F979"/>
    <w:rsid w:val="04F67B45"/>
    <w:rsid w:val="052CF70F"/>
    <w:rsid w:val="056FBC31"/>
    <w:rsid w:val="0576ABC1"/>
    <w:rsid w:val="059EE555"/>
    <w:rsid w:val="05D5D85A"/>
    <w:rsid w:val="06470CA2"/>
    <w:rsid w:val="0659601E"/>
    <w:rsid w:val="06645794"/>
    <w:rsid w:val="0670B2E0"/>
    <w:rsid w:val="06B45EEB"/>
    <w:rsid w:val="06C113C0"/>
    <w:rsid w:val="06C242C1"/>
    <w:rsid w:val="06F89701"/>
    <w:rsid w:val="0700511B"/>
    <w:rsid w:val="0716AE50"/>
    <w:rsid w:val="072DCFA5"/>
    <w:rsid w:val="078AECF1"/>
    <w:rsid w:val="07A09987"/>
    <w:rsid w:val="07A383F7"/>
    <w:rsid w:val="07DEC0AF"/>
    <w:rsid w:val="0804F282"/>
    <w:rsid w:val="08320E13"/>
    <w:rsid w:val="0857BC85"/>
    <w:rsid w:val="08596488"/>
    <w:rsid w:val="08775AFE"/>
    <w:rsid w:val="088ACE25"/>
    <w:rsid w:val="089DF165"/>
    <w:rsid w:val="08BA0231"/>
    <w:rsid w:val="08C53018"/>
    <w:rsid w:val="08DB1755"/>
    <w:rsid w:val="08FF9C1E"/>
    <w:rsid w:val="0903A4DC"/>
    <w:rsid w:val="0907A26F"/>
    <w:rsid w:val="091111D3"/>
    <w:rsid w:val="093BFD9F"/>
    <w:rsid w:val="096CA229"/>
    <w:rsid w:val="09E08941"/>
    <w:rsid w:val="09F4480C"/>
    <w:rsid w:val="0A2821F1"/>
    <w:rsid w:val="0A29A512"/>
    <w:rsid w:val="0A3A0EB2"/>
    <w:rsid w:val="0AAE4F76"/>
    <w:rsid w:val="0AE58623"/>
    <w:rsid w:val="0AECD858"/>
    <w:rsid w:val="0AF1F203"/>
    <w:rsid w:val="0B3F5057"/>
    <w:rsid w:val="0B47D3AD"/>
    <w:rsid w:val="0B53BB5F"/>
    <w:rsid w:val="0B5FEA61"/>
    <w:rsid w:val="0B8DB903"/>
    <w:rsid w:val="0BB881A1"/>
    <w:rsid w:val="0BF6B6EE"/>
    <w:rsid w:val="0C0CC435"/>
    <w:rsid w:val="0C259603"/>
    <w:rsid w:val="0C3F8591"/>
    <w:rsid w:val="0C59E214"/>
    <w:rsid w:val="0C8135D3"/>
    <w:rsid w:val="0CDD85AC"/>
    <w:rsid w:val="0CE8AA44"/>
    <w:rsid w:val="0CF0E87B"/>
    <w:rsid w:val="0D2C72DB"/>
    <w:rsid w:val="0D49C1C8"/>
    <w:rsid w:val="0D6206DE"/>
    <w:rsid w:val="0D898DFC"/>
    <w:rsid w:val="0DA3AB92"/>
    <w:rsid w:val="0DCC60CC"/>
    <w:rsid w:val="0E7424EF"/>
    <w:rsid w:val="0EAE5956"/>
    <w:rsid w:val="0EF6A7D3"/>
    <w:rsid w:val="0F31E269"/>
    <w:rsid w:val="0F3274B0"/>
    <w:rsid w:val="0F86E90D"/>
    <w:rsid w:val="0FAAC290"/>
    <w:rsid w:val="10137EDC"/>
    <w:rsid w:val="101CB7E7"/>
    <w:rsid w:val="1042FF42"/>
    <w:rsid w:val="109CC881"/>
    <w:rsid w:val="10A00BD9"/>
    <w:rsid w:val="10C72ABB"/>
    <w:rsid w:val="10D503A8"/>
    <w:rsid w:val="10E1F0EE"/>
    <w:rsid w:val="11182E5E"/>
    <w:rsid w:val="11725611"/>
    <w:rsid w:val="117BC7E2"/>
    <w:rsid w:val="119A0FD4"/>
    <w:rsid w:val="11C99838"/>
    <w:rsid w:val="11E7E797"/>
    <w:rsid w:val="1218EAD8"/>
    <w:rsid w:val="122337F5"/>
    <w:rsid w:val="12331C2A"/>
    <w:rsid w:val="1236FCAB"/>
    <w:rsid w:val="1245D0E5"/>
    <w:rsid w:val="12C0921F"/>
    <w:rsid w:val="12E72220"/>
    <w:rsid w:val="12F80FAC"/>
    <w:rsid w:val="131A4A3F"/>
    <w:rsid w:val="132DE568"/>
    <w:rsid w:val="133CAEFA"/>
    <w:rsid w:val="1345911B"/>
    <w:rsid w:val="135406E5"/>
    <w:rsid w:val="13563A97"/>
    <w:rsid w:val="1359A1E6"/>
    <w:rsid w:val="13800AA7"/>
    <w:rsid w:val="13898CC0"/>
    <w:rsid w:val="14058763"/>
    <w:rsid w:val="14152BAC"/>
    <w:rsid w:val="1417C56B"/>
    <w:rsid w:val="142DB139"/>
    <w:rsid w:val="143ABA9B"/>
    <w:rsid w:val="14506DE2"/>
    <w:rsid w:val="14551C7F"/>
    <w:rsid w:val="145F63F7"/>
    <w:rsid w:val="147AEEA8"/>
    <w:rsid w:val="14941EE3"/>
    <w:rsid w:val="14AF7CAF"/>
    <w:rsid w:val="14CCE2A5"/>
    <w:rsid w:val="14CDA59A"/>
    <w:rsid w:val="14EB82B1"/>
    <w:rsid w:val="1518EAF2"/>
    <w:rsid w:val="151D557F"/>
    <w:rsid w:val="154548FD"/>
    <w:rsid w:val="158BA199"/>
    <w:rsid w:val="1590050A"/>
    <w:rsid w:val="159E9887"/>
    <w:rsid w:val="164D6D6E"/>
    <w:rsid w:val="166B37B5"/>
    <w:rsid w:val="1694BCD4"/>
    <w:rsid w:val="169D4CD7"/>
    <w:rsid w:val="16AA8E46"/>
    <w:rsid w:val="16EBF6B1"/>
    <w:rsid w:val="1700D8DE"/>
    <w:rsid w:val="171BF0BF"/>
    <w:rsid w:val="17440839"/>
    <w:rsid w:val="17499C2D"/>
    <w:rsid w:val="17672C99"/>
    <w:rsid w:val="178DC4A6"/>
    <w:rsid w:val="1798206E"/>
    <w:rsid w:val="17B00D1A"/>
    <w:rsid w:val="17BF4341"/>
    <w:rsid w:val="17D973E7"/>
    <w:rsid w:val="182C92F9"/>
    <w:rsid w:val="186BADF9"/>
    <w:rsid w:val="1879A844"/>
    <w:rsid w:val="187CACB1"/>
    <w:rsid w:val="188E1E09"/>
    <w:rsid w:val="18D0EE4E"/>
    <w:rsid w:val="18F78F9E"/>
    <w:rsid w:val="1906FCD6"/>
    <w:rsid w:val="191178C6"/>
    <w:rsid w:val="19B32D30"/>
    <w:rsid w:val="19CC3E1B"/>
    <w:rsid w:val="19D3BD0D"/>
    <w:rsid w:val="19E9C758"/>
    <w:rsid w:val="19F8F8C3"/>
    <w:rsid w:val="1A0BAA48"/>
    <w:rsid w:val="1A431E8B"/>
    <w:rsid w:val="1A66473C"/>
    <w:rsid w:val="1A682D85"/>
    <w:rsid w:val="1AC57E94"/>
    <w:rsid w:val="1ACA77A1"/>
    <w:rsid w:val="1B1E6256"/>
    <w:rsid w:val="1B2B2EC4"/>
    <w:rsid w:val="1B2C096C"/>
    <w:rsid w:val="1B45F4AC"/>
    <w:rsid w:val="1BAF1DD7"/>
    <w:rsid w:val="1BAF2E93"/>
    <w:rsid w:val="1BE0052B"/>
    <w:rsid w:val="1BFE238D"/>
    <w:rsid w:val="1C06A11D"/>
    <w:rsid w:val="1C11A7B8"/>
    <w:rsid w:val="1C701314"/>
    <w:rsid w:val="1C807CE7"/>
    <w:rsid w:val="1C95876A"/>
    <w:rsid w:val="1CE2E082"/>
    <w:rsid w:val="1CEE65AD"/>
    <w:rsid w:val="1D018E14"/>
    <w:rsid w:val="1D1A31FF"/>
    <w:rsid w:val="1D1E2DCB"/>
    <w:rsid w:val="1D4CC92B"/>
    <w:rsid w:val="1D4CDD9F"/>
    <w:rsid w:val="1D615119"/>
    <w:rsid w:val="1D6F3C64"/>
    <w:rsid w:val="1D80E637"/>
    <w:rsid w:val="1DAE8F82"/>
    <w:rsid w:val="1DF48C0B"/>
    <w:rsid w:val="1E34FF7B"/>
    <w:rsid w:val="1E57F58D"/>
    <w:rsid w:val="1E5819C0"/>
    <w:rsid w:val="1EA9790B"/>
    <w:rsid w:val="1EB6C211"/>
    <w:rsid w:val="1EBFA8ED"/>
    <w:rsid w:val="1EE18780"/>
    <w:rsid w:val="1F0D6BD5"/>
    <w:rsid w:val="1F4B4C1B"/>
    <w:rsid w:val="1F4B8C77"/>
    <w:rsid w:val="1F63D02F"/>
    <w:rsid w:val="1F7C670B"/>
    <w:rsid w:val="1F8043B1"/>
    <w:rsid w:val="1F8F75A8"/>
    <w:rsid w:val="1FA98313"/>
    <w:rsid w:val="1FBBF6C1"/>
    <w:rsid w:val="1FFD9EF5"/>
    <w:rsid w:val="200FA523"/>
    <w:rsid w:val="201AA18A"/>
    <w:rsid w:val="2053A527"/>
    <w:rsid w:val="205AAD7B"/>
    <w:rsid w:val="206DBFEB"/>
    <w:rsid w:val="20BB26CE"/>
    <w:rsid w:val="20BD7937"/>
    <w:rsid w:val="20FBBDF0"/>
    <w:rsid w:val="20FEBCB5"/>
    <w:rsid w:val="2163C422"/>
    <w:rsid w:val="217D393D"/>
    <w:rsid w:val="21BBD1AA"/>
    <w:rsid w:val="21FF75D6"/>
    <w:rsid w:val="2202766F"/>
    <w:rsid w:val="2208753E"/>
    <w:rsid w:val="2216E55B"/>
    <w:rsid w:val="2229E079"/>
    <w:rsid w:val="22991652"/>
    <w:rsid w:val="22B51920"/>
    <w:rsid w:val="22F83E1C"/>
    <w:rsid w:val="230D826E"/>
    <w:rsid w:val="2363658E"/>
    <w:rsid w:val="23909445"/>
    <w:rsid w:val="23BE248D"/>
    <w:rsid w:val="23E5C363"/>
    <w:rsid w:val="24585F95"/>
    <w:rsid w:val="2473BA34"/>
    <w:rsid w:val="24A79C21"/>
    <w:rsid w:val="25877FBA"/>
    <w:rsid w:val="25945B04"/>
    <w:rsid w:val="25A7B073"/>
    <w:rsid w:val="25D55618"/>
    <w:rsid w:val="26024126"/>
    <w:rsid w:val="260D473D"/>
    <w:rsid w:val="261ECD06"/>
    <w:rsid w:val="2623DB54"/>
    <w:rsid w:val="266C1B3E"/>
    <w:rsid w:val="26ED1DCC"/>
    <w:rsid w:val="2703E147"/>
    <w:rsid w:val="270E2928"/>
    <w:rsid w:val="27268EEC"/>
    <w:rsid w:val="27358379"/>
    <w:rsid w:val="274F8F21"/>
    <w:rsid w:val="2751A3CE"/>
    <w:rsid w:val="2790DC50"/>
    <w:rsid w:val="27A31DCA"/>
    <w:rsid w:val="27A3C47E"/>
    <w:rsid w:val="2815AF80"/>
    <w:rsid w:val="28507E93"/>
    <w:rsid w:val="2858AB74"/>
    <w:rsid w:val="28627527"/>
    <w:rsid w:val="288BAA8A"/>
    <w:rsid w:val="28D19365"/>
    <w:rsid w:val="29222483"/>
    <w:rsid w:val="293AE01A"/>
    <w:rsid w:val="2958D3F4"/>
    <w:rsid w:val="296EF4BA"/>
    <w:rsid w:val="29A2EBB3"/>
    <w:rsid w:val="29E8F9CE"/>
    <w:rsid w:val="29F1835A"/>
    <w:rsid w:val="29F79165"/>
    <w:rsid w:val="2A0B3E48"/>
    <w:rsid w:val="2A2DC0B0"/>
    <w:rsid w:val="2A4A0DB6"/>
    <w:rsid w:val="2A8576E3"/>
    <w:rsid w:val="2ACD572D"/>
    <w:rsid w:val="2ADD26C3"/>
    <w:rsid w:val="2B1BF6AA"/>
    <w:rsid w:val="2B71C23B"/>
    <w:rsid w:val="2B7AE0B3"/>
    <w:rsid w:val="2B9E7F26"/>
    <w:rsid w:val="2BB36A72"/>
    <w:rsid w:val="2BDA99FA"/>
    <w:rsid w:val="2C50C659"/>
    <w:rsid w:val="2C6967D9"/>
    <w:rsid w:val="2C86F04D"/>
    <w:rsid w:val="2C8D26F4"/>
    <w:rsid w:val="2CE7A8DF"/>
    <w:rsid w:val="2CF3BB5B"/>
    <w:rsid w:val="2D064070"/>
    <w:rsid w:val="2D1221FF"/>
    <w:rsid w:val="2D3431AE"/>
    <w:rsid w:val="2D3A9612"/>
    <w:rsid w:val="2D450024"/>
    <w:rsid w:val="2D4DB123"/>
    <w:rsid w:val="2D69033D"/>
    <w:rsid w:val="2DF74A0C"/>
    <w:rsid w:val="2E3C3696"/>
    <w:rsid w:val="2E85C648"/>
    <w:rsid w:val="2E9DE494"/>
    <w:rsid w:val="2F03B193"/>
    <w:rsid w:val="2F2960A7"/>
    <w:rsid w:val="2F5F1CE2"/>
    <w:rsid w:val="2F5F8989"/>
    <w:rsid w:val="2FE51D66"/>
    <w:rsid w:val="300BE59F"/>
    <w:rsid w:val="300E2E39"/>
    <w:rsid w:val="301F8DB9"/>
    <w:rsid w:val="304D881E"/>
    <w:rsid w:val="304FB3D8"/>
    <w:rsid w:val="30BDB60F"/>
    <w:rsid w:val="30BE1727"/>
    <w:rsid w:val="30CEFDC2"/>
    <w:rsid w:val="30D13DBB"/>
    <w:rsid w:val="30D3C45A"/>
    <w:rsid w:val="311EE149"/>
    <w:rsid w:val="311FB584"/>
    <w:rsid w:val="312A9EE6"/>
    <w:rsid w:val="313EE31F"/>
    <w:rsid w:val="31497C44"/>
    <w:rsid w:val="315D77A2"/>
    <w:rsid w:val="31859608"/>
    <w:rsid w:val="31902318"/>
    <w:rsid w:val="31B3A6DA"/>
    <w:rsid w:val="31B55D9A"/>
    <w:rsid w:val="31C4A28D"/>
    <w:rsid w:val="31ED0CF4"/>
    <w:rsid w:val="31FE4803"/>
    <w:rsid w:val="3223BA37"/>
    <w:rsid w:val="32623219"/>
    <w:rsid w:val="3300AC31"/>
    <w:rsid w:val="3306A2C6"/>
    <w:rsid w:val="3308BF67"/>
    <w:rsid w:val="3317C897"/>
    <w:rsid w:val="331DC35F"/>
    <w:rsid w:val="333EE2F0"/>
    <w:rsid w:val="33919DD4"/>
    <w:rsid w:val="33A44F1F"/>
    <w:rsid w:val="33B50569"/>
    <w:rsid w:val="33BDF520"/>
    <w:rsid w:val="33DF8504"/>
    <w:rsid w:val="33E052C6"/>
    <w:rsid w:val="33E397D3"/>
    <w:rsid w:val="33E81A5A"/>
    <w:rsid w:val="33F111A0"/>
    <w:rsid w:val="344D6EB5"/>
    <w:rsid w:val="34578B02"/>
    <w:rsid w:val="345FD38D"/>
    <w:rsid w:val="34741DB2"/>
    <w:rsid w:val="3477ECED"/>
    <w:rsid w:val="347AEB23"/>
    <w:rsid w:val="34D0909A"/>
    <w:rsid w:val="34D7373E"/>
    <w:rsid w:val="3527EE88"/>
    <w:rsid w:val="3535F1EB"/>
    <w:rsid w:val="35AB8B44"/>
    <w:rsid w:val="35AF70B4"/>
    <w:rsid w:val="35BB97AE"/>
    <w:rsid w:val="35D3BF1E"/>
    <w:rsid w:val="35DBF693"/>
    <w:rsid w:val="36132786"/>
    <w:rsid w:val="362B5747"/>
    <w:rsid w:val="3646A17B"/>
    <w:rsid w:val="364E0572"/>
    <w:rsid w:val="3693A00C"/>
    <w:rsid w:val="36947631"/>
    <w:rsid w:val="36B5BF0B"/>
    <w:rsid w:val="37188B53"/>
    <w:rsid w:val="372CE4EA"/>
    <w:rsid w:val="37349089"/>
    <w:rsid w:val="37356911"/>
    <w:rsid w:val="375E677C"/>
    <w:rsid w:val="3772D487"/>
    <w:rsid w:val="37C4DD2D"/>
    <w:rsid w:val="37C4EC48"/>
    <w:rsid w:val="37D0CD10"/>
    <w:rsid w:val="37D11E01"/>
    <w:rsid w:val="37D9D4F3"/>
    <w:rsid w:val="382CD200"/>
    <w:rsid w:val="384331FD"/>
    <w:rsid w:val="38853C3D"/>
    <w:rsid w:val="38964D8E"/>
    <w:rsid w:val="389D75A1"/>
    <w:rsid w:val="389F15BD"/>
    <w:rsid w:val="38CF01BF"/>
    <w:rsid w:val="38DCA53A"/>
    <w:rsid w:val="38F11A2B"/>
    <w:rsid w:val="390A5406"/>
    <w:rsid w:val="391D0758"/>
    <w:rsid w:val="39273454"/>
    <w:rsid w:val="3943E1C9"/>
    <w:rsid w:val="3943E2AB"/>
    <w:rsid w:val="397322CD"/>
    <w:rsid w:val="39AA0937"/>
    <w:rsid w:val="39DE51CB"/>
    <w:rsid w:val="39E6F586"/>
    <w:rsid w:val="3A234D45"/>
    <w:rsid w:val="3A378238"/>
    <w:rsid w:val="3A453640"/>
    <w:rsid w:val="3AAF83EC"/>
    <w:rsid w:val="3B44CFC3"/>
    <w:rsid w:val="3B7A3650"/>
    <w:rsid w:val="3B9743A3"/>
    <w:rsid w:val="3C336C4A"/>
    <w:rsid w:val="3C629977"/>
    <w:rsid w:val="3CAED8F4"/>
    <w:rsid w:val="3CED5AA1"/>
    <w:rsid w:val="3CFF7C3D"/>
    <w:rsid w:val="3D0170E4"/>
    <w:rsid w:val="3D30B206"/>
    <w:rsid w:val="3D6D6414"/>
    <w:rsid w:val="3D7906D4"/>
    <w:rsid w:val="3D828B2E"/>
    <w:rsid w:val="3DB9143C"/>
    <w:rsid w:val="3DC785DE"/>
    <w:rsid w:val="3DDCF366"/>
    <w:rsid w:val="3DF4BBD9"/>
    <w:rsid w:val="3DFC8074"/>
    <w:rsid w:val="3E79154D"/>
    <w:rsid w:val="3EA56B19"/>
    <w:rsid w:val="3ECC0EA4"/>
    <w:rsid w:val="3EE08EC1"/>
    <w:rsid w:val="3F0D9860"/>
    <w:rsid w:val="3F1F3B5F"/>
    <w:rsid w:val="3F4A6917"/>
    <w:rsid w:val="3F4DE7DC"/>
    <w:rsid w:val="3F5D3D92"/>
    <w:rsid w:val="3F640386"/>
    <w:rsid w:val="3FAC724A"/>
    <w:rsid w:val="3FBB4A67"/>
    <w:rsid w:val="3FCA5FE6"/>
    <w:rsid w:val="3FD5A603"/>
    <w:rsid w:val="3FFA8F42"/>
    <w:rsid w:val="4006F8D6"/>
    <w:rsid w:val="4009CC21"/>
    <w:rsid w:val="40556293"/>
    <w:rsid w:val="40ACAD10"/>
    <w:rsid w:val="40CE3B0F"/>
    <w:rsid w:val="413E3DD3"/>
    <w:rsid w:val="4153327E"/>
    <w:rsid w:val="4159AD06"/>
    <w:rsid w:val="41738268"/>
    <w:rsid w:val="41A9DE40"/>
    <w:rsid w:val="4237FDC2"/>
    <w:rsid w:val="423EAC6D"/>
    <w:rsid w:val="426B4DAA"/>
    <w:rsid w:val="42772680"/>
    <w:rsid w:val="428A8760"/>
    <w:rsid w:val="42B58775"/>
    <w:rsid w:val="42B8FA02"/>
    <w:rsid w:val="42BF2CAD"/>
    <w:rsid w:val="42C2FDAE"/>
    <w:rsid w:val="42EBF7D0"/>
    <w:rsid w:val="42FE25CF"/>
    <w:rsid w:val="4313068C"/>
    <w:rsid w:val="431D35BC"/>
    <w:rsid w:val="4327A772"/>
    <w:rsid w:val="432BF0A5"/>
    <w:rsid w:val="43CAEE7C"/>
    <w:rsid w:val="43DDC0F0"/>
    <w:rsid w:val="43E44CE9"/>
    <w:rsid w:val="43E8FBB0"/>
    <w:rsid w:val="44FC35F4"/>
    <w:rsid w:val="45167541"/>
    <w:rsid w:val="453DE0BB"/>
    <w:rsid w:val="454BB23E"/>
    <w:rsid w:val="455BA196"/>
    <w:rsid w:val="458AE246"/>
    <w:rsid w:val="458EB5DA"/>
    <w:rsid w:val="45970466"/>
    <w:rsid w:val="45B24BC9"/>
    <w:rsid w:val="45C6F9C4"/>
    <w:rsid w:val="45EB72F8"/>
    <w:rsid w:val="45F102D8"/>
    <w:rsid w:val="45FB898C"/>
    <w:rsid w:val="45FCE9D4"/>
    <w:rsid w:val="4634D3BC"/>
    <w:rsid w:val="464AFE2A"/>
    <w:rsid w:val="465DBD16"/>
    <w:rsid w:val="4664F560"/>
    <w:rsid w:val="46797A2A"/>
    <w:rsid w:val="4680DF94"/>
    <w:rsid w:val="46B4E587"/>
    <w:rsid w:val="46C540ED"/>
    <w:rsid w:val="46CADDDF"/>
    <w:rsid w:val="46DA2207"/>
    <w:rsid w:val="474727DC"/>
    <w:rsid w:val="4754F2D5"/>
    <w:rsid w:val="47B02BF6"/>
    <w:rsid w:val="47BECAAB"/>
    <w:rsid w:val="47D3F679"/>
    <w:rsid w:val="482E52A9"/>
    <w:rsid w:val="4836DB9F"/>
    <w:rsid w:val="48401EF9"/>
    <w:rsid w:val="487600DE"/>
    <w:rsid w:val="48E33357"/>
    <w:rsid w:val="491B49C0"/>
    <w:rsid w:val="49331B30"/>
    <w:rsid w:val="4933ABCF"/>
    <w:rsid w:val="4940998A"/>
    <w:rsid w:val="494D4A49"/>
    <w:rsid w:val="497E82E8"/>
    <w:rsid w:val="498654F3"/>
    <w:rsid w:val="49BB6FB7"/>
    <w:rsid w:val="49BC29DF"/>
    <w:rsid w:val="49BF6870"/>
    <w:rsid w:val="49E99D5D"/>
    <w:rsid w:val="4A04C76E"/>
    <w:rsid w:val="4A1D4F85"/>
    <w:rsid w:val="4A2B0443"/>
    <w:rsid w:val="4A7FD987"/>
    <w:rsid w:val="4A868E1E"/>
    <w:rsid w:val="4A9065B5"/>
    <w:rsid w:val="4AA50158"/>
    <w:rsid w:val="4AC79772"/>
    <w:rsid w:val="4AE231C4"/>
    <w:rsid w:val="4AE83B29"/>
    <w:rsid w:val="4AF52959"/>
    <w:rsid w:val="4B152ABA"/>
    <w:rsid w:val="4B75812C"/>
    <w:rsid w:val="4B78EDEB"/>
    <w:rsid w:val="4B88EFDC"/>
    <w:rsid w:val="4BAFA776"/>
    <w:rsid w:val="4BDD6AAA"/>
    <w:rsid w:val="4C01E971"/>
    <w:rsid w:val="4C121FE1"/>
    <w:rsid w:val="4C1A6C2F"/>
    <w:rsid w:val="4C60AB8F"/>
    <w:rsid w:val="4C681827"/>
    <w:rsid w:val="4C6879F0"/>
    <w:rsid w:val="4C8062DA"/>
    <w:rsid w:val="4CA9B93B"/>
    <w:rsid w:val="4CB172B6"/>
    <w:rsid w:val="4CD00234"/>
    <w:rsid w:val="4CDDC0A4"/>
    <w:rsid w:val="4CE21D4A"/>
    <w:rsid w:val="4CECF150"/>
    <w:rsid w:val="4CF02804"/>
    <w:rsid w:val="4D0EA9E1"/>
    <w:rsid w:val="4D384489"/>
    <w:rsid w:val="4D5C9F4F"/>
    <w:rsid w:val="4D6649F1"/>
    <w:rsid w:val="4D92DA06"/>
    <w:rsid w:val="4DAD0DAC"/>
    <w:rsid w:val="4DB5B777"/>
    <w:rsid w:val="4DE21333"/>
    <w:rsid w:val="4E19984B"/>
    <w:rsid w:val="4E3C487A"/>
    <w:rsid w:val="4E3C4DC7"/>
    <w:rsid w:val="4E3D892E"/>
    <w:rsid w:val="4E692534"/>
    <w:rsid w:val="4EAEEE00"/>
    <w:rsid w:val="4EE428A6"/>
    <w:rsid w:val="4EEB0544"/>
    <w:rsid w:val="4F1019C3"/>
    <w:rsid w:val="4F33F2F3"/>
    <w:rsid w:val="4F470396"/>
    <w:rsid w:val="4F5AC750"/>
    <w:rsid w:val="4F6B8679"/>
    <w:rsid w:val="4F7C325F"/>
    <w:rsid w:val="4F7DEA80"/>
    <w:rsid w:val="4FA1B33A"/>
    <w:rsid w:val="4FD2DFD4"/>
    <w:rsid w:val="4FEA595C"/>
    <w:rsid w:val="4FF628E5"/>
    <w:rsid w:val="5003A4DA"/>
    <w:rsid w:val="5026D556"/>
    <w:rsid w:val="50813B62"/>
    <w:rsid w:val="508D1F31"/>
    <w:rsid w:val="508F4DD5"/>
    <w:rsid w:val="50A8C1D1"/>
    <w:rsid w:val="50C660BC"/>
    <w:rsid w:val="514BB282"/>
    <w:rsid w:val="514DA58F"/>
    <w:rsid w:val="515CAD8F"/>
    <w:rsid w:val="5184242F"/>
    <w:rsid w:val="51E406B5"/>
    <w:rsid w:val="51ECD94E"/>
    <w:rsid w:val="5219AEA2"/>
    <w:rsid w:val="5257415B"/>
    <w:rsid w:val="527D650A"/>
    <w:rsid w:val="5284C445"/>
    <w:rsid w:val="529E4F72"/>
    <w:rsid w:val="52BA81CD"/>
    <w:rsid w:val="52C1525E"/>
    <w:rsid w:val="52D1A62D"/>
    <w:rsid w:val="52D274F1"/>
    <w:rsid w:val="52FEF6AB"/>
    <w:rsid w:val="5330F208"/>
    <w:rsid w:val="5351EC16"/>
    <w:rsid w:val="538BE8AF"/>
    <w:rsid w:val="53AF0585"/>
    <w:rsid w:val="53DDB3DC"/>
    <w:rsid w:val="53E05CDE"/>
    <w:rsid w:val="53F36776"/>
    <w:rsid w:val="53F5516D"/>
    <w:rsid w:val="54060CB9"/>
    <w:rsid w:val="54534C70"/>
    <w:rsid w:val="545920EC"/>
    <w:rsid w:val="5497761A"/>
    <w:rsid w:val="549F1920"/>
    <w:rsid w:val="54F9DB42"/>
    <w:rsid w:val="55139B7B"/>
    <w:rsid w:val="55498FC5"/>
    <w:rsid w:val="556E4522"/>
    <w:rsid w:val="55AAEF6D"/>
    <w:rsid w:val="55BC4B32"/>
    <w:rsid w:val="55D8F95F"/>
    <w:rsid w:val="5629617D"/>
    <w:rsid w:val="562C35EE"/>
    <w:rsid w:val="5666AEE7"/>
    <w:rsid w:val="566D1B9A"/>
    <w:rsid w:val="56718375"/>
    <w:rsid w:val="567F0446"/>
    <w:rsid w:val="5681CE46"/>
    <w:rsid w:val="5689F5F7"/>
    <w:rsid w:val="569CC16D"/>
    <w:rsid w:val="56B817B3"/>
    <w:rsid w:val="56D33D9A"/>
    <w:rsid w:val="56EC8C4D"/>
    <w:rsid w:val="5712A33F"/>
    <w:rsid w:val="572319FE"/>
    <w:rsid w:val="572E006A"/>
    <w:rsid w:val="572F5A87"/>
    <w:rsid w:val="574B59B4"/>
    <w:rsid w:val="5751E5C3"/>
    <w:rsid w:val="577CF691"/>
    <w:rsid w:val="57947B02"/>
    <w:rsid w:val="57AFF30A"/>
    <w:rsid w:val="57D83DC1"/>
    <w:rsid w:val="5826F1DF"/>
    <w:rsid w:val="584A6552"/>
    <w:rsid w:val="584F6B5E"/>
    <w:rsid w:val="585C0504"/>
    <w:rsid w:val="58909585"/>
    <w:rsid w:val="58B5D3AE"/>
    <w:rsid w:val="58C07D3E"/>
    <w:rsid w:val="58D1B23F"/>
    <w:rsid w:val="59064A7E"/>
    <w:rsid w:val="590F67F0"/>
    <w:rsid w:val="591B7A86"/>
    <w:rsid w:val="592D50F9"/>
    <w:rsid w:val="59466188"/>
    <w:rsid w:val="5951EE73"/>
    <w:rsid w:val="59650AAB"/>
    <w:rsid w:val="596789ED"/>
    <w:rsid w:val="59762911"/>
    <w:rsid w:val="59B65D40"/>
    <w:rsid w:val="59C69161"/>
    <w:rsid w:val="59F5D484"/>
    <w:rsid w:val="59FD1F14"/>
    <w:rsid w:val="5A00C3D2"/>
    <w:rsid w:val="5A47F5ED"/>
    <w:rsid w:val="5A4D2412"/>
    <w:rsid w:val="5A6CF0A6"/>
    <w:rsid w:val="5A94374E"/>
    <w:rsid w:val="5AB8C94A"/>
    <w:rsid w:val="5ACC86A4"/>
    <w:rsid w:val="5AF0E413"/>
    <w:rsid w:val="5B247C36"/>
    <w:rsid w:val="5B503402"/>
    <w:rsid w:val="5B5C703A"/>
    <w:rsid w:val="5B8F78AA"/>
    <w:rsid w:val="5B9965AB"/>
    <w:rsid w:val="5BAD3F29"/>
    <w:rsid w:val="5BE72CCF"/>
    <w:rsid w:val="5C2B6B8C"/>
    <w:rsid w:val="5C2BE67A"/>
    <w:rsid w:val="5C7604C9"/>
    <w:rsid w:val="5CBA1862"/>
    <w:rsid w:val="5CBFE84A"/>
    <w:rsid w:val="5CEEF9D8"/>
    <w:rsid w:val="5D03F28E"/>
    <w:rsid w:val="5D328910"/>
    <w:rsid w:val="5D7AC3B3"/>
    <w:rsid w:val="5D7BA6A3"/>
    <w:rsid w:val="5D93C01F"/>
    <w:rsid w:val="5E00D585"/>
    <w:rsid w:val="5E2F9728"/>
    <w:rsid w:val="5E5F28D8"/>
    <w:rsid w:val="5E7065B9"/>
    <w:rsid w:val="5E85422A"/>
    <w:rsid w:val="5EA28685"/>
    <w:rsid w:val="5EB1CA4E"/>
    <w:rsid w:val="5EB469DA"/>
    <w:rsid w:val="5ED83163"/>
    <w:rsid w:val="5EE11BE2"/>
    <w:rsid w:val="5EE9D84D"/>
    <w:rsid w:val="5EEABC13"/>
    <w:rsid w:val="5EEAC7E4"/>
    <w:rsid w:val="5F0BB118"/>
    <w:rsid w:val="5F7394BF"/>
    <w:rsid w:val="5FB37B28"/>
    <w:rsid w:val="5FBA4B67"/>
    <w:rsid w:val="5FC707DE"/>
    <w:rsid w:val="5FF9D2CD"/>
    <w:rsid w:val="604F3B8A"/>
    <w:rsid w:val="6066F297"/>
    <w:rsid w:val="6075DAE3"/>
    <w:rsid w:val="6081B1C3"/>
    <w:rsid w:val="60835C58"/>
    <w:rsid w:val="60842691"/>
    <w:rsid w:val="60B2BBE8"/>
    <w:rsid w:val="60C6DBA5"/>
    <w:rsid w:val="6105E27A"/>
    <w:rsid w:val="61451F07"/>
    <w:rsid w:val="614888CC"/>
    <w:rsid w:val="6149C9A4"/>
    <w:rsid w:val="61532783"/>
    <w:rsid w:val="61533F14"/>
    <w:rsid w:val="61883057"/>
    <w:rsid w:val="61E99350"/>
    <w:rsid w:val="62044F79"/>
    <w:rsid w:val="625AD5C1"/>
    <w:rsid w:val="62BFE4DB"/>
    <w:rsid w:val="63269ED1"/>
    <w:rsid w:val="634010FF"/>
    <w:rsid w:val="6388F1E7"/>
    <w:rsid w:val="63C34D14"/>
    <w:rsid w:val="641216BB"/>
    <w:rsid w:val="643C33FB"/>
    <w:rsid w:val="6458674A"/>
    <w:rsid w:val="64A1E96D"/>
    <w:rsid w:val="64B8CCB4"/>
    <w:rsid w:val="64DFBEE6"/>
    <w:rsid w:val="64E50F20"/>
    <w:rsid w:val="64FB0AFD"/>
    <w:rsid w:val="651A6616"/>
    <w:rsid w:val="653D0FFB"/>
    <w:rsid w:val="65474979"/>
    <w:rsid w:val="6598F610"/>
    <w:rsid w:val="65BF4622"/>
    <w:rsid w:val="65C471A1"/>
    <w:rsid w:val="65DB49D9"/>
    <w:rsid w:val="65E960E1"/>
    <w:rsid w:val="65F8E558"/>
    <w:rsid w:val="662167A1"/>
    <w:rsid w:val="6660EE28"/>
    <w:rsid w:val="66A5C2B5"/>
    <w:rsid w:val="66A69F40"/>
    <w:rsid w:val="66D03741"/>
    <w:rsid w:val="66E4EAC5"/>
    <w:rsid w:val="66FFB6C5"/>
    <w:rsid w:val="6763DA92"/>
    <w:rsid w:val="67694AF0"/>
    <w:rsid w:val="67775A69"/>
    <w:rsid w:val="677CA404"/>
    <w:rsid w:val="683371A3"/>
    <w:rsid w:val="6874A441"/>
    <w:rsid w:val="68FE289E"/>
    <w:rsid w:val="690B4415"/>
    <w:rsid w:val="69175E8C"/>
    <w:rsid w:val="691AAA4B"/>
    <w:rsid w:val="692797E7"/>
    <w:rsid w:val="69380CFE"/>
    <w:rsid w:val="693C5F5B"/>
    <w:rsid w:val="694469CC"/>
    <w:rsid w:val="69751056"/>
    <w:rsid w:val="697D7B72"/>
    <w:rsid w:val="69AC343C"/>
    <w:rsid w:val="69C0A7C5"/>
    <w:rsid w:val="69D6DA9A"/>
    <w:rsid w:val="6A099449"/>
    <w:rsid w:val="6A1C7E81"/>
    <w:rsid w:val="6A34ACFD"/>
    <w:rsid w:val="6A7CCC41"/>
    <w:rsid w:val="6AB2AEAA"/>
    <w:rsid w:val="6AE36944"/>
    <w:rsid w:val="6AFBABEE"/>
    <w:rsid w:val="6B0A7178"/>
    <w:rsid w:val="6B123DAE"/>
    <w:rsid w:val="6B32220E"/>
    <w:rsid w:val="6B4DA2EC"/>
    <w:rsid w:val="6B80609D"/>
    <w:rsid w:val="6B85D667"/>
    <w:rsid w:val="6BC6E900"/>
    <w:rsid w:val="6C119191"/>
    <w:rsid w:val="6C1FA8DB"/>
    <w:rsid w:val="6C41C0E0"/>
    <w:rsid w:val="6C4A58C5"/>
    <w:rsid w:val="6C65D26C"/>
    <w:rsid w:val="6C71EA1E"/>
    <w:rsid w:val="6C885D3D"/>
    <w:rsid w:val="6CA99B30"/>
    <w:rsid w:val="6CB2CF64"/>
    <w:rsid w:val="6D20C8C9"/>
    <w:rsid w:val="6D2A7CE6"/>
    <w:rsid w:val="6D367B9B"/>
    <w:rsid w:val="6D57BB40"/>
    <w:rsid w:val="6D79C89B"/>
    <w:rsid w:val="6D82EC00"/>
    <w:rsid w:val="6DEE1A11"/>
    <w:rsid w:val="6E0EF97E"/>
    <w:rsid w:val="6E1F257B"/>
    <w:rsid w:val="6E22D12D"/>
    <w:rsid w:val="6E327F97"/>
    <w:rsid w:val="6E4368D2"/>
    <w:rsid w:val="6E6D0B4E"/>
    <w:rsid w:val="6E7B0740"/>
    <w:rsid w:val="6E933B1E"/>
    <w:rsid w:val="6EE4C569"/>
    <w:rsid w:val="6EEDA291"/>
    <w:rsid w:val="6F070B73"/>
    <w:rsid w:val="6F2787EB"/>
    <w:rsid w:val="6F3C59AB"/>
    <w:rsid w:val="6F893EBC"/>
    <w:rsid w:val="6F9A8384"/>
    <w:rsid w:val="6FFACB79"/>
    <w:rsid w:val="6FFD214A"/>
    <w:rsid w:val="7012BF17"/>
    <w:rsid w:val="7022F003"/>
    <w:rsid w:val="702DAC4D"/>
    <w:rsid w:val="703DFEFB"/>
    <w:rsid w:val="7122F4A9"/>
    <w:rsid w:val="71E57D3B"/>
    <w:rsid w:val="720BC455"/>
    <w:rsid w:val="720F8950"/>
    <w:rsid w:val="7235AB3D"/>
    <w:rsid w:val="724F3B2D"/>
    <w:rsid w:val="72765F41"/>
    <w:rsid w:val="728A727E"/>
    <w:rsid w:val="729A1828"/>
    <w:rsid w:val="72B38D0F"/>
    <w:rsid w:val="72E98880"/>
    <w:rsid w:val="731EFD9E"/>
    <w:rsid w:val="7329C930"/>
    <w:rsid w:val="734E2856"/>
    <w:rsid w:val="7351A61B"/>
    <w:rsid w:val="73663C2C"/>
    <w:rsid w:val="73B0F123"/>
    <w:rsid w:val="73BDF2B1"/>
    <w:rsid w:val="73E2C8B1"/>
    <w:rsid w:val="74167D4D"/>
    <w:rsid w:val="742FADDD"/>
    <w:rsid w:val="74345BCF"/>
    <w:rsid w:val="745E33B2"/>
    <w:rsid w:val="74B53A2A"/>
    <w:rsid w:val="74D72FC7"/>
    <w:rsid w:val="74E3D74B"/>
    <w:rsid w:val="74E9D476"/>
    <w:rsid w:val="750382EB"/>
    <w:rsid w:val="7526A3B7"/>
    <w:rsid w:val="754F1244"/>
    <w:rsid w:val="75B16BA0"/>
    <w:rsid w:val="75DF1895"/>
    <w:rsid w:val="7655B78F"/>
    <w:rsid w:val="76831138"/>
    <w:rsid w:val="76C2F0C0"/>
    <w:rsid w:val="76ECA31B"/>
    <w:rsid w:val="76F2688C"/>
    <w:rsid w:val="76F65320"/>
    <w:rsid w:val="76F8D9B8"/>
    <w:rsid w:val="7700AAAB"/>
    <w:rsid w:val="772C854D"/>
    <w:rsid w:val="773F2F35"/>
    <w:rsid w:val="778053ED"/>
    <w:rsid w:val="778682BA"/>
    <w:rsid w:val="77C1C0BD"/>
    <w:rsid w:val="77EC007F"/>
    <w:rsid w:val="77F964CD"/>
    <w:rsid w:val="7804199F"/>
    <w:rsid w:val="780508CD"/>
    <w:rsid w:val="78783837"/>
    <w:rsid w:val="788E17E5"/>
    <w:rsid w:val="78B5F226"/>
    <w:rsid w:val="78CE4594"/>
    <w:rsid w:val="78D5E509"/>
    <w:rsid w:val="78F0ED18"/>
    <w:rsid w:val="78F4E266"/>
    <w:rsid w:val="7937F45A"/>
    <w:rsid w:val="797502D9"/>
    <w:rsid w:val="7988E88E"/>
    <w:rsid w:val="798BC231"/>
    <w:rsid w:val="79D09ECD"/>
    <w:rsid w:val="79D95A5E"/>
    <w:rsid w:val="79DD7CD0"/>
    <w:rsid w:val="79E868E0"/>
    <w:rsid w:val="79FFCC4E"/>
    <w:rsid w:val="7A4031AF"/>
    <w:rsid w:val="7A475207"/>
    <w:rsid w:val="7AABE108"/>
    <w:rsid w:val="7AC96B00"/>
    <w:rsid w:val="7ADE2102"/>
    <w:rsid w:val="7B0B13CA"/>
    <w:rsid w:val="7BA717A2"/>
    <w:rsid w:val="7BF7E056"/>
    <w:rsid w:val="7C353A16"/>
    <w:rsid w:val="7C4D4265"/>
    <w:rsid w:val="7C555C84"/>
    <w:rsid w:val="7C589A05"/>
    <w:rsid w:val="7CAACE98"/>
    <w:rsid w:val="7CF0154E"/>
    <w:rsid w:val="7D36CB3D"/>
    <w:rsid w:val="7DB06C0B"/>
    <w:rsid w:val="7DCF90CF"/>
    <w:rsid w:val="7DEDA7E8"/>
    <w:rsid w:val="7DF3E87C"/>
    <w:rsid w:val="7E585D20"/>
    <w:rsid w:val="7E5C7631"/>
    <w:rsid w:val="7E8FA6DF"/>
    <w:rsid w:val="7EA7C753"/>
    <w:rsid w:val="7EC4AD15"/>
    <w:rsid w:val="7ECB253D"/>
    <w:rsid w:val="7ECEB2F8"/>
    <w:rsid w:val="7ED0339D"/>
    <w:rsid w:val="7F480327"/>
    <w:rsid w:val="7F6A7D5D"/>
    <w:rsid w:val="7F6ECD46"/>
    <w:rsid w:val="7F710848"/>
    <w:rsid w:val="7F851296"/>
    <w:rsid w:val="7F866D3A"/>
    <w:rsid w:val="7FC5F319"/>
    <w:rsid w:val="7FCFC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9E9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4D"/>
    <w:rPr>
      <w:rFonts w:ascii="Arial" w:hAnsi="Arial"/>
      <w:color w:val="0D0D0D" w:themeColor="text1" w:themeTint="F2"/>
    </w:rPr>
  </w:style>
  <w:style w:type="paragraph" w:styleId="Heading1">
    <w:name w:val="heading 1"/>
    <w:basedOn w:val="Normal"/>
    <w:next w:val="Normal"/>
    <w:link w:val="Heading1Char"/>
    <w:uiPriority w:val="9"/>
    <w:qFormat/>
    <w:rsid w:val="00317947"/>
    <w:pPr>
      <w:keepNext/>
      <w:keepLines/>
      <w:spacing w:before="240" w:after="200"/>
      <w:outlineLvl w:val="0"/>
    </w:pPr>
    <w:rPr>
      <w:rFonts w:eastAsiaTheme="majorEastAsia" w:cstheme="majorBidi"/>
      <w:color w:val="CD2355"/>
      <w:sz w:val="32"/>
      <w:szCs w:val="32"/>
    </w:rPr>
  </w:style>
  <w:style w:type="paragraph" w:styleId="Heading2">
    <w:name w:val="heading 2"/>
    <w:basedOn w:val="Normal"/>
    <w:next w:val="Normal"/>
    <w:link w:val="Heading2Char"/>
    <w:uiPriority w:val="9"/>
    <w:unhideWhenUsed/>
    <w:qFormat/>
    <w:rsid w:val="00317947"/>
    <w:pPr>
      <w:keepNext/>
      <w:keepLines/>
      <w:spacing w:before="40" w:after="120"/>
      <w:outlineLvl w:val="1"/>
    </w:pPr>
    <w:rPr>
      <w:rFonts w:eastAsiaTheme="majorEastAsia" w:cstheme="majorBidi"/>
      <w:color w:val="CD2355"/>
      <w:sz w:val="28"/>
      <w:szCs w:val="28"/>
    </w:rPr>
  </w:style>
  <w:style w:type="paragraph" w:styleId="Heading3">
    <w:name w:val="heading 3"/>
    <w:basedOn w:val="Normal"/>
    <w:next w:val="Normal"/>
    <w:link w:val="Heading3Char"/>
    <w:uiPriority w:val="9"/>
    <w:semiHidden/>
    <w:unhideWhenUsed/>
    <w:rsid w:val="00F93A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3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17947"/>
    <w:rPr>
      <w:rFonts w:ascii="Arial" w:eastAsiaTheme="majorEastAsia" w:hAnsi="Arial" w:cstheme="majorBidi"/>
      <w:color w:val="CD2355"/>
      <w:sz w:val="32"/>
      <w:szCs w:val="32"/>
    </w:rPr>
  </w:style>
  <w:style w:type="character" w:customStyle="1" w:styleId="Heading2Char">
    <w:name w:val="Heading 2 Char"/>
    <w:basedOn w:val="DefaultParagraphFont"/>
    <w:link w:val="Heading2"/>
    <w:uiPriority w:val="9"/>
    <w:rsid w:val="00317947"/>
    <w:rPr>
      <w:rFonts w:ascii="Arial" w:eastAsiaTheme="majorEastAsia" w:hAnsi="Arial" w:cstheme="majorBidi"/>
      <w:color w:val="CD2355"/>
      <w:sz w:val="28"/>
      <w:szCs w:val="28"/>
    </w:rPr>
  </w:style>
  <w:style w:type="paragraph" w:styleId="Title">
    <w:name w:val="Title"/>
    <w:basedOn w:val="Normal"/>
    <w:next w:val="Normal"/>
    <w:link w:val="TitleChar"/>
    <w:uiPriority w:val="10"/>
    <w:qFormat/>
    <w:rsid w:val="00317947"/>
    <w:pPr>
      <w:pBdr>
        <w:top w:val="single" w:sz="4" w:space="6" w:color="FFFFFF" w:themeColor="background1"/>
        <w:left w:val="single" w:sz="4" w:space="10" w:color="FFFFFF" w:themeColor="background1"/>
        <w:bottom w:val="single" w:sz="4" w:space="8" w:color="FFFFFF" w:themeColor="background1"/>
        <w:right w:val="single" w:sz="4" w:space="10" w:color="FFFFFF" w:themeColor="background1"/>
      </w:pBdr>
      <w:shd w:val="clear" w:color="auto" w:fill="FAE2E9"/>
      <w:spacing w:before="3800" w:after="1600" w:line="240" w:lineRule="auto"/>
      <w:contextualSpacing/>
      <w:jc w:val="center"/>
    </w:pPr>
    <w:rPr>
      <w:rFonts w:eastAsiaTheme="majorEastAsia" w:cstheme="majorBidi"/>
      <w:b/>
      <w:bCs/>
      <w:spacing w:val="-10"/>
      <w:kern w:val="28"/>
      <w:sz w:val="100"/>
      <w:szCs w:val="72"/>
    </w:rPr>
  </w:style>
  <w:style w:type="character" w:customStyle="1" w:styleId="TitleChar">
    <w:name w:val="Title Char"/>
    <w:basedOn w:val="DefaultParagraphFont"/>
    <w:link w:val="Title"/>
    <w:uiPriority w:val="10"/>
    <w:rsid w:val="00317947"/>
    <w:rPr>
      <w:rFonts w:ascii="Arial" w:eastAsiaTheme="majorEastAsia" w:hAnsi="Arial" w:cstheme="majorBidi"/>
      <w:b/>
      <w:bCs/>
      <w:color w:val="0D0D0D" w:themeColor="text1" w:themeTint="F2"/>
      <w:spacing w:val="-10"/>
      <w:kern w:val="28"/>
      <w:sz w:val="100"/>
      <w:szCs w:val="72"/>
      <w:shd w:val="clear" w:color="auto" w:fill="FAE2E9"/>
    </w:rPr>
  </w:style>
  <w:style w:type="paragraph" w:styleId="Subtitle">
    <w:name w:val="Subtitle"/>
    <w:basedOn w:val="Normal"/>
    <w:next w:val="Normal"/>
    <w:link w:val="SubtitleChar"/>
    <w:uiPriority w:val="11"/>
    <w:qFormat/>
    <w:rsid w:val="00317947"/>
    <w:pPr>
      <w:numPr>
        <w:ilvl w:val="1"/>
      </w:numPr>
      <w:spacing w:after="120"/>
      <w:jc w:val="center"/>
    </w:pPr>
    <w:rPr>
      <w:rFonts w:eastAsiaTheme="minorEastAsia"/>
      <w:color w:val="CD2355"/>
      <w:spacing w:val="15"/>
      <w:sz w:val="36"/>
      <w:szCs w:val="28"/>
    </w:rPr>
  </w:style>
  <w:style w:type="character" w:customStyle="1" w:styleId="SubtitleChar">
    <w:name w:val="Subtitle Char"/>
    <w:basedOn w:val="DefaultParagraphFont"/>
    <w:link w:val="Subtitle"/>
    <w:uiPriority w:val="11"/>
    <w:rsid w:val="00317947"/>
    <w:rPr>
      <w:rFonts w:ascii="Arial" w:eastAsiaTheme="minorEastAsia" w:hAnsi="Arial"/>
      <w:color w:val="CD2355"/>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styleId="UnresolvedMention">
    <w:name w:val="Unresolved Mention"/>
    <w:basedOn w:val="DefaultParagraphFont"/>
    <w:uiPriority w:val="99"/>
    <w:semiHidden/>
    <w:unhideWhenUsed/>
    <w:rsid w:val="00AB0EBC"/>
    <w:rPr>
      <w:color w:val="605E5C"/>
      <w:shd w:val="clear" w:color="auto" w:fill="E1DFDD"/>
    </w:rPr>
  </w:style>
  <w:style w:type="table" w:styleId="TableGridLight">
    <w:name w:val="Grid Table Light"/>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317947"/>
    <w:pPr>
      <w:pBdr>
        <w:top w:val="single" w:sz="12" w:space="8" w:color="CD2355"/>
        <w:bottom w:val="single" w:sz="12" w:space="8" w:color="CD2355"/>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317947"/>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rsid w:val="00D72866"/>
    <w:pPr>
      <w:ind w:left="720"/>
      <w:contextualSpacing/>
    </w:pPr>
  </w:style>
  <w:style w:type="paragraph" w:customStyle="1" w:styleId="Chapter">
    <w:name w:val="Chapter"/>
    <w:basedOn w:val="Heading1"/>
    <w:qFormat/>
    <w:rsid w:val="00317947"/>
    <w:pPr>
      <w:shd w:val="clear" w:color="auto" w:fill="FAE2E9"/>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pPr>
      <w:numPr>
        <w:numId w:val="1"/>
      </w:numPr>
      <w:ind w:left="368" w:hanging="307"/>
    </w:pPr>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891891"/>
    <w:rPr>
      <w:sz w:val="20"/>
      <w:szCs w:val="22"/>
    </w:rPr>
  </w:style>
  <w:style w:type="paragraph" w:styleId="TOCHeading">
    <w:name w:val="TOC Heading"/>
    <w:basedOn w:val="Heading1"/>
    <w:next w:val="Normal"/>
    <w:uiPriority w:val="39"/>
    <w:unhideWhenUsed/>
    <w:rsid w:val="00B601A7"/>
    <w:pPr>
      <w:spacing w:after="0"/>
      <w:outlineLvl w:val="9"/>
    </w:pPr>
    <w:rPr>
      <w:rFonts w:asciiTheme="majorHAnsi" w:hAnsiTheme="majorHAnsi"/>
      <w:color w:val="2F5496" w:themeColor="accent1" w:themeShade="BF"/>
      <w:kern w:val="0"/>
      <w:lang w:val="en-US"/>
      <w14:ligatures w14:val="none"/>
    </w:rPr>
  </w:style>
  <w:style w:type="paragraph" w:styleId="TOC2">
    <w:name w:val="toc 2"/>
    <w:basedOn w:val="Normal"/>
    <w:next w:val="Normal"/>
    <w:autoRedefine/>
    <w:uiPriority w:val="39"/>
    <w:unhideWhenUsed/>
    <w:rsid w:val="00F93A26"/>
    <w:pPr>
      <w:tabs>
        <w:tab w:val="right" w:leader="dot" w:pos="9016"/>
      </w:tabs>
      <w:spacing w:after="240"/>
      <w:ind w:left="221"/>
    </w:pPr>
    <w:rPr>
      <w:rFonts w:eastAsiaTheme="minorEastAsia" w:cs="Arial"/>
      <w:noProof/>
      <w:color w:val="auto"/>
      <w:kern w:val="0"/>
      <w:sz w:val="21"/>
      <w:lang w:val="en-US"/>
      <w14:ligatures w14:val="none"/>
    </w:rPr>
  </w:style>
  <w:style w:type="paragraph" w:styleId="TOC1">
    <w:name w:val="toc 1"/>
    <w:basedOn w:val="Normal"/>
    <w:next w:val="Normal"/>
    <w:autoRedefine/>
    <w:uiPriority w:val="39"/>
    <w:unhideWhenUsed/>
    <w:rsid w:val="00F93A26"/>
    <w:pPr>
      <w:spacing w:after="240"/>
    </w:pPr>
    <w:rPr>
      <w:rFonts w:eastAsiaTheme="minorEastAsia" w:cs="Times New Roman"/>
      <w:b/>
      <w:color w:val="auto"/>
      <w:kern w:val="0"/>
      <w:lang w:val="en-US"/>
      <w14:ligatures w14:val="none"/>
    </w:rPr>
  </w:style>
  <w:style w:type="paragraph" w:styleId="TOC3">
    <w:name w:val="toc 3"/>
    <w:basedOn w:val="Normal"/>
    <w:next w:val="Normal"/>
    <w:autoRedefine/>
    <w:uiPriority w:val="39"/>
    <w:unhideWhenUsed/>
    <w:rsid w:val="00F93A26"/>
    <w:pPr>
      <w:spacing w:after="240"/>
      <w:ind w:left="442"/>
    </w:pPr>
    <w:rPr>
      <w:rFonts w:eastAsiaTheme="minorEastAsia" w:cs="Times New Roman"/>
      <w:i/>
      <w:color w:val="auto"/>
      <w:kern w:val="0"/>
      <w:sz w:val="20"/>
      <w:lang w:val="en-US"/>
      <w14:ligatures w14:val="none"/>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891891"/>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317947"/>
    <w:rPr>
      <w:rFonts w:ascii="Arial Narrow" w:hAnsi="Arial Narrow"/>
      <w:caps/>
      <w:color w:val="CD2355"/>
      <w:sz w:val="19"/>
    </w:rPr>
  </w:style>
  <w:style w:type="character" w:customStyle="1" w:styleId="Tablebody2Char">
    <w:name w:val="Table body 2 Char"/>
    <w:basedOn w:val="Tablebody1Char"/>
    <w:link w:val="Tablebody2"/>
    <w:rsid w:val="00891891"/>
    <w:rPr>
      <w:rFonts w:ascii="Arial" w:hAnsi="Arial"/>
      <w:color w:val="0D0D0D" w:themeColor="text1" w:themeTint="F2"/>
      <w:sz w:val="20"/>
      <w:szCs w:val="20"/>
    </w:rPr>
  </w:style>
  <w:style w:type="character" w:customStyle="1" w:styleId="Heading3Char">
    <w:name w:val="Heading 3 Char"/>
    <w:basedOn w:val="DefaultParagraphFont"/>
    <w:link w:val="Heading3"/>
    <w:uiPriority w:val="9"/>
    <w:semiHidden/>
    <w:rsid w:val="00F93A26"/>
    <w:rPr>
      <w:rFonts w:asciiTheme="majorHAnsi" w:eastAsiaTheme="majorEastAsia" w:hAnsiTheme="majorHAnsi" w:cstheme="majorBidi"/>
      <w:color w:val="1F3763" w:themeColor="accent1" w:themeShade="7F"/>
      <w:sz w:val="24"/>
      <w:szCs w:val="24"/>
    </w:rPr>
  </w:style>
  <w:style w:type="paragraph" w:styleId="TOC4">
    <w:name w:val="toc 4"/>
    <w:basedOn w:val="Normal"/>
    <w:next w:val="Normal"/>
    <w:autoRedefine/>
    <w:uiPriority w:val="39"/>
    <w:semiHidden/>
    <w:unhideWhenUsed/>
    <w:rsid w:val="00F93A26"/>
    <w:pPr>
      <w:spacing w:after="240"/>
      <w:ind w:left="658"/>
    </w:pPr>
    <w:rPr>
      <w:i/>
      <w:sz w:val="20"/>
    </w:rPr>
  </w:style>
  <w:style w:type="paragraph" w:customStyle="1" w:styleId="Topic">
    <w:name w:val="Topic"/>
    <w:basedOn w:val="Normal"/>
    <w:link w:val="TopicChar"/>
    <w:qFormat/>
    <w:rsid w:val="0047605F"/>
    <w:pPr>
      <w:jc w:val="center"/>
    </w:pPr>
    <w:rPr>
      <w:sz w:val="48"/>
      <w:szCs w:val="48"/>
    </w:rPr>
  </w:style>
  <w:style w:type="character" w:customStyle="1" w:styleId="TopicChar">
    <w:name w:val="Topic Char"/>
    <w:basedOn w:val="DefaultParagraphFont"/>
    <w:link w:val="Topic"/>
    <w:rsid w:val="0047605F"/>
    <w:rPr>
      <w:rFonts w:ascii="Arial" w:hAnsi="Arial"/>
      <w:color w:val="0D0D0D" w:themeColor="text1" w:themeTint="F2"/>
      <w:sz w:val="48"/>
      <w:szCs w:val="48"/>
    </w:rPr>
  </w:style>
  <w:style w:type="paragraph" w:customStyle="1" w:styleId="Tablebullet3">
    <w:name w:val="Table bullet 3"/>
    <w:basedOn w:val="Tablebody3"/>
    <w:link w:val="Tablebullet3Char"/>
    <w:qFormat/>
    <w:rsid w:val="00985432"/>
    <w:pPr>
      <w:numPr>
        <w:numId w:val="2"/>
      </w:numPr>
    </w:pPr>
  </w:style>
  <w:style w:type="character" w:customStyle="1" w:styleId="Tablebullet3Char">
    <w:name w:val="Table bullet 3 Char"/>
    <w:basedOn w:val="Tablebody3Char"/>
    <w:link w:val="Tablebullet3"/>
    <w:rsid w:val="00985432"/>
    <w:rPr>
      <w:rFonts w:ascii="Arial" w:hAnsi="Arial"/>
      <w:color w:val="0D0D0D" w:themeColor="text1" w:themeTint="F2"/>
      <w:sz w:val="18"/>
      <w:szCs w:val="19"/>
    </w:rPr>
  </w:style>
  <w:style w:type="character" w:styleId="CommentReference">
    <w:name w:val="annotation reference"/>
    <w:basedOn w:val="DefaultParagraphFont"/>
    <w:uiPriority w:val="99"/>
    <w:semiHidden/>
    <w:unhideWhenUsed/>
    <w:rsid w:val="00DD7938"/>
    <w:rPr>
      <w:rFonts w:cs="Times New Roman"/>
      <w:sz w:val="16"/>
      <w:szCs w:val="16"/>
    </w:rPr>
  </w:style>
  <w:style w:type="paragraph" w:styleId="CommentText">
    <w:name w:val="annotation text"/>
    <w:basedOn w:val="Normal"/>
    <w:link w:val="CommentTextChar"/>
    <w:uiPriority w:val="99"/>
    <w:unhideWhenUsed/>
    <w:rsid w:val="00DD7938"/>
    <w:pPr>
      <w:spacing w:line="240" w:lineRule="auto"/>
    </w:pPr>
    <w:rPr>
      <w:rFonts w:eastAsia="Times New Roman" w:cs="Times New Roman"/>
      <w:sz w:val="20"/>
      <w:szCs w:val="20"/>
      <w14:ligatures w14:val="none"/>
    </w:rPr>
  </w:style>
  <w:style w:type="character" w:customStyle="1" w:styleId="CommentTextChar">
    <w:name w:val="Comment Text Char"/>
    <w:basedOn w:val="DefaultParagraphFont"/>
    <w:link w:val="CommentText"/>
    <w:uiPriority w:val="99"/>
    <w:rsid w:val="00DD7938"/>
    <w:rPr>
      <w:rFonts w:ascii="Arial" w:eastAsia="Times New Roman" w:hAnsi="Arial" w:cs="Times New Roman"/>
      <w:color w:val="0D0D0D" w:themeColor="text1" w:themeTint="F2"/>
      <w:sz w:val="20"/>
      <w:szCs w:val="20"/>
      <w14:ligatures w14:val="none"/>
    </w:rPr>
  </w:style>
  <w:style w:type="paragraph" w:styleId="CommentSubject">
    <w:name w:val="annotation subject"/>
    <w:basedOn w:val="CommentText"/>
    <w:next w:val="CommentText"/>
    <w:link w:val="CommentSubjectChar"/>
    <w:uiPriority w:val="99"/>
    <w:semiHidden/>
    <w:unhideWhenUsed/>
    <w:rsid w:val="008217D4"/>
    <w:rPr>
      <w:rFonts w:eastAsiaTheme="minorHAnsi" w:cstheme="minorBidi"/>
      <w:b/>
      <w:bCs/>
      <w14:ligatures w14:val="standardContextual"/>
    </w:rPr>
  </w:style>
  <w:style w:type="character" w:customStyle="1" w:styleId="CommentSubjectChar">
    <w:name w:val="Comment Subject Char"/>
    <w:basedOn w:val="CommentTextChar"/>
    <w:link w:val="CommentSubject"/>
    <w:uiPriority w:val="99"/>
    <w:semiHidden/>
    <w:rsid w:val="008217D4"/>
    <w:rPr>
      <w:rFonts w:ascii="Arial" w:eastAsia="Times New Roman" w:hAnsi="Arial" w:cs="Times New Roman"/>
      <w:b/>
      <w:bCs/>
      <w:color w:val="0D0D0D" w:themeColor="text1" w:themeTint="F2"/>
      <w:sz w:val="20"/>
      <w:szCs w:val="20"/>
      <w14:ligatures w14:val="none"/>
    </w:rPr>
  </w:style>
  <w:style w:type="paragraph" w:styleId="Revision">
    <w:name w:val="Revision"/>
    <w:hidden/>
    <w:uiPriority w:val="99"/>
    <w:semiHidden/>
    <w:rsid w:val="0008050A"/>
    <w:pPr>
      <w:spacing w:after="0" w:line="240" w:lineRule="auto"/>
    </w:pPr>
    <w:rPr>
      <w:rFonts w:ascii="Arial" w:hAnsi="Arial"/>
      <w:color w:val="0D0D0D" w:themeColor="text1" w:themeTint="F2"/>
    </w:rPr>
  </w:style>
  <w:style w:type="character" w:styleId="FollowedHyperlink">
    <w:name w:val="FollowedHyperlink"/>
    <w:basedOn w:val="DefaultParagraphFont"/>
    <w:uiPriority w:val="99"/>
    <w:semiHidden/>
    <w:unhideWhenUsed/>
    <w:rsid w:val="009560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976584">
      <w:bodyDiv w:val="1"/>
      <w:marLeft w:val="0"/>
      <w:marRight w:val="0"/>
      <w:marTop w:val="0"/>
      <w:marBottom w:val="0"/>
      <w:divBdr>
        <w:top w:val="none" w:sz="0" w:space="0" w:color="auto"/>
        <w:left w:val="none" w:sz="0" w:space="0" w:color="auto"/>
        <w:bottom w:val="none" w:sz="0" w:space="0" w:color="auto"/>
        <w:right w:val="none" w:sz="0" w:space="0" w:color="auto"/>
      </w:divBdr>
    </w:div>
    <w:div w:id="638651904">
      <w:bodyDiv w:val="1"/>
      <w:marLeft w:val="0"/>
      <w:marRight w:val="0"/>
      <w:marTop w:val="0"/>
      <w:marBottom w:val="0"/>
      <w:divBdr>
        <w:top w:val="none" w:sz="0" w:space="0" w:color="auto"/>
        <w:left w:val="none" w:sz="0" w:space="0" w:color="auto"/>
        <w:bottom w:val="none" w:sz="0" w:space="0" w:color="auto"/>
        <w:right w:val="none" w:sz="0" w:space="0" w:color="auto"/>
      </w:divBdr>
    </w:div>
    <w:div w:id="999040820">
      <w:bodyDiv w:val="1"/>
      <w:marLeft w:val="0"/>
      <w:marRight w:val="0"/>
      <w:marTop w:val="0"/>
      <w:marBottom w:val="0"/>
      <w:divBdr>
        <w:top w:val="none" w:sz="0" w:space="0" w:color="auto"/>
        <w:left w:val="none" w:sz="0" w:space="0" w:color="auto"/>
        <w:bottom w:val="none" w:sz="0" w:space="0" w:color="auto"/>
        <w:right w:val="none" w:sz="0" w:space="0" w:color="auto"/>
      </w:divBdr>
    </w:div>
    <w:div w:id="1028532600">
      <w:bodyDiv w:val="1"/>
      <w:marLeft w:val="0"/>
      <w:marRight w:val="0"/>
      <w:marTop w:val="0"/>
      <w:marBottom w:val="0"/>
      <w:divBdr>
        <w:top w:val="none" w:sz="0" w:space="0" w:color="auto"/>
        <w:left w:val="none" w:sz="0" w:space="0" w:color="auto"/>
        <w:bottom w:val="none" w:sz="0" w:space="0" w:color="auto"/>
        <w:right w:val="none" w:sz="0" w:space="0" w:color="auto"/>
      </w:divBdr>
    </w:div>
    <w:div w:id="1053164334">
      <w:bodyDiv w:val="1"/>
      <w:marLeft w:val="0"/>
      <w:marRight w:val="0"/>
      <w:marTop w:val="0"/>
      <w:marBottom w:val="0"/>
      <w:divBdr>
        <w:top w:val="none" w:sz="0" w:space="0" w:color="auto"/>
        <w:left w:val="none" w:sz="0" w:space="0" w:color="auto"/>
        <w:bottom w:val="none" w:sz="0" w:space="0" w:color="auto"/>
        <w:right w:val="none" w:sz="0" w:space="0" w:color="auto"/>
      </w:divBdr>
    </w:div>
    <w:div w:id="155701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asda.org/" TargetMode="External"/><Relationship Id="rId117" Type="http://schemas.openxmlformats.org/officeDocument/2006/relationships/hyperlink" Target="https://the-cc.io/tl-policies" TargetMode="External"/><Relationship Id="rId21" Type="http://schemas.openxmlformats.org/officeDocument/2006/relationships/hyperlink" Target="https://royalsociety.org/" TargetMode="External"/><Relationship Id="rId42" Type="http://schemas.openxmlformats.org/officeDocument/2006/relationships/header" Target="header13.xml"/><Relationship Id="rId47" Type="http://schemas.openxmlformats.org/officeDocument/2006/relationships/footer" Target="footer11.xml"/><Relationship Id="rId63" Type="http://schemas.openxmlformats.org/officeDocument/2006/relationships/hyperlink" Target="https://the-cc.io/tl-translators" TargetMode="External"/><Relationship Id="rId68" Type="http://schemas.openxmlformats.org/officeDocument/2006/relationships/header" Target="header24.xml"/><Relationship Id="rId84" Type="http://schemas.openxmlformats.org/officeDocument/2006/relationships/hyperlink" Target="https://www.theiet.org/" TargetMode="External"/><Relationship Id="rId89" Type="http://schemas.openxmlformats.org/officeDocument/2006/relationships/hyperlink" Target="https://nationalcareers.service.gov.uk/job-categories/computing-technology-and-digital" TargetMode="External"/><Relationship Id="rId112" Type="http://schemas.openxmlformats.org/officeDocument/2006/relationships/hyperlink" Target="https://the-cc.io/tl-storage" TargetMode="External"/><Relationship Id="rId16" Type="http://schemas.openxmlformats.org/officeDocument/2006/relationships/header" Target="header3.xml"/><Relationship Id="rId107" Type="http://schemas.openxmlformats.org/officeDocument/2006/relationships/hyperlink" Target="https://rpf.io/sockets" TargetMode="External"/><Relationship Id="rId11" Type="http://schemas.openxmlformats.org/officeDocument/2006/relationships/header" Target="header1.xml"/><Relationship Id="rId32" Type="http://schemas.openxmlformats.org/officeDocument/2006/relationships/footer" Target="footer4.xml"/><Relationship Id="rId37" Type="http://schemas.openxmlformats.org/officeDocument/2006/relationships/header" Target="header10.xml"/><Relationship Id="rId53" Type="http://schemas.openxmlformats.org/officeDocument/2006/relationships/hyperlink" Target="https://adacomputerscience.org/concepts/network_protocols" TargetMode="External"/><Relationship Id="rId58" Type="http://schemas.openxmlformats.org/officeDocument/2006/relationships/header" Target="header20.xml"/><Relationship Id="rId74" Type="http://schemas.openxmlformats.org/officeDocument/2006/relationships/footer" Target="footer23.xml"/><Relationship Id="rId79" Type="http://schemas.openxmlformats.org/officeDocument/2006/relationships/hyperlink" Target="https://qualifications.pearson.com/en/qualifications/t-levels/digital-production-design-and-development.html" TargetMode="External"/><Relationship Id="rId102" Type="http://schemas.openxmlformats.org/officeDocument/2006/relationships/hyperlink" Target="https://the-cc.io/tl-networking" TargetMode="External"/><Relationship Id="rId123" Type="http://schemas.openxmlformats.org/officeDocument/2006/relationships/hyperlink" Target="http://www.technicaleducationnetworks.org.uk" TargetMode="External"/><Relationship Id="rId5" Type="http://schemas.openxmlformats.org/officeDocument/2006/relationships/numbering" Target="numbering.xml"/><Relationship Id="rId90" Type="http://schemas.openxmlformats.org/officeDocument/2006/relationships/hyperlink" Target="https://adacomputerscience.org/concepts/network_protocols" TargetMode="External"/><Relationship Id="rId95" Type="http://schemas.openxmlformats.org/officeDocument/2006/relationships/hyperlink" Target="https://the-cc.io/tl-hardware" TargetMode="External"/><Relationship Id="rId22" Type="http://schemas.openxmlformats.org/officeDocument/2006/relationships/hyperlink" Target="https://www.bcs.org/" TargetMode="External"/><Relationship Id="rId27" Type="http://schemas.openxmlformats.org/officeDocument/2006/relationships/hyperlink" Target="https://raeng.org.uk/" TargetMode="External"/><Relationship Id="rId43" Type="http://schemas.openxmlformats.org/officeDocument/2006/relationships/footer" Target="footer9.xml"/><Relationship Id="rId48" Type="http://schemas.openxmlformats.org/officeDocument/2006/relationships/footer" Target="footer12.xml"/><Relationship Id="rId64" Type="http://schemas.openxmlformats.org/officeDocument/2006/relationships/header" Target="header22.xml"/><Relationship Id="rId69" Type="http://schemas.openxmlformats.org/officeDocument/2006/relationships/header" Target="header25.xml"/><Relationship Id="rId113" Type="http://schemas.openxmlformats.org/officeDocument/2006/relationships/hyperlink" Target="https://cloudindustryforum.org/wp-content/uploads/2023/04/Breaking-new-ground-with-cloud.pdf" TargetMode="External"/><Relationship Id="rId118" Type="http://schemas.openxmlformats.org/officeDocument/2006/relationships/hyperlink" Target="https://the-cc.io/tl-security" TargetMode="External"/><Relationship Id="rId80" Type="http://schemas.openxmlformats.org/officeDocument/2006/relationships/hyperlink" Target="http://www.technicaleducationnetworks.org.uk" TargetMode="External"/><Relationship Id="rId85" Type="http://schemas.openxmlformats.org/officeDocument/2006/relationships/hyperlink" Target="https://www.iap.org.uk/" TargetMode="External"/><Relationship Id="rId12" Type="http://schemas.openxmlformats.org/officeDocument/2006/relationships/header" Target="header2.xml"/><Relationship Id="rId17" Type="http://schemas.openxmlformats.org/officeDocument/2006/relationships/header" Target="header4.xml"/><Relationship Id="rId33" Type="http://schemas.openxmlformats.org/officeDocument/2006/relationships/header" Target="header8.xml"/><Relationship Id="rId38" Type="http://schemas.openxmlformats.org/officeDocument/2006/relationships/header" Target="header11.xml"/><Relationship Id="rId59" Type="http://schemas.openxmlformats.org/officeDocument/2006/relationships/header" Target="header21.xml"/><Relationship Id="rId103" Type="http://schemas.openxmlformats.org/officeDocument/2006/relationships/hyperlink" Target="https://the-cc.io/tl-webtechnologies" TargetMode="External"/><Relationship Id="rId108" Type="http://schemas.openxmlformats.org/officeDocument/2006/relationships/hyperlink" Target="https://www.virtualbox.org/wiki/End-user_documentation" TargetMode="External"/><Relationship Id="rId124" Type="http://schemas.openxmlformats.org/officeDocument/2006/relationships/header" Target="header32.xml"/><Relationship Id="rId54" Type="http://schemas.openxmlformats.org/officeDocument/2006/relationships/header" Target="header18.xml"/><Relationship Id="rId70" Type="http://schemas.openxmlformats.org/officeDocument/2006/relationships/footer" Target="footer21.xml"/><Relationship Id="rId75" Type="http://schemas.openxmlformats.org/officeDocument/2006/relationships/footer" Target="footer24.xml"/><Relationship Id="rId91" Type="http://schemas.openxmlformats.org/officeDocument/2006/relationships/hyperlink" Target="https://realpython.com/python-virtual-environments-a-primer/" TargetMode="External"/><Relationship Id="rId96" Type="http://schemas.openxmlformats.org/officeDocument/2006/relationships/hyperlink" Target="https://rpf.io/hcw"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ieee.org/" TargetMode="External"/><Relationship Id="rId28" Type="http://schemas.openxmlformats.org/officeDocument/2006/relationships/hyperlink" Target="https://ccianet.org/" TargetMode="External"/><Relationship Id="rId49" Type="http://schemas.openxmlformats.org/officeDocument/2006/relationships/header" Target="header16.xml"/><Relationship Id="rId114" Type="http://schemas.openxmlformats.org/officeDocument/2006/relationships/hyperlink" Target="https://the-cc.io/tl-cloudreport" TargetMode="External"/><Relationship Id="rId119" Type="http://schemas.openxmlformats.org/officeDocument/2006/relationships/hyperlink" Target="https://rpf.io/cybersecurity" TargetMode="External"/><Relationship Id="rId44" Type="http://schemas.openxmlformats.org/officeDocument/2006/relationships/footer" Target="footer10.xml"/><Relationship Id="rId60" Type="http://schemas.openxmlformats.org/officeDocument/2006/relationships/footer" Target="footer17.xml"/><Relationship Id="rId65" Type="http://schemas.openxmlformats.org/officeDocument/2006/relationships/header" Target="header23.xml"/><Relationship Id="rId81" Type="http://schemas.openxmlformats.org/officeDocument/2006/relationships/hyperlink" Target="https://royalsociety.org/" TargetMode="External"/><Relationship Id="rId86" Type="http://schemas.openxmlformats.org/officeDocument/2006/relationships/hyperlink" Target="https://www.basda.org/" TargetMode="External"/><Relationship Id="rId13" Type="http://schemas.openxmlformats.org/officeDocument/2006/relationships/footer" Target="footer1.xml"/><Relationship Id="rId18" Type="http://schemas.openxmlformats.org/officeDocument/2006/relationships/footer" Target="footer3.xml"/><Relationship Id="rId39" Type="http://schemas.openxmlformats.org/officeDocument/2006/relationships/footer" Target="footer7.xml"/><Relationship Id="rId109" Type="http://schemas.openxmlformats.org/officeDocument/2006/relationships/hyperlink" Target="https://www.vmware.com/uk/company/customers.html" TargetMode="External"/><Relationship Id="rId34" Type="http://schemas.openxmlformats.org/officeDocument/2006/relationships/header" Target="header9.xml"/><Relationship Id="rId50" Type="http://schemas.openxmlformats.org/officeDocument/2006/relationships/header" Target="header17.xml"/><Relationship Id="rId55" Type="http://schemas.openxmlformats.org/officeDocument/2006/relationships/header" Target="header19.xml"/><Relationship Id="rId76" Type="http://schemas.openxmlformats.org/officeDocument/2006/relationships/hyperlink" Target="https://www.computerworld.com/article/2510996/9-11--top-lessons-learned-for-disaster-recovery.html" TargetMode="External"/><Relationship Id="rId97" Type="http://schemas.openxmlformats.org/officeDocument/2006/relationships/hyperlink" Target="https://arstechnica.com/gadgets/2023/08/some-shops-will-let-you-buy-more-than-one-raspberry-pi-at-a-time-again/" TargetMode="External"/><Relationship Id="rId104" Type="http://schemas.openxmlformats.org/officeDocument/2006/relationships/hyperlink" Target="https://rpf.io/networking" TargetMode="External"/><Relationship Id="rId120" Type="http://schemas.openxmlformats.org/officeDocument/2006/relationships/hyperlink" Target="https://www.computerworld.com/article/2510996/9-11--top-lessons-learned-for-disaster-recovery.html" TargetMode="External"/><Relationship Id="rId125" Type="http://schemas.openxmlformats.org/officeDocument/2006/relationships/header" Target="header33.xml"/><Relationship Id="rId7" Type="http://schemas.openxmlformats.org/officeDocument/2006/relationships/settings" Target="settings.xml"/><Relationship Id="rId71" Type="http://schemas.openxmlformats.org/officeDocument/2006/relationships/footer" Target="footer22.xml"/><Relationship Id="rId92" Type="http://schemas.openxmlformats.org/officeDocument/2006/relationships/hyperlink" Target="https://the-cc.io/tl-translators" TargetMode="External"/><Relationship Id="rId2" Type="http://schemas.openxmlformats.org/officeDocument/2006/relationships/customXml" Target="../customXml/item2.xml"/><Relationship Id="rId29" Type="http://schemas.openxmlformats.org/officeDocument/2006/relationships/hyperlink" Target="https://nationalcareers.service.gov.uk/job-categories/computing-technology-and-digital" TargetMode="External"/><Relationship Id="rId24" Type="http://schemas.openxmlformats.org/officeDocument/2006/relationships/hyperlink" Target="https://www.theiet.org/" TargetMode="External"/><Relationship Id="rId40" Type="http://schemas.openxmlformats.org/officeDocument/2006/relationships/footer" Target="footer8.xml"/><Relationship Id="rId45" Type="http://schemas.openxmlformats.org/officeDocument/2006/relationships/header" Target="header14.xml"/><Relationship Id="rId66" Type="http://schemas.openxmlformats.org/officeDocument/2006/relationships/footer" Target="footer19.xml"/><Relationship Id="rId87" Type="http://schemas.openxmlformats.org/officeDocument/2006/relationships/hyperlink" Target="https://raeng.org.uk/" TargetMode="External"/><Relationship Id="rId110" Type="http://schemas.openxmlformats.org/officeDocument/2006/relationships/hyperlink" Target="https://the-cc.io/tl-virtualmachines" TargetMode="External"/><Relationship Id="rId115" Type="http://schemas.openxmlformats.org/officeDocument/2006/relationships/hyperlink" Target="https://www.ofcom.org.uk/__data/assets/pdf_file/0025/256471/consultation-proposal-to-make-a-market-investigation-reference.pdf" TargetMode="External"/><Relationship Id="rId61" Type="http://schemas.openxmlformats.org/officeDocument/2006/relationships/footer" Target="footer18.xml"/><Relationship Id="rId82" Type="http://schemas.openxmlformats.org/officeDocument/2006/relationships/hyperlink" Target="http://www.bcs.org" TargetMode="External"/><Relationship Id="rId19" Type="http://schemas.openxmlformats.org/officeDocument/2006/relationships/hyperlink" Target="http://www.technicaleducationnetworks.org.uk" TargetMode="External"/><Relationship Id="rId14" Type="http://schemas.openxmlformats.org/officeDocument/2006/relationships/footer" Target="footer2.xml"/><Relationship Id="rId30" Type="http://schemas.openxmlformats.org/officeDocument/2006/relationships/header" Target="header6.xml"/><Relationship Id="rId35" Type="http://schemas.openxmlformats.org/officeDocument/2006/relationships/footer" Target="footer5.xml"/><Relationship Id="rId56" Type="http://schemas.openxmlformats.org/officeDocument/2006/relationships/footer" Target="footer15.xml"/><Relationship Id="rId77" Type="http://schemas.openxmlformats.org/officeDocument/2006/relationships/header" Target="header28.xml"/><Relationship Id="rId100" Type="http://schemas.openxmlformats.org/officeDocument/2006/relationships/hyperlink" Target="https://the-cc.io/tl-memory" TargetMode="External"/><Relationship Id="rId105" Type="http://schemas.openxmlformats.org/officeDocument/2006/relationships/hyperlink" Target="https://www.raspberrypi.com/success-stories/sarawak-malaysia-primary-schools/" TargetMode="External"/><Relationship Id="rId12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footer" Target="footer13.xml"/><Relationship Id="rId72" Type="http://schemas.openxmlformats.org/officeDocument/2006/relationships/header" Target="header26.xml"/><Relationship Id="rId93" Type="http://schemas.openxmlformats.org/officeDocument/2006/relationships/hyperlink" Target="https://www.computerworld.com/article/2510996/9-11--top-lessons-learned-for-disaster-recovery.html" TargetMode="External"/><Relationship Id="rId98" Type="http://schemas.openxmlformats.org/officeDocument/2006/relationships/hyperlink" Target="https://the-cc.io/tl-operatingsys" TargetMode="External"/><Relationship Id="rId121" Type="http://schemas.openxmlformats.org/officeDocument/2006/relationships/header" Target="header30.xml"/><Relationship Id="rId3" Type="http://schemas.openxmlformats.org/officeDocument/2006/relationships/customXml" Target="../customXml/item3.xml"/><Relationship Id="rId25" Type="http://schemas.openxmlformats.org/officeDocument/2006/relationships/hyperlink" Target="https://www.iap.org.uk/" TargetMode="External"/><Relationship Id="rId46" Type="http://schemas.openxmlformats.org/officeDocument/2006/relationships/header" Target="header15.xml"/><Relationship Id="rId67" Type="http://schemas.openxmlformats.org/officeDocument/2006/relationships/footer" Target="footer20.xml"/><Relationship Id="rId116" Type="http://schemas.openxmlformats.org/officeDocument/2006/relationships/hyperlink" Target="https://www.ofcom.org.uk/__data/assets/pdf_file/0027/269127/Cloud-services-market-study-final-report.pdf" TargetMode="External"/><Relationship Id="rId20" Type="http://schemas.openxmlformats.org/officeDocument/2006/relationships/header" Target="header5.xml"/><Relationship Id="rId41" Type="http://schemas.openxmlformats.org/officeDocument/2006/relationships/header" Target="header12.xml"/><Relationship Id="rId62" Type="http://schemas.openxmlformats.org/officeDocument/2006/relationships/hyperlink" Target="https://realpython.com/python-virtual-environments-a-primer/" TargetMode="External"/><Relationship Id="rId83" Type="http://schemas.openxmlformats.org/officeDocument/2006/relationships/hyperlink" Target="https://www.ieee.org/" TargetMode="External"/><Relationship Id="rId88" Type="http://schemas.openxmlformats.org/officeDocument/2006/relationships/hyperlink" Target="https://ccianet.org/" TargetMode="External"/><Relationship Id="rId111" Type="http://schemas.openxmlformats.org/officeDocument/2006/relationships/hyperlink" Target="https://realpython.com/python-virtual-environments-a-primer" TargetMode="External"/><Relationship Id="rId15" Type="http://schemas.openxmlformats.org/officeDocument/2006/relationships/hyperlink" Target="https://qualifications.pearson.com/en/qualifications/t-levels/digital-production-design-and-development.html" TargetMode="External"/><Relationship Id="rId36" Type="http://schemas.openxmlformats.org/officeDocument/2006/relationships/footer" Target="footer6.xml"/><Relationship Id="rId57" Type="http://schemas.openxmlformats.org/officeDocument/2006/relationships/footer" Target="footer16.xml"/><Relationship Id="rId106" Type="http://schemas.openxmlformats.org/officeDocument/2006/relationships/hyperlink" Target="https://the-cc.io/tl-internet" TargetMode="External"/><Relationship Id="rId12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eader" Target="header7.xml"/><Relationship Id="rId52" Type="http://schemas.openxmlformats.org/officeDocument/2006/relationships/footer" Target="footer14.xml"/><Relationship Id="rId73" Type="http://schemas.openxmlformats.org/officeDocument/2006/relationships/header" Target="header27.xml"/><Relationship Id="rId78" Type="http://schemas.openxmlformats.org/officeDocument/2006/relationships/header" Target="header29.xml"/><Relationship Id="rId94" Type="http://schemas.openxmlformats.org/officeDocument/2006/relationships/hyperlink" Target="https://the-cc.io/tl-architecture" TargetMode="External"/><Relationship Id="rId99" Type="http://schemas.openxmlformats.org/officeDocument/2006/relationships/hyperlink" Target="https://the-cc.io/tl-software" TargetMode="External"/><Relationship Id="rId101" Type="http://schemas.openxmlformats.org/officeDocument/2006/relationships/hyperlink" Target="https://the-cc.io/tl-components" TargetMode="External"/><Relationship Id="rId122" Type="http://schemas.openxmlformats.org/officeDocument/2006/relationships/header" Target="header31.xml"/><Relationship Id="rId4" Type="http://schemas.openxmlformats.org/officeDocument/2006/relationships/customXml" Target="../customXml/item4.xml"/><Relationship Id="rId9" Type="http://schemas.openxmlformats.org/officeDocument/2006/relationships/footnotes" Target="footnotes.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09D96F-F24B-444F-9FB3-289D75CDCD72}">
  <ds:schemaRefs>
    <ds:schemaRef ds:uri="http://schemas.microsoft.com/sharepoint/v3/contenttype/forms"/>
  </ds:schemaRefs>
</ds:datastoreItem>
</file>

<file path=customXml/itemProps2.xml><?xml version="1.0" encoding="utf-8"?>
<ds:datastoreItem xmlns:ds="http://schemas.openxmlformats.org/officeDocument/2006/customXml" ds:itemID="{2925249C-36BB-4642-9E61-A0CDB2801CCD}">
  <ds:schemaRefs>
    <ds:schemaRef ds:uri="http://schemas.openxmlformats.org/officeDocument/2006/bibliography"/>
  </ds:schemaRefs>
</ds:datastoreItem>
</file>

<file path=customXml/itemProps3.xml><?xml version="1.0" encoding="utf-8"?>
<ds:datastoreItem xmlns:ds="http://schemas.openxmlformats.org/officeDocument/2006/customXml" ds:itemID="{C5820785-085D-4CD6-9F0B-1E6F5365F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c77ee-4b4c-4c71-81d8-13ade05a2728"/>
    <ds:schemaRef ds:uri="35bd0bae-f88e-4010-86b3-4f837abcc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2FA0BD-31F4-406F-898D-A5CEEDDCCF81}">
  <ds:schemaRefs>
    <ds:schemaRef ds:uri="http://schemas.microsoft.com/office/2006/metadata/properties"/>
    <ds:schemaRef ds:uri="http://schemas.microsoft.com/office/infopath/2007/PartnerControls"/>
    <ds:schemaRef ds:uri="35bd0bae-f88e-4010-86b3-4f837abcc0be"/>
    <ds:schemaRef ds:uri="793c77ee-4b4c-4c71-81d8-13ade05a272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18323</Words>
  <Characters>104442</Characters>
  <Application>Microsoft Office Word</Application>
  <DocSecurity>0</DocSecurity>
  <Lines>870</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dcterms:created xsi:type="dcterms:W3CDTF">2024-01-24T14:53:00Z</dcterms:created>
  <dcterms:modified xsi:type="dcterms:W3CDTF">2024-06-13T14:29:00Z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y fmtid="{D5CDD505-2E9C-101B-9397-08002B2CF9AE}" pid="3" name="MediaServiceImageTags">
    <vt:lpwstr/>
  </property>
</Properties>
</file>