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346F543A" w:rsidR="00EE61A9" w:rsidRDefault="00F239B3" w:rsidP="00EE61A9">
      <w:pPr>
        <w:pStyle w:val="Chapter"/>
      </w:pPr>
      <w:bookmarkStart w:id="0" w:name="_Toc137031731"/>
      <w:bookmarkStart w:id="1" w:name="_Toc137031855"/>
      <w:r>
        <w:t xml:space="preserve">Activity </w:t>
      </w:r>
      <w:r w:rsidR="00587251">
        <w:t>1</w:t>
      </w:r>
      <w:r w:rsidR="006C1D2B">
        <w:t xml:space="preserve">: </w:t>
      </w:r>
      <w:r w:rsidR="00F457D4">
        <w:t>Ordering an</w:t>
      </w:r>
      <w:r w:rsidR="008F62BA">
        <w:t>d</w:t>
      </w:r>
      <w:r w:rsidR="00F457D4">
        <w:t xml:space="preserve"> m</w:t>
      </w:r>
      <w:r w:rsidR="00F26447">
        <w:t>anaging stock levels</w:t>
      </w:r>
    </w:p>
    <w:p w14:paraId="1A35C244" w14:textId="12E1D132" w:rsidR="00EA08B6" w:rsidRPr="003C6B8B" w:rsidRDefault="00EA08B6" w:rsidP="001C284A">
      <w:pPr>
        <w:pStyle w:val="Heading1"/>
      </w:pPr>
      <w:r w:rsidRPr="00EA08B6">
        <w:t>Answers</w:t>
      </w:r>
    </w:p>
    <w:p w14:paraId="4AEA0598" w14:textId="77777777" w:rsidR="009742F1" w:rsidRDefault="009742F1" w:rsidP="009742F1">
      <w:pPr>
        <w:pStyle w:val="ListParagraph"/>
        <w:numPr>
          <w:ilvl w:val="0"/>
          <w:numId w:val="41"/>
        </w:numPr>
        <w:rPr>
          <w:lang w:val="en-US"/>
        </w:rPr>
      </w:pPr>
      <w:r>
        <w:rPr>
          <w:lang w:val="en-US"/>
        </w:rPr>
        <w:t>4 months</w:t>
      </w:r>
    </w:p>
    <w:p w14:paraId="5F7C84CF" w14:textId="77777777" w:rsidR="009742F1" w:rsidRDefault="009742F1" w:rsidP="009742F1">
      <w:pPr>
        <w:pStyle w:val="ListParagraph"/>
        <w:rPr>
          <w:lang w:val="en-US"/>
        </w:rPr>
      </w:pPr>
    </w:p>
    <w:p w14:paraId="0EE564E0" w14:textId="77777777" w:rsidR="009742F1" w:rsidRDefault="009742F1" w:rsidP="009742F1">
      <w:pPr>
        <w:pStyle w:val="ListParagraph"/>
        <w:numPr>
          <w:ilvl w:val="0"/>
          <w:numId w:val="41"/>
        </w:numPr>
        <w:rPr>
          <w:lang w:val="en-US"/>
        </w:rPr>
      </w:pPr>
      <w:r>
        <w:rPr>
          <w:lang w:val="en-US"/>
        </w:rPr>
        <w:t>E120 cochineal</w:t>
      </w:r>
    </w:p>
    <w:p w14:paraId="5FF3D0EE" w14:textId="77777777" w:rsidR="009742F1" w:rsidRDefault="009742F1" w:rsidP="009742F1">
      <w:pPr>
        <w:pStyle w:val="ListParagraph"/>
        <w:rPr>
          <w:lang w:val="en-US"/>
        </w:rPr>
      </w:pPr>
    </w:p>
    <w:p w14:paraId="115B91E3" w14:textId="77777777" w:rsidR="009742F1" w:rsidRDefault="009742F1" w:rsidP="009742F1">
      <w:pPr>
        <w:pStyle w:val="ListParagraph"/>
        <w:numPr>
          <w:ilvl w:val="0"/>
          <w:numId w:val="41"/>
        </w:numPr>
        <w:rPr>
          <w:lang w:val="en-US"/>
        </w:rPr>
      </w:pPr>
      <w:r>
        <w:rPr>
          <w:lang w:val="en-US"/>
        </w:rPr>
        <w:t>a. Two from: carrageenan and E1200 polydextrose</w:t>
      </w:r>
    </w:p>
    <w:p w14:paraId="00F860E6" w14:textId="69F29A38" w:rsidR="009742F1" w:rsidRDefault="009742F1" w:rsidP="009742F1">
      <w:pPr>
        <w:pStyle w:val="ListParagraph"/>
        <w:rPr>
          <w:lang w:val="en-US"/>
        </w:rPr>
      </w:pPr>
      <w:r>
        <w:rPr>
          <w:lang w:val="en-US"/>
        </w:rPr>
        <w:t xml:space="preserve">b. The rate of use means the volume of the chemical ingredient in a container will be used exactly by its maximum storage date. Therefore, at least a part of any additional containers of chemical held will become unusable before the </w:t>
      </w:r>
      <w:r w:rsidR="009C06EF">
        <w:rPr>
          <w:lang w:val="en-US"/>
        </w:rPr>
        <w:t xml:space="preserve">pharmacy </w:t>
      </w:r>
      <w:r>
        <w:rPr>
          <w:lang w:val="en-US"/>
        </w:rPr>
        <w:t xml:space="preserve">has used these – so holding additional stock would lead to wastage and unnecessary costs to the </w:t>
      </w:r>
      <w:r w:rsidR="009C06EF">
        <w:rPr>
          <w:lang w:val="en-US"/>
        </w:rPr>
        <w:t>pharmacy</w:t>
      </w:r>
      <w:r>
        <w:rPr>
          <w:lang w:val="en-US"/>
        </w:rPr>
        <w:t>.</w:t>
      </w:r>
    </w:p>
    <w:p w14:paraId="3B48065B" w14:textId="77777777" w:rsidR="009742F1" w:rsidRDefault="009742F1" w:rsidP="009742F1">
      <w:pPr>
        <w:pStyle w:val="ListParagraph"/>
        <w:rPr>
          <w:lang w:val="en-US"/>
        </w:rPr>
      </w:pPr>
    </w:p>
    <w:p w14:paraId="53AA0A35" w14:textId="6D189D1C" w:rsidR="009742F1" w:rsidRDefault="009742F1" w:rsidP="009742F1">
      <w:pPr>
        <w:pStyle w:val="ListParagraph"/>
        <w:numPr>
          <w:ilvl w:val="0"/>
          <w:numId w:val="41"/>
        </w:numPr>
        <w:rPr>
          <w:lang w:val="en-US"/>
        </w:rPr>
      </w:pPr>
      <w:r w:rsidRPr="00995414">
        <w:rPr>
          <w:lang w:val="en-US"/>
        </w:rPr>
        <w:t>1</w:t>
      </w:r>
      <w:r w:rsidR="00554DC9">
        <w:rPr>
          <w:vertAlign w:val="superscript"/>
          <w:lang w:val="en-US"/>
        </w:rPr>
        <w:t xml:space="preserve"> </w:t>
      </w:r>
      <w:r w:rsidRPr="00995414">
        <w:rPr>
          <w:lang w:val="en-US"/>
        </w:rPr>
        <w:t>June – so the delivery is received by 1</w:t>
      </w:r>
      <w:r w:rsidR="00554DC9">
        <w:rPr>
          <w:vertAlign w:val="superscript"/>
          <w:lang w:val="en-US"/>
        </w:rPr>
        <w:t xml:space="preserve"> </w:t>
      </w:r>
      <w:r w:rsidRPr="00995414">
        <w:rPr>
          <w:lang w:val="en-US"/>
        </w:rPr>
        <w:t xml:space="preserve">August when the previous stock will have reached its expiry date. (Although there will be 100 </w:t>
      </w:r>
      <w:proofErr w:type="spellStart"/>
      <w:r w:rsidRPr="00995414">
        <w:rPr>
          <w:lang w:val="en-US"/>
        </w:rPr>
        <w:t>litres</w:t>
      </w:r>
      <w:proofErr w:type="spellEnd"/>
      <w:r w:rsidRPr="00995414">
        <w:rPr>
          <w:lang w:val="en-US"/>
        </w:rPr>
        <w:t xml:space="preserve"> unused, this will need to be disposed of</w:t>
      </w:r>
      <w:r w:rsidR="00554DC9">
        <w:rPr>
          <w:lang w:val="en-US"/>
        </w:rPr>
        <w:t>.</w:t>
      </w:r>
      <w:r w:rsidRPr="00995414">
        <w:rPr>
          <w:lang w:val="en-US"/>
        </w:rPr>
        <w:t>)</w:t>
      </w:r>
    </w:p>
    <w:p w14:paraId="10BE92EF" w14:textId="77777777" w:rsidR="009742F1" w:rsidRPr="00995414" w:rsidRDefault="009742F1" w:rsidP="009742F1">
      <w:pPr>
        <w:pStyle w:val="ListParagraph"/>
        <w:rPr>
          <w:lang w:val="en-US"/>
        </w:rPr>
      </w:pPr>
    </w:p>
    <w:p w14:paraId="3D566501" w14:textId="645033A8" w:rsidR="009742F1" w:rsidRDefault="009742F1" w:rsidP="009742F1">
      <w:pPr>
        <w:pStyle w:val="ListParagraph"/>
        <w:numPr>
          <w:ilvl w:val="0"/>
          <w:numId w:val="41"/>
        </w:numPr>
        <w:rPr>
          <w:lang w:val="en-US"/>
        </w:rPr>
      </w:pPr>
      <w:r>
        <w:rPr>
          <w:lang w:val="en-US"/>
        </w:rPr>
        <w:t>a. Potassium hydroxide and silver nitrate</w:t>
      </w:r>
      <w:r w:rsidR="00554DC9">
        <w:rPr>
          <w:lang w:val="en-US"/>
        </w:rPr>
        <w:t>.</w:t>
      </w:r>
    </w:p>
    <w:p w14:paraId="366D9CD3" w14:textId="2B7E1309" w:rsidR="009742F1" w:rsidRPr="00554DC9" w:rsidRDefault="009742F1" w:rsidP="00554DC9">
      <w:pPr>
        <w:pStyle w:val="ListParagraph"/>
        <w:rPr>
          <w:lang w:val="en-US"/>
        </w:rPr>
      </w:pPr>
      <w:r>
        <w:rPr>
          <w:lang w:val="en-US"/>
        </w:rPr>
        <w:t>b. The chemicals have to be paid for but not used</w:t>
      </w:r>
      <w:r w:rsidRPr="00554DC9">
        <w:rPr>
          <w:lang w:val="en-US"/>
        </w:rPr>
        <w:t>/there will be a cost to dispose of the unused chemicals/other reasonable suggestion</w:t>
      </w:r>
      <w:r w:rsidR="00554DC9">
        <w:rPr>
          <w:lang w:val="en-US"/>
        </w:rPr>
        <w:t>.</w:t>
      </w:r>
    </w:p>
    <w:p w14:paraId="748A13D7" w14:textId="77777777" w:rsidR="009742F1" w:rsidRDefault="009742F1" w:rsidP="009742F1">
      <w:pPr>
        <w:pStyle w:val="ListParagraph"/>
        <w:rPr>
          <w:lang w:val="en-US"/>
        </w:rPr>
      </w:pPr>
    </w:p>
    <w:p w14:paraId="26260CBE" w14:textId="4D9A91D4" w:rsidR="009742F1" w:rsidRDefault="009742F1" w:rsidP="009742F1">
      <w:pPr>
        <w:pStyle w:val="ListParagraph"/>
        <w:numPr>
          <w:ilvl w:val="0"/>
          <w:numId w:val="41"/>
        </w:numPr>
        <w:rPr>
          <w:lang w:val="en-US"/>
        </w:rPr>
      </w:pPr>
      <w:r>
        <w:rPr>
          <w:lang w:val="en-US"/>
        </w:rPr>
        <w:t xml:space="preserve">The </w:t>
      </w:r>
      <w:r w:rsidR="009C06EF">
        <w:rPr>
          <w:lang w:val="en-US"/>
        </w:rPr>
        <w:t xml:space="preserve">pharmacy </w:t>
      </w:r>
      <w:r>
        <w:rPr>
          <w:lang w:val="en-US"/>
        </w:rPr>
        <w:t xml:space="preserve">will use one container every two months, but it takes </w:t>
      </w:r>
      <w:r w:rsidR="00554DC9">
        <w:rPr>
          <w:lang w:val="en-US"/>
        </w:rPr>
        <w:t>three</w:t>
      </w:r>
      <w:r>
        <w:rPr>
          <w:lang w:val="en-US"/>
        </w:rPr>
        <w:t xml:space="preserve"> months from the date of an order to receive a new delivery. Therefore, at any given time the </w:t>
      </w:r>
      <w:r w:rsidR="009C06EF">
        <w:rPr>
          <w:lang w:val="en-US"/>
        </w:rPr>
        <w:t xml:space="preserve">pharmacy </w:t>
      </w:r>
      <w:r>
        <w:rPr>
          <w:lang w:val="en-US"/>
        </w:rPr>
        <w:t>must have at least one container in use, and one unused, to ensure stock is always available.</w:t>
      </w:r>
    </w:p>
    <w:p w14:paraId="4D37B79A" w14:textId="77777777" w:rsidR="009742F1" w:rsidRDefault="009742F1" w:rsidP="009742F1">
      <w:pPr>
        <w:pStyle w:val="ListParagraph"/>
        <w:rPr>
          <w:lang w:val="en-US"/>
        </w:rPr>
      </w:pPr>
    </w:p>
    <w:p w14:paraId="1CC39072" w14:textId="69609AF6" w:rsidR="009742F1" w:rsidRDefault="00554DC9" w:rsidP="009742F1">
      <w:pPr>
        <w:pStyle w:val="ListParagraph"/>
        <w:numPr>
          <w:ilvl w:val="0"/>
          <w:numId w:val="41"/>
        </w:numPr>
        <w:rPr>
          <w:lang w:val="en-US"/>
        </w:rPr>
      </w:pPr>
      <w:r>
        <w:rPr>
          <w:lang w:val="en-US"/>
        </w:rPr>
        <w:t xml:space="preserve">Three containers. </w:t>
      </w:r>
    </w:p>
    <w:p w14:paraId="15891A77" w14:textId="32914377" w:rsidR="009742F1" w:rsidRDefault="00554DC9" w:rsidP="009742F1">
      <w:pPr>
        <w:pStyle w:val="ListParagraph"/>
        <w:rPr>
          <w:lang w:val="en-US"/>
        </w:rPr>
      </w:pPr>
      <w:r>
        <w:rPr>
          <w:lang w:val="en-US"/>
        </w:rPr>
        <w:t>Three</w:t>
      </w:r>
      <w:r w:rsidR="009742F1">
        <w:rPr>
          <w:lang w:val="en-US"/>
        </w:rPr>
        <w:t xml:space="preserve"> containers = 15 months’ use.</w:t>
      </w:r>
    </w:p>
    <w:p w14:paraId="47C911C9" w14:textId="158B68A2" w:rsidR="009742F1" w:rsidRDefault="009742F1" w:rsidP="009742F1">
      <w:pPr>
        <w:pStyle w:val="ListParagraph"/>
        <w:rPr>
          <w:lang w:val="en-US"/>
        </w:rPr>
      </w:pPr>
      <w:r>
        <w:rPr>
          <w:lang w:val="en-US"/>
        </w:rPr>
        <w:t>This would be the maximum number of containers of a</w:t>
      </w:r>
      <w:r w:rsidRPr="00995414">
        <w:rPr>
          <w:lang w:val="en-US"/>
        </w:rPr>
        <w:t xml:space="preserve">cetylsalicylic acid </w:t>
      </w:r>
      <w:r>
        <w:rPr>
          <w:lang w:val="en-US"/>
        </w:rPr>
        <w:t xml:space="preserve">the </w:t>
      </w:r>
      <w:r w:rsidR="009C06EF">
        <w:rPr>
          <w:lang w:val="en-US"/>
        </w:rPr>
        <w:t xml:space="preserve">pharmacy </w:t>
      </w:r>
      <w:r>
        <w:rPr>
          <w:lang w:val="en-US"/>
        </w:rPr>
        <w:t>could hold without any of the stock going beyond its maximum storage time.</w:t>
      </w:r>
    </w:p>
    <w:p w14:paraId="19CC66D9" w14:textId="77777777" w:rsidR="009742F1" w:rsidRDefault="009742F1" w:rsidP="009742F1">
      <w:pPr>
        <w:pStyle w:val="ListParagraph"/>
        <w:rPr>
          <w:lang w:val="en-US"/>
        </w:rPr>
      </w:pPr>
    </w:p>
    <w:p w14:paraId="07BC1B99" w14:textId="77777777" w:rsidR="009742F1" w:rsidRPr="00DC6CFD" w:rsidRDefault="009742F1" w:rsidP="009742F1">
      <w:pPr>
        <w:pStyle w:val="ListParagraph"/>
        <w:numPr>
          <w:ilvl w:val="0"/>
          <w:numId w:val="41"/>
        </w:numPr>
        <w:rPr>
          <w:lang w:val="en-US"/>
        </w:rPr>
      </w:pPr>
      <w:r w:rsidRPr="00DC6CFD">
        <w:rPr>
          <w:lang w:val="en-US"/>
        </w:rPr>
        <w:t>Ensuring a sufficient supply of required consumables and materials</w:t>
      </w:r>
    </w:p>
    <w:p w14:paraId="567B6C4F" w14:textId="77777777" w:rsidR="009742F1" w:rsidRPr="00DC6CFD" w:rsidRDefault="009742F1" w:rsidP="009742F1">
      <w:pPr>
        <w:pStyle w:val="ListParagraph"/>
        <w:rPr>
          <w:lang w:val="en-US"/>
        </w:rPr>
      </w:pPr>
      <w:r w:rsidRPr="00DC6CFD">
        <w:rPr>
          <w:lang w:val="en-US"/>
        </w:rPr>
        <w:t>Reducing the costs of excess stock</w:t>
      </w:r>
    </w:p>
    <w:p w14:paraId="57F70796" w14:textId="77777777" w:rsidR="009742F1" w:rsidRPr="00DC6CFD" w:rsidRDefault="009742F1" w:rsidP="009742F1">
      <w:pPr>
        <w:pStyle w:val="ListParagraph"/>
        <w:rPr>
          <w:lang w:val="en-US"/>
        </w:rPr>
      </w:pPr>
      <w:r w:rsidRPr="00DC6CFD">
        <w:rPr>
          <w:lang w:val="en-US"/>
        </w:rPr>
        <w:t>Improving productivity</w:t>
      </w:r>
    </w:p>
    <w:p w14:paraId="3AEAED1E" w14:textId="77777777" w:rsidR="009742F1" w:rsidRPr="00DC6CFD" w:rsidRDefault="009742F1" w:rsidP="009742F1">
      <w:pPr>
        <w:pStyle w:val="ListParagraph"/>
        <w:rPr>
          <w:lang w:val="en-US"/>
        </w:rPr>
      </w:pPr>
      <w:r w:rsidRPr="00DC6CFD">
        <w:rPr>
          <w:lang w:val="en-US"/>
        </w:rPr>
        <w:t>Ensuing that chemicals are used before the expiry date</w:t>
      </w:r>
    </w:p>
    <w:p w14:paraId="619779C1" w14:textId="77777777" w:rsidR="009742F1" w:rsidRPr="00DC6CFD" w:rsidRDefault="009742F1" w:rsidP="009742F1">
      <w:pPr>
        <w:pStyle w:val="ListParagraph"/>
        <w:rPr>
          <w:lang w:val="en-US"/>
        </w:rPr>
      </w:pPr>
      <w:r w:rsidRPr="00DC6CFD">
        <w:rPr>
          <w:lang w:val="en-US"/>
        </w:rPr>
        <w:t>Ensuring the safety of stocks of chemicals</w:t>
      </w:r>
    </w:p>
    <w:bookmarkEnd w:id="0"/>
    <w:bookmarkEnd w:id="1"/>
    <w:p w14:paraId="0CE63090" w14:textId="77777777" w:rsidR="00EA08B6" w:rsidRPr="00EA08B6" w:rsidRDefault="00EA08B6" w:rsidP="00EA08B6">
      <w:pPr>
        <w:rPr>
          <w:b/>
          <w:bCs/>
        </w:rPr>
      </w:pPr>
    </w:p>
    <w:sectPr w:rsidR="00EA08B6" w:rsidRPr="00EA08B6" w:rsidSect="00EA36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223BD" w14:textId="77777777" w:rsidR="00033EE0" w:rsidRDefault="00033EE0" w:rsidP="000C51BB">
      <w:pPr>
        <w:spacing w:after="0" w:line="240" w:lineRule="auto"/>
      </w:pPr>
      <w:r>
        <w:separator/>
      </w:r>
    </w:p>
  </w:endnote>
  <w:endnote w:type="continuationSeparator" w:id="0">
    <w:p w14:paraId="011254FA" w14:textId="77777777" w:rsidR="00033EE0" w:rsidRDefault="00033EE0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2921BD06" w14:textId="54ACE9E9" w:rsidR="00B56D76" w:rsidRDefault="00C93F2F" w:rsidP="00B56D7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Health</w:t>
          </w:r>
          <w:r w:rsidR="00B56D76">
            <w:rPr>
              <w:noProof/>
              <w:sz w:val="20"/>
              <w:szCs w:val="20"/>
            </w:rPr>
            <w:t>: A</w:t>
          </w:r>
          <w:r w:rsidR="005725AA">
            <w:rPr>
              <w:noProof/>
              <w:sz w:val="20"/>
              <w:szCs w:val="20"/>
            </w:rPr>
            <w:t>7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3C99656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9319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216"/>
    </w:tblGrid>
    <w:tr w:rsidR="00BA1443" w14:paraId="58A1ECDA" w14:textId="77777777" w:rsidTr="00B90CB7">
      <w:trPr>
        <w:trHeight w:val="453"/>
      </w:trPr>
      <w:tc>
        <w:tcPr>
          <w:tcW w:w="9319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5EE6D5B8" w14:textId="77777777" w:rsidR="00BA1443" w:rsidRDefault="00BA1443" w:rsidP="00BA1443">
          <w:pPr>
            <w:pStyle w:val="Header"/>
            <w:spacing w:after="120"/>
            <w:rPr>
              <w:sz w:val="20"/>
              <w:szCs w:val="20"/>
            </w:rPr>
          </w:pPr>
          <w:bookmarkStart w:id="3" w:name="_Hlk157511202"/>
          <w:r>
            <w:rPr>
              <w:sz w:val="20"/>
              <w:szCs w:val="20"/>
            </w:rPr>
            <w:t>Health &amp; Science: Good scientific and clinical practice (Health)</w:t>
          </w:r>
        </w:p>
      </w:tc>
    </w:tr>
    <w:tr w:rsidR="00BA1443" w14:paraId="11464C5F" w14:textId="77777777" w:rsidTr="00B90CB7">
      <w:trPr>
        <w:trHeight w:val="397"/>
      </w:trPr>
      <w:tc>
        <w:tcPr>
          <w:tcW w:w="5103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57084E72" w14:textId="53FDDA2A" w:rsidR="00BA1443" w:rsidRDefault="00BA1443" w:rsidP="00BA1443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10277D">
            <w:rPr>
              <w:sz w:val="20"/>
              <w:szCs w:val="20"/>
            </w:rPr>
            <w:t>June</w:t>
          </w:r>
          <w:r>
            <w:rPr>
              <w:sz w:val="20"/>
              <w:szCs w:val="20"/>
            </w:rPr>
            <w:t xml:space="preserve"> 2024</w:t>
          </w:r>
        </w:p>
      </w:tc>
      <w:tc>
        <w:tcPr>
          <w:tcW w:w="4216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74B650CA" w14:textId="77777777" w:rsidR="00BA1443" w:rsidRDefault="00BA1443" w:rsidP="00BA1443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AE31B4">
            <w:rPr>
              <w:sz w:val="20"/>
              <w:szCs w:val="20"/>
            </w:rPr>
            <w:t>© Gatsby Technical Education Projects 2024</w:t>
          </w:r>
        </w:p>
      </w:tc>
      <w:bookmarkEnd w:id="3"/>
    </w:tr>
  </w:tbl>
  <w:p w14:paraId="0ABEE463" w14:textId="77777777" w:rsidR="00FF6E18" w:rsidRDefault="00FF6E18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67C85056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59B84" w14:textId="77777777" w:rsidR="00AE31B4" w:rsidRDefault="00AE3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84F03" w14:textId="77777777" w:rsidR="00033EE0" w:rsidRDefault="00033EE0" w:rsidP="000C51BB">
      <w:pPr>
        <w:spacing w:after="0" w:line="240" w:lineRule="auto"/>
      </w:pPr>
      <w:r>
        <w:separator/>
      </w:r>
    </w:p>
  </w:footnote>
  <w:footnote w:type="continuationSeparator" w:id="0">
    <w:p w14:paraId="13B515E6" w14:textId="77777777" w:rsidR="00033EE0" w:rsidRDefault="00033EE0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49DAC106" w14:textId="77777777" w:rsidR="00F26447" w:rsidRDefault="00F26447" w:rsidP="00F26447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5: Ordering and storing stock correctly</w:t>
          </w:r>
        </w:p>
        <w:p w14:paraId="2F65D5D4" w14:textId="73F92F70" w:rsidR="00C91122" w:rsidRPr="000F0146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F26447">
            <w:rPr>
              <w:sz w:val="20"/>
              <w:szCs w:val="20"/>
            </w:rPr>
            <w:t>1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70E902EE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490C9101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F26447">
            <w:rPr>
              <w:sz w:val="20"/>
              <w:szCs w:val="20"/>
            </w:rPr>
            <w:t>5: Ordering and storing stock correctly</w:t>
          </w:r>
        </w:p>
        <w:p w14:paraId="12CAE750" w14:textId="09EDAFFA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587251">
            <w:rPr>
              <w:sz w:val="20"/>
              <w:szCs w:val="20"/>
            </w:rPr>
            <w:t>1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19400" w14:textId="77777777" w:rsidR="00AE31B4" w:rsidRDefault="00AE3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E75B99"/>
    <w:multiLevelType w:val="hybridMultilevel"/>
    <w:tmpl w:val="ECD2C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" w15:restartNumberingAfterBreak="0">
    <w:nsid w:val="20731090"/>
    <w:multiLevelType w:val="multilevel"/>
    <w:tmpl w:val="312CD4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01B05F6"/>
    <w:multiLevelType w:val="multilevel"/>
    <w:tmpl w:val="D892E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7733F7C"/>
    <w:multiLevelType w:val="multilevel"/>
    <w:tmpl w:val="5BD0A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7"/>
  </w:num>
  <w:num w:numId="2" w16cid:durableId="1334603471">
    <w:abstractNumId w:val="7"/>
  </w:num>
  <w:num w:numId="3" w16cid:durableId="454100576">
    <w:abstractNumId w:val="23"/>
  </w:num>
  <w:num w:numId="4" w16cid:durableId="358432893">
    <w:abstractNumId w:val="25"/>
  </w:num>
  <w:num w:numId="5" w16cid:durableId="1769345959">
    <w:abstractNumId w:val="4"/>
  </w:num>
  <w:num w:numId="6" w16cid:durableId="2092727936">
    <w:abstractNumId w:val="22"/>
  </w:num>
  <w:num w:numId="7" w16cid:durableId="1424182519">
    <w:abstractNumId w:val="33"/>
  </w:num>
  <w:num w:numId="8" w16cid:durableId="1380324300">
    <w:abstractNumId w:val="16"/>
  </w:num>
  <w:num w:numId="9" w16cid:durableId="1810899930">
    <w:abstractNumId w:val="5"/>
  </w:num>
  <w:num w:numId="10" w16cid:durableId="1276324223">
    <w:abstractNumId w:val="19"/>
  </w:num>
  <w:num w:numId="11" w16cid:durableId="269892830">
    <w:abstractNumId w:val="27"/>
  </w:num>
  <w:num w:numId="12" w16cid:durableId="476338105">
    <w:abstractNumId w:val="12"/>
  </w:num>
  <w:num w:numId="13" w16cid:durableId="2010592579">
    <w:abstractNumId w:val="39"/>
  </w:num>
  <w:num w:numId="14" w16cid:durableId="1520898666">
    <w:abstractNumId w:val="20"/>
  </w:num>
  <w:num w:numId="15" w16cid:durableId="802045075">
    <w:abstractNumId w:val="14"/>
  </w:num>
  <w:num w:numId="16" w16cid:durableId="1861626428">
    <w:abstractNumId w:val="36"/>
  </w:num>
  <w:num w:numId="17" w16cid:durableId="521436602">
    <w:abstractNumId w:val="13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4"/>
  </w:num>
  <w:num w:numId="21" w16cid:durableId="1186407963">
    <w:abstractNumId w:val="6"/>
  </w:num>
  <w:num w:numId="22" w16cid:durableId="311957161">
    <w:abstractNumId w:val="40"/>
  </w:num>
  <w:num w:numId="23" w16cid:durableId="1162358596">
    <w:abstractNumId w:val="34"/>
  </w:num>
  <w:num w:numId="24" w16cid:durableId="306781313">
    <w:abstractNumId w:val="26"/>
  </w:num>
  <w:num w:numId="25" w16cid:durableId="887574627">
    <w:abstractNumId w:val="8"/>
  </w:num>
  <w:num w:numId="26" w16cid:durableId="432825434">
    <w:abstractNumId w:val="15"/>
  </w:num>
  <w:num w:numId="27" w16cid:durableId="1349016504">
    <w:abstractNumId w:val="1"/>
  </w:num>
  <w:num w:numId="28" w16cid:durableId="2053068657">
    <w:abstractNumId w:val="21"/>
  </w:num>
  <w:num w:numId="29" w16cid:durableId="1481120608">
    <w:abstractNumId w:val="31"/>
  </w:num>
  <w:num w:numId="30" w16cid:durableId="938365419">
    <w:abstractNumId w:val="18"/>
  </w:num>
  <w:num w:numId="31" w16cid:durableId="1761608071">
    <w:abstractNumId w:val="37"/>
  </w:num>
  <w:num w:numId="32" w16cid:durableId="584151840">
    <w:abstractNumId w:val="29"/>
  </w:num>
  <w:num w:numId="33" w16cid:durableId="1377777445">
    <w:abstractNumId w:val="32"/>
  </w:num>
  <w:num w:numId="34" w16cid:durableId="1587695">
    <w:abstractNumId w:val="30"/>
  </w:num>
  <w:num w:numId="35" w16cid:durableId="2053573291">
    <w:abstractNumId w:val="10"/>
  </w:num>
  <w:num w:numId="36" w16cid:durableId="784231180">
    <w:abstractNumId w:val="0"/>
  </w:num>
  <w:num w:numId="37" w16cid:durableId="1674338386">
    <w:abstractNumId w:val="28"/>
  </w:num>
  <w:num w:numId="38" w16cid:durableId="409618860">
    <w:abstractNumId w:val="11"/>
  </w:num>
  <w:num w:numId="39" w16cid:durableId="72287692">
    <w:abstractNumId w:val="35"/>
  </w:num>
  <w:num w:numId="40" w16cid:durableId="100495518">
    <w:abstractNumId w:val="38"/>
  </w:num>
  <w:num w:numId="41" w16cid:durableId="1883591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0A48"/>
    <w:rsid w:val="00033EE0"/>
    <w:rsid w:val="000361B9"/>
    <w:rsid w:val="00041B75"/>
    <w:rsid w:val="00041F60"/>
    <w:rsid w:val="00046633"/>
    <w:rsid w:val="000470E0"/>
    <w:rsid w:val="0006084A"/>
    <w:rsid w:val="00067853"/>
    <w:rsid w:val="00083A47"/>
    <w:rsid w:val="00086B0C"/>
    <w:rsid w:val="000A172C"/>
    <w:rsid w:val="000C51BB"/>
    <w:rsid w:val="000D113C"/>
    <w:rsid w:val="000E21D8"/>
    <w:rsid w:val="000F0146"/>
    <w:rsid w:val="000F76C1"/>
    <w:rsid w:val="0010277D"/>
    <w:rsid w:val="001072B9"/>
    <w:rsid w:val="0011470B"/>
    <w:rsid w:val="00142E67"/>
    <w:rsid w:val="0015537E"/>
    <w:rsid w:val="00163A1E"/>
    <w:rsid w:val="00164D0C"/>
    <w:rsid w:val="0016745C"/>
    <w:rsid w:val="001735A5"/>
    <w:rsid w:val="001C284A"/>
    <w:rsid w:val="00224C7B"/>
    <w:rsid w:val="0027261B"/>
    <w:rsid w:val="00294961"/>
    <w:rsid w:val="002A667B"/>
    <w:rsid w:val="002C7D5F"/>
    <w:rsid w:val="002D3632"/>
    <w:rsid w:val="002F6E72"/>
    <w:rsid w:val="0033754A"/>
    <w:rsid w:val="00341104"/>
    <w:rsid w:val="00355294"/>
    <w:rsid w:val="003773E1"/>
    <w:rsid w:val="00377A27"/>
    <w:rsid w:val="003A2170"/>
    <w:rsid w:val="003B319C"/>
    <w:rsid w:val="003C6B8B"/>
    <w:rsid w:val="003D46AC"/>
    <w:rsid w:val="003F0655"/>
    <w:rsid w:val="0041494A"/>
    <w:rsid w:val="00445C22"/>
    <w:rsid w:val="004510B3"/>
    <w:rsid w:val="004635D4"/>
    <w:rsid w:val="00464106"/>
    <w:rsid w:val="0048092F"/>
    <w:rsid w:val="004A3CC4"/>
    <w:rsid w:val="004F4859"/>
    <w:rsid w:val="00506A00"/>
    <w:rsid w:val="005111CF"/>
    <w:rsid w:val="00546C66"/>
    <w:rsid w:val="00554DC9"/>
    <w:rsid w:val="005725AA"/>
    <w:rsid w:val="00587251"/>
    <w:rsid w:val="005A06BD"/>
    <w:rsid w:val="0060257E"/>
    <w:rsid w:val="006030C2"/>
    <w:rsid w:val="0067536B"/>
    <w:rsid w:val="00675648"/>
    <w:rsid w:val="00682737"/>
    <w:rsid w:val="006B40F9"/>
    <w:rsid w:val="006C1D2B"/>
    <w:rsid w:val="006F0DD8"/>
    <w:rsid w:val="00706B6D"/>
    <w:rsid w:val="00741A26"/>
    <w:rsid w:val="00760653"/>
    <w:rsid w:val="00770213"/>
    <w:rsid w:val="00770D34"/>
    <w:rsid w:val="007840D2"/>
    <w:rsid w:val="007B4599"/>
    <w:rsid w:val="007C6322"/>
    <w:rsid w:val="007D6AF1"/>
    <w:rsid w:val="007D7B81"/>
    <w:rsid w:val="00825695"/>
    <w:rsid w:val="00857299"/>
    <w:rsid w:val="00886FD0"/>
    <w:rsid w:val="00891891"/>
    <w:rsid w:val="00895A25"/>
    <w:rsid w:val="008B0D9A"/>
    <w:rsid w:val="008D269F"/>
    <w:rsid w:val="008D5A27"/>
    <w:rsid w:val="008E7C66"/>
    <w:rsid w:val="008F62BA"/>
    <w:rsid w:val="00901212"/>
    <w:rsid w:val="0092657F"/>
    <w:rsid w:val="009450E1"/>
    <w:rsid w:val="00961A77"/>
    <w:rsid w:val="00965996"/>
    <w:rsid w:val="009742F1"/>
    <w:rsid w:val="00980B8F"/>
    <w:rsid w:val="0099395B"/>
    <w:rsid w:val="009C06EF"/>
    <w:rsid w:val="009D0D2A"/>
    <w:rsid w:val="00A33365"/>
    <w:rsid w:val="00A3790C"/>
    <w:rsid w:val="00A45291"/>
    <w:rsid w:val="00AA506F"/>
    <w:rsid w:val="00AB0EBC"/>
    <w:rsid w:val="00AC1C1C"/>
    <w:rsid w:val="00AD6E41"/>
    <w:rsid w:val="00AE31B4"/>
    <w:rsid w:val="00B3741A"/>
    <w:rsid w:val="00B56D76"/>
    <w:rsid w:val="00B601A7"/>
    <w:rsid w:val="00B81C5E"/>
    <w:rsid w:val="00B90CB7"/>
    <w:rsid w:val="00BA1443"/>
    <w:rsid w:val="00BB4037"/>
    <w:rsid w:val="00BD368A"/>
    <w:rsid w:val="00C13BFB"/>
    <w:rsid w:val="00C348E4"/>
    <w:rsid w:val="00C54144"/>
    <w:rsid w:val="00C5604B"/>
    <w:rsid w:val="00C807DD"/>
    <w:rsid w:val="00C91122"/>
    <w:rsid w:val="00C93F2F"/>
    <w:rsid w:val="00CE4D8E"/>
    <w:rsid w:val="00D13620"/>
    <w:rsid w:val="00D72866"/>
    <w:rsid w:val="00D7583B"/>
    <w:rsid w:val="00D87AF2"/>
    <w:rsid w:val="00DB77B5"/>
    <w:rsid w:val="00E109F1"/>
    <w:rsid w:val="00E2103B"/>
    <w:rsid w:val="00E745E9"/>
    <w:rsid w:val="00EA08B6"/>
    <w:rsid w:val="00EA369E"/>
    <w:rsid w:val="00ED1AD4"/>
    <w:rsid w:val="00EE61A9"/>
    <w:rsid w:val="00EE6E45"/>
    <w:rsid w:val="00F112FA"/>
    <w:rsid w:val="00F239B3"/>
    <w:rsid w:val="00F26447"/>
    <w:rsid w:val="00F457D4"/>
    <w:rsid w:val="00F72D82"/>
    <w:rsid w:val="00FA33F1"/>
    <w:rsid w:val="00FC7501"/>
    <w:rsid w:val="00FC7FB4"/>
    <w:rsid w:val="00FF6E18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9C06EF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F5D1C-6AF2-4C88-9AB5-CA3524710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F2D65-D51F-4972-B3EF-063D5EAD9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87C19-171E-4F22-9248-D076B1F77297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4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2024-04-23T12:26:00Z</dcterms:created>
  <dcterms:modified xsi:type="dcterms:W3CDTF">2024-06-27T11:38:00Z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