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9DD30" w14:textId="77777777" w:rsidR="000C3DEA" w:rsidRDefault="00000000" w:rsidP="001326D1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ind w:right="-570"/>
        <w:rPr>
          <w:b/>
          <w:color w:val="326367"/>
          <w:sz w:val="40"/>
          <w:szCs w:val="40"/>
        </w:rPr>
      </w:pPr>
      <w:r>
        <w:rPr>
          <w:b/>
          <w:color w:val="326367"/>
          <w:sz w:val="40"/>
          <w:szCs w:val="40"/>
        </w:rPr>
        <w:t>Introduction answers</w:t>
      </w:r>
    </w:p>
    <w:p w14:paraId="0DF764D7" w14:textId="77777777" w:rsidR="000C3DEA" w:rsidRPr="001326D1" w:rsidRDefault="00000000">
      <w:pPr>
        <w:rPr>
          <w:bCs/>
          <w:sz w:val="20"/>
          <w:szCs w:val="20"/>
        </w:rPr>
      </w:pPr>
      <w:r w:rsidRPr="001326D1">
        <w:rPr>
          <w:bCs/>
          <w:sz w:val="20"/>
          <w:szCs w:val="20"/>
        </w:rPr>
        <w:t>Example answers from the interview with John Chudley, Chair of the Engineering Council:</w:t>
      </w:r>
    </w:p>
    <w:tbl>
      <w:tblPr>
        <w:tblStyle w:val="a"/>
        <w:tblW w:w="141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13"/>
        <w:gridCol w:w="10111"/>
      </w:tblGrid>
      <w:tr w:rsidR="000C3DEA" w14:paraId="1B40D551" w14:textId="77777777">
        <w:trPr>
          <w:trHeight w:val="748"/>
        </w:trPr>
        <w:tc>
          <w:tcPr>
            <w:tcW w:w="4013" w:type="dxa"/>
          </w:tcPr>
          <w:p w14:paraId="66E43CE2" w14:textId="77777777" w:rsidR="000C3DEA" w:rsidRDefault="00000000">
            <w:pPr>
              <w:spacing w:before="120" w:after="120"/>
              <w:rPr>
                <w:sz w:val="20"/>
                <w:szCs w:val="20"/>
              </w:rPr>
            </w:pPr>
            <w:bookmarkStart w:id="0" w:name="_wwyqrwh9kdji" w:colFirst="0" w:colLast="0"/>
            <w:bookmarkEnd w:id="0"/>
            <w:r>
              <w:rPr>
                <w:sz w:val="20"/>
                <w:szCs w:val="20"/>
              </w:rPr>
              <w:t>What are the professional engineering standards and which regulatory body sets them?</w:t>
            </w:r>
          </w:p>
          <w:p w14:paraId="5D008D74" w14:textId="77777777" w:rsidR="000C3DEA" w:rsidRDefault="000C3DE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0111" w:type="dxa"/>
          </w:tcPr>
          <w:p w14:paraId="793F95CC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They relate to your specific skills and sector or working, e.g. mechanical, fire or marine engineering.</w:t>
            </w:r>
          </w:p>
          <w:p w14:paraId="17629A37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The standards are set by the UK regulatory body – the Engineering Council (EC).</w:t>
            </w:r>
          </w:p>
          <w:p w14:paraId="3CC2E10F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 xml:space="preserve">Created in partnership with 39 professional engineering institutions. </w:t>
            </w:r>
          </w:p>
        </w:tc>
      </w:tr>
      <w:tr w:rsidR="000C3DEA" w14:paraId="78DB49E0" w14:textId="77777777">
        <w:trPr>
          <w:trHeight w:val="658"/>
        </w:trPr>
        <w:tc>
          <w:tcPr>
            <w:tcW w:w="4013" w:type="dxa"/>
          </w:tcPr>
          <w:p w14:paraId="2144483D" w14:textId="77777777" w:rsidR="000C3DEA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Why are they important?</w:t>
            </w:r>
          </w:p>
          <w:p w14:paraId="53940E65" w14:textId="77777777" w:rsidR="000C3DEA" w:rsidRDefault="000C3DE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0111" w:type="dxa"/>
          </w:tcPr>
          <w:p w14:paraId="71F92868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They provide a recognition to peers of competency and commitment to engineering sectors.</w:t>
            </w:r>
          </w:p>
          <w:p w14:paraId="7E901750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They ensure consistency and professionalism.</w:t>
            </w:r>
          </w:p>
        </w:tc>
      </w:tr>
      <w:tr w:rsidR="000C3DEA" w14:paraId="3BC3C361" w14:textId="77777777">
        <w:trPr>
          <w:trHeight w:val="897"/>
        </w:trPr>
        <w:tc>
          <w:tcPr>
            <w:tcW w:w="4013" w:type="dxa"/>
          </w:tcPr>
          <w:p w14:paraId="0FAE1349" w14:textId="77777777" w:rsidR="000C3DEA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are the benefits of being a member of a professional body? </w:t>
            </w:r>
          </w:p>
          <w:p w14:paraId="24268334" w14:textId="77777777" w:rsidR="000C3DEA" w:rsidRDefault="000C3DE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0111" w:type="dxa"/>
          </w:tcPr>
          <w:p w14:paraId="748437C1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Recognition from peers.</w:t>
            </w:r>
          </w:p>
          <w:p w14:paraId="0F5BED77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Recognition of competence from employers and industry leaders.</w:t>
            </w:r>
          </w:p>
          <w:p w14:paraId="54B19591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Opportunities to progress through registration levels.</w:t>
            </w:r>
          </w:p>
        </w:tc>
      </w:tr>
      <w:tr w:rsidR="000C3DEA" w14:paraId="165D5CFD" w14:textId="77777777">
        <w:trPr>
          <w:cantSplit/>
          <w:trHeight w:val="1639"/>
        </w:trPr>
        <w:tc>
          <w:tcPr>
            <w:tcW w:w="4013" w:type="dxa"/>
          </w:tcPr>
          <w:p w14:paraId="602B22B3" w14:textId="77777777" w:rsidR="000C3DEA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 professional registration?</w:t>
            </w:r>
          </w:p>
          <w:p w14:paraId="71DF0B49" w14:textId="77777777" w:rsidR="000C3DEA" w:rsidRDefault="000C3DE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0111" w:type="dxa"/>
          </w:tcPr>
          <w:p w14:paraId="14C0DCB1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The list of engineers held by the EC.</w:t>
            </w:r>
          </w:p>
          <w:p w14:paraId="45DF3ECD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Divided into three levels.</w:t>
            </w:r>
          </w:p>
          <w:p w14:paraId="207929C6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Linked to levels of career progression.</w:t>
            </w:r>
          </w:p>
          <w:p w14:paraId="63444899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Over 200,000 people registered in 2023.</w:t>
            </w:r>
          </w:p>
          <w:p w14:paraId="4DA21436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Proof that you follow codes of conduct, including safety and moral/ethics standards.</w:t>
            </w:r>
          </w:p>
          <w:p w14:paraId="5DEE3468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Recognition that you are able to practise in your specific field.</w:t>
            </w:r>
          </w:p>
        </w:tc>
      </w:tr>
      <w:tr w:rsidR="000C3DEA" w14:paraId="6D9E3614" w14:textId="77777777">
        <w:trPr>
          <w:trHeight w:val="1149"/>
        </w:trPr>
        <w:tc>
          <w:tcPr>
            <w:tcW w:w="4013" w:type="dxa"/>
          </w:tcPr>
          <w:p w14:paraId="16C51C45" w14:textId="77777777" w:rsidR="000C3DEA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are the three different professional registration levels? </w:t>
            </w:r>
          </w:p>
          <w:p w14:paraId="22DA4C0C" w14:textId="77777777" w:rsidR="000C3DEA" w:rsidRDefault="000C3DE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0111" w:type="dxa"/>
          </w:tcPr>
          <w:p w14:paraId="2BA43F0E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Chartered Engineer – Graduate level, although it’s about knowledge, understanding and experience, not just academic.</w:t>
            </w:r>
          </w:p>
          <w:p w14:paraId="5713B5A1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Incorporated Engineer – Middle grade.</w:t>
            </w:r>
          </w:p>
          <w:p w14:paraId="2A2BCE83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Engineering Technician – L3 Apprentice, able to join professional bodies.</w:t>
            </w:r>
          </w:p>
        </w:tc>
      </w:tr>
      <w:tr w:rsidR="000C3DEA" w14:paraId="4B1A8EE7" w14:textId="77777777">
        <w:trPr>
          <w:trHeight w:val="1376"/>
        </w:trPr>
        <w:tc>
          <w:tcPr>
            <w:tcW w:w="4013" w:type="dxa"/>
          </w:tcPr>
          <w:p w14:paraId="75EDB839" w14:textId="01ABC069" w:rsidR="000C3DEA" w:rsidRDefault="001326D1">
            <w:pPr>
              <w:spacing w:before="120" w:after="120"/>
              <w:rPr>
                <w:sz w:val="20"/>
                <w:szCs w:val="20"/>
              </w:rPr>
            </w:pPr>
            <w:r w:rsidRPr="001326D1">
              <w:rPr>
                <w:sz w:val="20"/>
                <w:szCs w:val="20"/>
              </w:rPr>
              <w:lastRenderedPageBreak/>
              <w:t>Why is it important that T-Level students know about the Engineering Council Standards and how can they help their career?</w:t>
            </w:r>
          </w:p>
        </w:tc>
        <w:tc>
          <w:tcPr>
            <w:tcW w:w="10111" w:type="dxa"/>
          </w:tcPr>
          <w:p w14:paraId="3BC1489C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All qualifications are important but more important is professional competence and the ability to do the job.</w:t>
            </w:r>
          </w:p>
          <w:p w14:paraId="010B63B7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Professional registration provides and promotes this.</w:t>
            </w:r>
          </w:p>
          <w:p w14:paraId="02A33AFC" w14:textId="1F667E09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Industry is looking for this and recognises its importance.</w:t>
            </w:r>
          </w:p>
        </w:tc>
      </w:tr>
      <w:tr w:rsidR="000C3DEA" w14:paraId="364C108E" w14:textId="77777777">
        <w:trPr>
          <w:trHeight w:val="1376"/>
        </w:trPr>
        <w:tc>
          <w:tcPr>
            <w:tcW w:w="4013" w:type="dxa"/>
          </w:tcPr>
          <w:p w14:paraId="0EE51FF8" w14:textId="386AF476" w:rsidR="000C3DEA" w:rsidRDefault="00000000" w:rsidP="00D810C9">
            <w:pPr>
              <w:spacing w:before="80"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Research the most recent Engineering Council professional registration statistics. How do you think the statistics around ages and genders impact on a career in engineering?</w:t>
            </w:r>
          </w:p>
        </w:tc>
        <w:tc>
          <w:tcPr>
            <w:tcW w:w="10111" w:type="dxa"/>
          </w:tcPr>
          <w:p w14:paraId="07083900" w14:textId="77777777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Greater opportunities for females as more are entering the sector.</w:t>
            </w:r>
          </w:p>
          <w:p w14:paraId="6FDAC1DC" w14:textId="562DDC58" w:rsidR="000C3DEA" w:rsidRPr="00D810C9" w:rsidRDefault="00000000" w:rsidP="00D810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549"/>
              <w:rPr>
                <w:color w:val="000000"/>
                <w:sz w:val="20"/>
                <w:szCs w:val="20"/>
              </w:rPr>
            </w:pPr>
            <w:r w:rsidRPr="00D810C9">
              <w:rPr>
                <w:color w:val="000000"/>
                <w:sz w:val="20"/>
                <w:szCs w:val="20"/>
              </w:rPr>
              <w:t>A long-lasting career is possible as more people are staying in the engineering sector for longer.</w:t>
            </w:r>
          </w:p>
        </w:tc>
      </w:tr>
    </w:tbl>
    <w:p w14:paraId="3F484769" w14:textId="77777777" w:rsidR="000C3DEA" w:rsidRDefault="000C3DEA">
      <w:pPr>
        <w:rPr>
          <w:sz w:val="20"/>
          <w:szCs w:val="20"/>
        </w:rPr>
      </w:pPr>
    </w:p>
    <w:sectPr w:rsidR="000C3D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2127" w:bottom="1228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F6DAD" w14:textId="77777777" w:rsidR="003518F8" w:rsidRDefault="003518F8">
      <w:pPr>
        <w:spacing w:after="0" w:line="240" w:lineRule="auto"/>
      </w:pPr>
      <w:r>
        <w:separator/>
      </w:r>
    </w:p>
  </w:endnote>
  <w:endnote w:type="continuationSeparator" w:id="0">
    <w:p w14:paraId="48D49355" w14:textId="77777777" w:rsidR="003518F8" w:rsidRDefault="00351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86D824F-4AB5-4D49-8F10-8639F76659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D6D9BB2-A7C8-4E27-A4D5-BD45FE4DF2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AB885B0-A88F-4F21-A092-AC30943811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C476A" w14:textId="77777777" w:rsidR="000C3DEA" w:rsidRDefault="000C3DE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2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0C3DEA" w14:paraId="2264B433" w14:textId="77777777">
      <w:tc>
        <w:tcPr>
          <w:tcW w:w="6508" w:type="dxa"/>
        </w:tcPr>
        <w:p w14:paraId="15FC748B" w14:textId="77777777" w:rsidR="000C3DE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110FB378" w14:textId="77777777" w:rsidR="000C3DE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0C61C573" w14:textId="77777777" w:rsidR="000C3DEA" w:rsidRDefault="000C3D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DE073BE" w14:textId="77777777" w:rsidR="000C3D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9292C" w14:textId="77777777" w:rsidR="000C3DEA" w:rsidRDefault="000C3DE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14034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2"/>
      <w:gridCol w:w="9072"/>
    </w:tblGrid>
    <w:tr w:rsidR="000C3DEA" w14:paraId="45EAAC24" w14:textId="77777777">
      <w:tc>
        <w:tcPr>
          <w:tcW w:w="14034" w:type="dxa"/>
          <w:gridSpan w:val="2"/>
          <w:tcBorders>
            <w:bottom w:val="nil"/>
          </w:tcBorders>
        </w:tcPr>
        <w:p w14:paraId="6A8D3301" w14:textId="77777777" w:rsidR="000C3DE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Engineering &amp; Manufacturing: Professional responsibilities, attitudes and behaviours</w:t>
          </w:r>
        </w:p>
      </w:tc>
    </w:tr>
    <w:tr w:rsidR="000C3DEA" w14:paraId="2734F395" w14:textId="77777777">
      <w:tc>
        <w:tcPr>
          <w:tcW w:w="4962" w:type="dxa"/>
          <w:tcBorders>
            <w:top w:val="nil"/>
            <w:bottom w:val="single" w:sz="12" w:space="0" w:color="D2E8E9"/>
          </w:tcBorders>
        </w:tcPr>
        <w:p w14:paraId="56DAC7CE" w14:textId="77777777" w:rsidR="000C3DE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9072" w:type="dxa"/>
          <w:tcBorders>
            <w:top w:val="nil"/>
            <w:bottom w:val="single" w:sz="12" w:space="0" w:color="D2E8E9"/>
          </w:tcBorders>
          <w:vAlign w:val="bottom"/>
        </w:tcPr>
        <w:p w14:paraId="223004CD" w14:textId="77777777" w:rsidR="000C3DE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35715D11" w14:textId="77777777" w:rsidR="000C3DEA" w:rsidRDefault="000C3D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590C2905" w14:textId="77777777" w:rsidR="000C3D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1326D1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DFF71" w14:textId="77777777" w:rsidR="000C3DEA" w:rsidRDefault="000C3DE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41648" w14:textId="77777777" w:rsidR="003518F8" w:rsidRDefault="003518F8">
      <w:pPr>
        <w:spacing w:after="0" w:line="240" w:lineRule="auto"/>
      </w:pPr>
      <w:r>
        <w:separator/>
      </w:r>
    </w:p>
  </w:footnote>
  <w:footnote w:type="continuationSeparator" w:id="0">
    <w:p w14:paraId="419EE27B" w14:textId="77777777" w:rsidR="003518F8" w:rsidRDefault="00351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84837" w14:textId="77777777" w:rsidR="000C3DEA" w:rsidRDefault="000C3DE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0C3DEA" w14:paraId="3A0E1EFE" w14:textId="77777777">
      <w:tc>
        <w:tcPr>
          <w:tcW w:w="1376" w:type="dxa"/>
        </w:tcPr>
        <w:p w14:paraId="05176716" w14:textId="77777777" w:rsidR="000C3DE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1D44071A" wp14:editId="55D12F76">
                <wp:simplePos x="0" y="0"/>
                <wp:positionH relativeFrom="column">
                  <wp:posOffset>-6810</wp:posOffset>
                </wp:positionH>
                <wp:positionV relativeFrom="paragraph">
                  <wp:posOffset>-133288</wp:posOffset>
                </wp:positionV>
                <wp:extent cx="1137557" cy="477540"/>
                <wp:effectExtent l="0" t="0" r="0" b="0"/>
                <wp:wrapNone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6DDA6944" w14:textId="77777777" w:rsidR="000C3DE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6F055155" w14:textId="77777777" w:rsidR="000C3DE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4AC7CC84" w14:textId="77777777" w:rsidR="000C3DEA" w:rsidRDefault="000C3D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B81E4" w14:textId="77777777" w:rsidR="000C3DEA" w:rsidRDefault="000C3DE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14034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07"/>
      <w:gridCol w:w="1487"/>
      <w:gridCol w:w="11340"/>
    </w:tblGrid>
    <w:tr w:rsidR="000C3DEA" w14:paraId="4CBD9DD8" w14:textId="77777777" w:rsidTr="001326D1">
      <w:tc>
        <w:tcPr>
          <w:tcW w:w="1207" w:type="dxa"/>
          <w:tcBorders>
            <w:bottom w:val="single" w:sz="12" w:space="0" w:color="D2E8E9"/>
          </w:tcBorders>
        </w:tcPr>
        <w:p w14:paraId="2C42EA83" w14:textId="77777777" w:rsidR="000C3DEA" w:rsidRDefault="000C3D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cp6qrg7nckqa" w:colFirst="0" w:colLast="0"/>
          <w:bookmarkEnd w:id="1"/>
        </w:p>
      </w:tc>
      <w:tc>
        <w:tcPr>
          <w:tcW w:w="1487" w:type="dxa"/>
          <w:tcBorders>
            <w:bottom w:val="single" w:sz="12" w:space="0" w:color="D2E8E9"/>
          </w:tcBorders>
        </w:tcPr>
        <w:p w14:paraId="1E2B5F89" w14:textId="77777777" w:rsidR="000C3DE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516927D" wp14:editId="5DFEB055">
                <wp:simplePos x="0" y="0"/>
                <wp:positionH relativeFrom="column">
                  <wp:posOffset>-867351</wp:posOffset>
                </wp:positionH>
                <wp:positionV relativeFrom="paragraph">
                  <wp:posOffset>-148973</wp:posOffset>
                </wp:positionV>
                <wp:extent cx="1137557" cy="47754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340" w:type="dxa"/>
          <w:tcBorders>
            <w:bottom w:val="single" w:sz="12" w:space="0" w:color="D2E8E9"/>
          </w:tcBorders>
        </w:tcPr>
        <w:p w14:paraId="00FCCA3D" w14:textId="3662A31F" w:rsidR="000C3DE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3: </w:t>
          </w:r>
          <w:r w:rsidR="001326D1">
            <w:rPr>
              <w:sz w:val="20"/>
              <w:szCs w:val="20"/>
            </w:rPr>
            <w:t>Continuous Professional Development</w:t>
          </w:r>
          <w:r>
            <w:rPr>
              <w:sz w:val="20"/>
              <w:szCs w:val="20"/>
            </w:rPr>
            <w:t xml:space="preserve"> </w:t>
          </w:r>
        </w:p>
        <w:p w14:paraId="7CE733DD" w14:textId="77777777" w:rsidR="000C3DE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Introduction Worksheet answers</w:t>
          </w:r>
        </w:p>
      </w:tc>
    </w:tr>
  </w:tbl>
  <w:p w14:paraId="215D56E4" w14:textId="77777777" w:rsidR="000C3DEA" w:rsidRDefault="000C3D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"/>
        <w:szCs w:val="2"/>
      </w:rPr>
    </w:pPr>
  </w:p>
  <w:p w14:paraId="5C78F106" w14:textId="77777777" w:rsidR="001326D1" w:rsidRDefault="001326D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"/>
        <w:szCs w:val="2"/>
      </w:rPr>
    </w:pPr>
  </w:p>
  <w:p w14:paraId="2DE7450F" w14:textId="77777777" w:rsidR="001326D1" w:rsidRPr="001326D1" w:rsidRDefault="001326D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653C2" w14:textId="77777777" w:rsidR="000C3DEA" w:rsidRDefault="000C3DE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B13C1D"/>
    <w:multiLevelType w:val="hybridMultilevel"/>
    <w:tmpl w:val="EB8E6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942521"/>
    <w:multiLevelType w:val="hybridMultilevel"/>
    <w:tmpl w:val="25A80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02873"/>
    <w:multiLevelType w:val="multilevel"/>
    <w:tmpl w:val="2098E4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C93290"/>
    <w:multiLevelType w:val="multilevel"/>
    <w:tmpl w:val="D3E6CF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923319"/>
    <w:multiLevelType w:val="multilevel"/>
    <w:tmpl w:val="F74A87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730424E"/>
    <w:multiLevelType w:val="multilevel"/>
    <w:tmpl w:val="C0BC75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C577BA1"/>
    <w:multiLevelType w:val="multilevel"/>
    <w:tmpl w:val="47F275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98028599">
    <w:abstractNumId w:val="4"/>
  </w:num>
  <w:num w:numId="2" w16cid:durableId="354384441">
    <w:abstractNumId w:val="2"/>
  </w:num>
  <w:num w:numId="3" w16cid:durableId="1866404372">
    <w:abstractNumId w:val="5"/>
  </w:num>
  <w:num w:numId="4" w16cid:durableId="1703088852">
    <w:abstractNumId w:val="6"/>
  </w:num>
  <w:num w:numId="5" w16cid:durableId="2137022998">
    <w:abstractNumId w:val="3"/>
  </w:num>
  <w:num w:numId="6" w16cid:durableId="1720784642">
    <w:abstractNumId w:val="0"/>
  </w:num>
  <w:num w:numId="7" w16cid:durableId="7057640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DEA"/>
    <w:rsid w:val="000C3DEA"/>
    <w:rsid w:val="001007BC"/>
    <w:rsid w:val="001326D1"/>
    <w:rsid w:val="003518F8"/>
    <w:rsid w:val="003E6309"/>
    <w:rsid w:val="00446744"/>
    <w:rsid w:val="00AC15C1"/>
    <w:rsid w:val="00BB14FB"/>
    <w:rsid w:val="00C57CB8"/>
    <w:rsid w:val="00D81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C825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810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92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5420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C140F51-8733-462C-A0AE-506D602E383A}"/>
</file>

<file path=customXml/itemProps2.xml><?xml version="1.0" encoding="utf-8"?>
<ds:datastoreItem xmlns:ds="http://schemas.openxmlformats.org/officeDocument/2006/customXml" ds:itemID="{6EA77E15-DE8A-4D1F-BCEA-F06D96A3DDC4}"/>
</file>

<file path=customXml/itemProps3.xml><?xml version="1.0" encoding="utf-8"?>
<ds:datastoreItem xmlns:ds="http://schemas.openxmlformats.org/officeDocument/2006/customXml" ds:itemID="{17017927-9E73-47FD-A5A9-5743C0DFEC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1819</Characters>
  <Application>Microsoft Office Word</Application>
  <DocSecurity>0</DocSecurity>
  <Lines>15</Lines>
  <Paragraphs>4</Paragraphs>
  <ScaleCrop>false</ScaleCrop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2025-06-25T15:25:00Z</dcterms:created>
  <dcterms:modified xsi:type="dcterms:W3CDTF">2025-06-25T15:25:00Z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