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653C" w14:textId="530BC947" w:rsidR="00C9787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rglkgvj3tjsf" w:colFirst="0" w:colLast="0"/>
      <w:bookmarkEnd w:id="0"/>
      <w:r>
        <w:rPr>
          <w:b/>
          <w:color w:val="432673"/>
          <w:sz w:val="40"/>
          <w:szCs w:val="40"/>
        </w:rPr>
        <w:t>Consolidation</w:t>
      </w:r>
      <w:r w:rsidR="002E4CFF">
        <w:rPr>
          <w:b/>
          <w:color w:val="432673"/>
          <w:sz w:val="40"/>
          <w:szCs w:val="40"/>
        </w:rPr>
        <w:t>:</w:t>
      </w:r>
      <w:r>
        <w:rPr>
          <w:b/>
          <w:color w:val="432673"/>
          <w:sz w:val="40"/>
          <w:szCs w:val="40"/>
        </w:rPr>
        <w:t xml:space="preserve"> answer</w:t>
      </w:r>
    </w:p>
    <w:p w14:paraId="73CC7035" w14:textId="7E2FFB9E" w:rsidR="00C97879" w:rsidRDefault="00000000">
      <w:pPr>
        <w:rPr>
          <w:b/>
          <w:color w:val="000000"/>
        </w:rPr>
      </w:pPr>
      <w:r>
        <w:rPr>
          <w:b/>
          <w:color w:val="000000"/>
        </w:rPr>
        <w:t>Example answer</w:t>
      </w:r>
      <w:r w:rsidR="00204765">
        <w:rPr>
          <w:b/>
          <w:color w:val="000000"/>
        </w:rPr>
        <w:t>:</w:t>
      </w:r>
    </w:p>
    <w:p w14:paraId="04F9910D" w14:textId="77777777" w:rsidR="00C97879" w:rsidRDefault="00000000">
      <w:pPr>
        <w:rPr>
          <w:color w:val="000000"/>
        </w:rPr>
      </w:pPr>
      <w:r>
        <w:rPr>
          <w:color w:val="000000"/>
        </w:rPr>
        <w:t>Unit rate per m</w:t>
      </w:r>
      <w:r>
        <w:rPr>
          <w:color w:val="000000"/>
          <w:vertAlign w:val="superscript"/>
        </w:rPr>
        <w:t>2</w:t>
      </w:r>
    </w:p>
    <w:p w14:paraId="753E537F" w14:textId="77777777" w:rsidR="00C97879" w:rsidRDefault="00000000">
      <w:pPr>
        <w:rPr>
          <w:color w:val="000000"/>
          <w:u w:val="single"/>
        </w:rPr>
      </w:pPr>
      <w:r>
        <w:rPr>
          <w:color w:val="000000"/>
          <w:u w:val="single"/>
        </w:rPr>
        <w:t>Materials</w:t>
      </w:r>
    </w:p>
    <w:p w14:paraId="73161CAE" w14:textId="77777777" w:rsidR="00C97879" w:rsidRDefault="00000000">
      <w:pPr>
        <w:rPr>
          <w:color w:val="000000"/>
        </w:rPr>
      </w:pPr>
      <w:r>
        <w:rPr>
          <w:color w:val="000000"/>
        </w:rPr>
        <w:t xml:space="preserve">Repointing compound £8.50 ÷ 10 </w:t>
      </w:r>
      <w:r>
        <w:rPr>
          <w:color w:val="000000"/>
        </w:rPr>
        <w:tab/>
        <w:t>=</w:t>
      </w:r>
      <w:r>
        <w:rPr>
          <w:color w:val="000000"/>
        </w:rPr>
        <w:tab/>
        <w:t>£0.85</w:t>
      </w:r>
    </w:p>
    <w:p w14:paraId="32572EA1" w14:textId="77777777" w:rsidR="00C97879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10% waste</w:t>
      </w:r>
      <w:r>
        <w:rPr>
          <w:color w:val="000000"/>
        </w:rPr>
        <w:tab/>
        <w:t>£0.09</w:t>
      </w:r>
    </w:p>
    <w:p w14:paraId="55A4B439" w14:textId="77777777" w:rsidR="00C97879" w:rsidRDefault="00C97879">
      <w:pPr>
        <w:rPr>
          <w:color w:val="000000"/>
        </w:rPr>
      </w:pPr>
    </w:p>
    <w:p w14:paraId="2AA2D177" w14:textId="77777777" w:rsidR="00C97879" w:rsidRDefault="00000000">
      <w:pPr>
        <w:rPr>
          <w:color w:val="000000"/>
          <w:u w:val="single"/>
        </w:rPr>
      </w:pPr>
      <w:r>
        <w:rPr>
          <w:color w:val="000000"/>
          <w:u w:val="single"/>
        </w:rPr>
        <w:t>Labour</w:t>
      </w:r>
    </w:p>
    <w:p w14:paraId="434A8524" w14:textId="77777777" w:rsidR="00C97879" w:rsidRDefault="00000000">
      <w:pPr>
        <w:rPr>
          <w:color w:val="000000"/>
        </w:rPr>
      </w:pPr>
      <w:r>
        <w:rPr>
          <w:color w:val="000000"/>
        </w:rPr>
        <w:t>Bricklayer</w:t>
      </w:r>
      <w:r>
        <w:rPr>
          <w:color w:val="000000"/>
        </w:rPr>
        <w:tab/>
        <w:t>1.2 hours  ×  £28.75</w:t>
      </w:r>
      <w:r>
        <w:rPr>
          <w:color w:val="000000"/>
        </w:rPr>
        <w:tab/>
        <w:t>=</w:t>
      </w:r>
      <w:r>
        <w:rPr>
          <w:color w:val="000000"/>
        </w:rPr>
        <w:tab/>
        <w:t>£34.50</w:t>
      </w:r>
    </w:p>
    <w:p w14:paraId="1CE297C9" w14:textId="77777777" w:rsidR="00C97879" w:rsidRDefault="00000000">
      <w:pPr>
        <w:rPr>
          <w:color w:val="000000"/>
        </w:rPr>
      </w:pPr>
      <w:r>
        <w:rPr>
          <w:color w:val="000000"/>
        </w:rPr>
        <w:t>Labourer</w:t>
      </w:r>
      <w:r>
        <w:rPr>
          <w:color w:val="000000"/>
        </w:rPr>
        <w:tab/>
        <w:t>0.6 hours  ×  £19.50</w:t>
      </w:r>
      <w:r>
        <w:rPr>
          <w:color w:val="000000"/>
        </w:rPr>
        <w:tab/>
        <w:t>=</w:t>
      </w:r>
      <w:r>
        <w:rPr>
          <w:color w:val="000000"/>
        </w:rPr>
        <w:tab/>
        <w:t>£11.70</w:t>
      </w:r>
    </w:p>
    <w:p w14:paraId="3BE5CE77" w14:textId="77777777" w:rsidR="00C97879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_________</w:t>
      </w:r>
    </w:p>
    <w:p w14:paraId="7A2E79E7" w14:textId="77777777" w:rsidR="00C97879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£47.14</w:t>
      </w:r>
    </w:p>
    <w:p w14:paraId="6407887B" w14:textId="77777777" w:rsidR="00C97879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_________</w:t>
      </w:r>
    </w:p>
    <w:sectPr w:rsidR="00C97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0383" w14:textId="77777777" w:rsidR="00D25040" w:rsidRDefault="00D25040">
      <w:pPr>
        <w:spacing w:after="0" w:line="240" w:lineRule="auto"/>
      </w:pPr>
      <w:r>
        <w:separator/>
      </w:r>
    </w:p>
  </w:endnote>
  <w:endnote w:type="continuationSeparator" w:id="0">
    <w:p w14:paraId="19EF5276" w14:textId="77777777" w:rsidR="00D25040" w:rsidRDefault="00D2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0025" w14:textId="77777777" w:rsidR="00C97879" w:rsidRDefault="00C97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C301" w14:textId="77777777" w:rsidR="00C97879" w:rsidRDefault="00C9787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18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44"/>
      <w:gridCol w:w="3841"/>
    </w:tblGrid>
    <w:tr w:rsidR="00C97879" w14:paraId="7758456A" w14:textId="77777777">
      <w:tc>
        <w:tcPr>
          <w:tcW w:w="9185" w:type="dxa"/>
          <w:gridSpan w:val="2"/>
          <w:tcBorders>
            <w:bottom w:val="nil"/>
          </w:tcBorders>
        </w:tcPr>
        <w:p w14:paraId="4526AA18" w14:textId="77777777" w:rsidR="00C9787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C97879" w14:paraId="7FE857E2" w14:textId="77777777">
      <w:tc>
        <w:tcPr>
          <w:tcW w:w="5344" w:type="dxa"/>
          <w:tcBorders>
            <w:top w:val="nil"/>
            <w:bottom w:val="single" w:sz="12" w:space="0" w:color="EBDDF4"/>
          </w:tcBorders>
        </w:tcPr>
        <w:p w14:paraId="106BE687" w14:textId="3B364B98" w:rsidR="00C9787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0548DD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41" w:type="dxa"/>
          <w:tcBorders>
            <w:top w:val="nil"/>
            <w:bottom w:val="single" w:sz="12" w:space="0" w:color="EBDDF4"/>
          </w:tcBorders>
          <w:vAlign w:val="bottom"/>
        </w:tcPr>
        <w:p w14:paraId="167775A1" w14:textId="77777777" w:rsidR="00C9787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F80745D" w14:textId="77777777" w:rsidR="00C97879" w:rsidRDefault="00C97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DFCBF9E" w14:textId="77777777" w:rsidR="00C97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0548DD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01A2" w14:textId="77777777" w:rsidR="00C97879" w:rsidRDefault="00C97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60FD" w14:textId="77777777" w:rsidR="00D25040" w:rsidRDefault="00D25040">
      <w:pPr>
        <w:spacing w:after="0" w:line="240" w:lineRule="auto"/>
      </w:pPr>
      <w:r>
        <w:separator/>
      </w:r>
    </w:p>
  </w:footnote>
  <w:footnote w:type="continuationSeparator" w:id="0">
    <w:p w14:paraId="12B3181C" w14:textId="77777777" w:rsidR="00D25040" w:rsidRDefault="00D2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7D27" w14:textId="77777777" w:rsidR="00C97879" w:rsidRDefault="00C97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C628" w14:textId="77777777" w:rsidR="00C97879" w:rsidRDefault="00C9787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14"/>
      <w:gridCol w:w="7200"/>
    </w:tblGrid>
    <w:tr w:rsidR="00C97879" w14:paraId="47D1B8C8" w14:textId="77777777">
      <w:tc>
        <w:tcPr>
          <w:tcW w:w="2014" w:type="dxa"/>
          <w:tcBorders>
            <w:bottom w:val="single" w:sz="12" w:space="0" w:color="EBDDF4"/>
          </w:tcBorders>
        </w:tcPr>
        <w:p w14:paraId="3497DA14" w14:textId="77777777" w:rsidR="00C97879" w:rsidRDefault="00C978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200" w:type="dxa"/>
          <w:tcBorders>
            <w:bottom w:val="single" w:sz="12" w:space="0" w:color="EBDDF4"/>
          </w:tcBorders>
        </w:tcPr>
        <w:p w14:paraId="4095FA2C" w14:textId="581665DE" w:rsidR="00C9787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1: Calculating unit </w:t>
          </w:r>
          <w:r w:rsidR="007A706D">
            <w:rPr>
              <w:sz w:val="20"/>
              <w:szCs w:val="20"/>
            </w:rPr>
            <w:t>rates</w:t>
          </w:r>
        </w:p>
        <w:p w14:paraId="54AB39B5" w14:textId="52E2E5F0" w:rsidR="00C9787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Consolidation </w:t>
          </w:r>
          <w:r w:rsidR="00D96146">
            <w:rPr>
              <w:sz w:val="20"/>
              <w:szCs w:val="20"/>
            </w:rPr>
            <w:t xml:space="preserve">Worksheet </w:t>
          </w:r>
          <w:r>
            <w:rPr>
              <w:sz w:val="20"/>
              <w:szCs w:val="20"/>
            </w:rPr>
            <w:t>answer</w:t>
          </w:r>
        </w:p>
      </w:tc>
    </w:tr>
  </w:tbl>
  <w:p w14:paraId="53AABD4D" w14:textId="77777777" w:rsidR="00C97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0C241D" wp14:editId="38D25117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46A2" w14:textId="77777777" w:rsidR="00C97879" w:rsidRDefault="00C97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79"/>
    <w:rsid w:val="000548DD"/>
    <w:rsid w:val="000E7CA2"/>
    <w:rsid w:val="00204765"/>
    <w:rsid w:val="002642AB"/>
    <w:rsid w:val="002D7EE0"/>
    <w:rsid w:val="002E4CFF"/>
    <w:rsid w:val="00532BD8"/>
    <w:rsid w:val="005840A4"/>
    <w:rsid w:val="005C4902"/>
    <w:rsid w:val="005E275F"/>
    <w:rsid w:val="00757CD3"/>
    <w:rsid w:val="007A706D"/>
    <w:rsid w:val="008A75AF"/>
    <w:rsid w:val="00B8512A"/>
    <w:rsid w:val="00C97879"/>
    <w:rsid w:val="00D25040"/>
    <w:rsid w:val="00D96146"/>
    <w:rsid w:val="00E13832"/>
    <w:rsid w:val="00F27A80"/>
    <w:rsid w:val="00F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7D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53A7E-9032-49BE-8145-FA6C2090A4E7}"/>
</file>

<file path=customXml/itemProps2.xml><?xml version="1.0" encoding="utf-8"?>
<ds:datastoreItem xmlns:ds="http://schemas.openxmlformats.org/officeDocument/2006/customXml" ds:itemID="{D6FA294C-81E1-4FA7-883E-A16274BBE42E}"/>
</file>

<file path=customXml/itemProps3.xml><?xml version="1.0" encoding="utf-8"?>
<ds:datastoreItem xmlns:ds="http://schemas.openxmlformats.org/officeDocument/2006/customXml" ds:itemID="{A1C6157F-B81D-4CE8-BA35-D638585FF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2025-07-30T12:49:00Z</dcterms:created>
  <dcterms:modified xsi:type="dcterms:W3CDTF">2025-07-30T12:49:00Z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