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CAA3FF" w14:textId="77777777" w:rsidR="00116B86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Using the trapezoidal rule calculate the materials for an embankment</w:t>
      </w:r>
    </w:p>
    <w:p w14:paraId="0D022BD5" w14:textId="77777777" w:rsidR="00116B86" w:rsidRDefault="00000000">
      <w:pPr>
        <w:pStyle w:val="Heading1"/>
      </w:pPr>
      <w:bookmarkStart w:id="0" w:name="_lv7x1wvhsq6s" w:colFirst="0" w:colLast="0"/>
      <w:bookmarkEnd w:id="0"/>
      <w:r>
        <w:t xml:space="preserve">Worked example </w:t>
      </w:r>
    </w:p>
    <w:p w14:paraId="275834B7" w14:textId="77777777" w:rsidR="00116B86" w:rsidRDefault="00000000">
      <w:r>
        <w:t xml:space="preserve">You are tasked with designing a road that must pass through uneven terrain. </w:t>
      </w:r>
    </w:p>
    <w:p w14:paraId="7DEB1C01" w14:textId="77777777" w:rsidR="00116B86" w:rsidRDefault="00000000">
      <w:r>
        <w:t xml:space="preserve">To create a level road, you will need to cut soil from higher areas and fill soil to lower areas. </w:t>
      </w:r>
      <w:r>
        <w:br/>
        <w:t>The elevations of the cross-section of the terrain along a 10-metre stretch of road are given in the table. The proposed new ground level on which the road will be constructed is at an elevation of 2 metres.</w:t>
      </w:r>
    </w:p>
    <w:tbl>
      <w:tblPr>
        <w:tblStyle w:val="a"/>
        <w:tblW w:w="901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3005"/>
        <w:gridCol w:w="3005"/>
        <w:gridCol w:w="3006"/>
      </w:tblGrid>
      <w:tr w:rsidR="00116B86" w14:paraId="2ADE940F" w14:textId="77777777" w:rsidTr="006858A5">
        <w:tc>
          <w:tcPr>
            <w:tcW w:w="3005" w:type="dxa"/>
            <w:shd w:val="clear" w:color="auto" w:fill="EBDDF4"/>
          </w:tcPr>
          <w:p w14:paraId="3F9E562A" w14:textId="77777777" w:rsidR="00116B86" w:rsidRDefault="00000000" w:rsidP="006858A5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Position (m)</w:t>
            </w:r>
          </w:p>
        </w:tc>
        <w:tc>
          <w:tcPr>
            <w:tcW w:w="3005" w:type="dxa"/>
            <w:shd w:val="clear" w:color="auto" w:fill="EBDDF4"/>
          </w:tcPr>
          <w:p w14:paraId="385C5037" w14:textId="77777777" w:rsidR="00116B86" w:rsidRDefault="00000000" w:rsidP="006858A5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Existing elevation (m)</w:t>
            </w:r>
          </w:p>
        </w:tc>
        <w:tc>
          <w:tcPr>
            <w:tcW w:w="3006" w:type="dxa"/>
            <w:shd w:val="clear" w:color="auto" w:fill="EBDDF4"/>
          </w:tcPr>
          <w:p w14:paraId="487E2858" w14:textId="77777777" w:rsidR="00116B86" w:rsidRDefault="00000000" w:rsidP="006858A5">
            <w:pPr>
              <w:spacing w:before="40" w:after="4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Desired elevation (m)</w:t>
            </w:r>
          </w:p>
        </w:tc>
      </w:tr>
      <w:tr w:rsidR="00116B86" w14:paraId="7CECDEC3" w14:textId="77777777" w:rsidTr="006858A5">
        <w:tc>
          <w:tcPr>
            <w:tcW w:w="3005" w:type="dxa"/>
          </w:tcPr>
          <w:p w14:paraId="37E2BFFE" w14:textId="77777777" w:rsidR="00116B86" w:rsidRDefault="00000000" w:rsidP="006858A5">
            <w:pPr>
              <w:spacing w:before="40" w:after="40"/>
            </w:pPr>
            <w:r>
              <w:t>0</w:t>
            </w:r>
          </w:p>
        </w:tc>
        <w:tc>
          <w:tcPr>
            <w:tcW w:w="3005" w:type="dxa"/>
          </w:tcPr>
          <w:p w14:paraId="10EC4420" w14:textId="77777777" w:rsidR="00116B86" w:rsidRDefault="00000000" w:rsidP="006858A5">
            <w:pPr>
              <w:spacing w:before="40" w:after="40"/>
            </w:pPr>
            <w:r>
              <w:t>2.5</w:t>
            </w:r>
          </w:p>
        </w:tc>
        <w:tc>
          <w:tcPr>
            <w:tcW w:w="3006" w:type="dxa"/>
          </w:tcPr>
          <w:p w14:paraId="52FE32BA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</w:tr>
      <w:tr w:rsidR="00116B86" w14:paraId="4BE50D8B" w14:textId="77777777" w:rsidTr="006858A5">
        <w:tc>
          <w:tcPr>
            <w:tcW w:w="3005" w:type="dxa"/>
          </w:tcPr>
          <w:p w14:paraId="262ACCD6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  <w:tc>
          <w:tcPr>
            <w:tcW w:w="3005" w:type="dxa"/>
          </w:tcPr>
          <w:p w14:paraId="5300FA18" w14:textId="77777777" w:rsidR="00116B86" w:rsidRDefault="00000000" w:rsidP="006858A5">
            <w:pPr>
              <w:spacing w:before="40" w:after="40"/>
            </w:pPr>
            <w:r>
              <w:t>3</w:t>
            </w:r>
          </w:p>
        </w:tc>
        <w:tc>
          <w:tcPr>
            <w:tcW w:w="3006" w:type="dxa"/>
          </w:tcPr>
          <w:p w14:paraId="67874814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</w:tr>
      <w:tr w:rsidR="00116B86" w14:paraId="3EE7B9FF" w14:textId="77777777" w:rsidTr="006858A5">
        <w:tc>
          <w:tcPr>
            <w:tcW w:w="3005" w:type="dxa"/>
          </w:tcPr>
          <w:p w14:paraId="2D456504" w14:textId="77777777" w:rsidR="00116B86" w:rsidRDefault="00000000" w:rsidP="006858A5">
            <w:pPr>
              <w:spacing w:before="40" w:after="40"/>
            </w:pPr>
            <w:r>
              <w:t>4</w:t>
            </w:r>
          </w:p>
        </w:tc>
        <w:tc>
          <w:tcPr>
            <w:tcW w:w="3005" w:type="dxa"/>
          </w:tcPr>
          <w:p w14:paraId="5A4103EC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  <w:tc>
          <w:tcPr>
            <w:tcW w:w="3006" w:type="dxa"/>
          </w:tcPr>
          <w:p w14:paraId="0B405ACA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</w:tr>
      <w:tr w:rsidR="00116B86" w14:paraId="559F40D8" w14:textId="77777777" w:rsidTr="006858A5">
        <w:tc>
          <w:tcPr>
            <w:tcW w:w="3005" w:type="dxa"/>
          </w:tcPr>
          <w:p w14:paraId="5AD73178" w14:textId="77777777" w:rsidR="00116B86" w:rsidRDefault="00000000" w:rsidP="006858A5">
            <w:pPr>
              <w:spacing w:before="40" w:after="40"/>
            </w:pPr>
            <w:r>
              <w:t>6</w:t>
            </w:r>
          </w:p>
        </w:tc>
        <w:tc>
          <w:tcPr>
            <w:tcW w:w="3005" w:type="dxa"/>
          </w:tcPr>
          <w:p w14:paraId="0C91AD87" w14:textId="77777777" w:rsidR="00116B86" w:rsidRDefault="00000000" w:rsidP="006858A5">
            <w:pPr>
              <w:spacing w:before="40" w:after="40"/>
            </w:pPr>
            <w:r>
              <w:t>1.5</w:t>
            </w:r>
          </w:p>
        </w:tc>
        <w:tc>
          <w:tcPr>
            <w:tcW w:w="3006" w:type="dxa"/>
          </w:tcPr>
          <w:p w14:paraId="4BBABADB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</w:tr>
      <w:tr w:rsidR="00116B86" w14:paraId="39B02BF2" w14:textId="77777777" w:rsidTr="006858A5">
        <w:tc>
          <w:tcPr>
            <w:tcW w:w="3005" w:type="dxa"/>
          </w:tcPr>
          <w:p w14:paraId="59877DC7" w14:textId="77777777" w:rsidR="00116B86" w:rsidRDefault="00000000" w:rsidP="006858A5">
            <w:pPr>
              <w:spacing w:before="40" w:after="40"/>
            </w:pPr>
            <w:r>
              <w:t>8</w:t>
            </w:r>
          </w:p>
        </w:tc>
        <w:tc>
          <w:tcPr>
            <w:tcW w:w="3005" w:type="dxa"/>
          </w:tcPr>
          <w:p w14:paraId="3DF116EE" w14:textId="77777777" w:rsidR="00116B86" w:rsidRDefault="00000000" w:rsidP="006858A5">
            <w:pPr>
              <w:spacing w:before="40" w:after="40"/>
            </w:pPr>
            <w:r>
              <w:t>1</w:t>
            </w:r>
          </w:p>
        </w:tc>
        <w:tc>
          <w:tcPr>
            <w:tcW w:w="3006" w:type="dxa"/>
          </w:tcPr>
          <w:p w14:paraId="650987EB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</w:tr>
      <w:tr w:rsidR="00116B86" w14:paraId="3625BC46" w14:textId="77777777" w:rsidTr="006858A5">
        <w:tc>
          <w:tcPr>
            <w:tcW w:w="3005" w:type="dxa"/>
          </w:tcPr>
          <w:p w14:paraId="3692BA22" w14:textId="77777777" w:rsidR="00116B86" w:rsidRDefault="00000000" w:rsidP="006858A5">
            <w:pPr>
              <w:spacing w:before="40" w:after="40"/>
            </w:pPr>
            <w:r>
              <w:t>10</w:t>
            </w:r>
          </w:p>
        </w:tc>
        <w:tc>
          <w:tcPr>
            <w:tcW w:w="3005" w:type="dxa"/>
          </w:tcPr>
          <w:p w14:paraId="35FB6E50" w14:textId="77777777" w:rsidR="00116B86" w:rsidRDefault="00000000" w:rsidP="006858A5">
            <w:pPr>
              <w:spacing w:before="40" w:after="40"/>
            </w:pPr>
            <w:r>
              <w:t>1</w:t>
            </w:r>
          </w:p>
        </w:tc>
        <w:tc>
          <w:tcPr>
            <w:tcW w:w="3006" w:type="dxa"/>
          </w:tcPr>
          <w:p w14:paraId="09C3C33D" w14:textId="77777777" w:rsidR="00116B86" w:rsidRDefault="00000000" w:rsidP="006858A5">
            <w:pPr>
              <w:spacing w:before="40" w:after="40"/>
            </w:pPr>
            <w:r>
              <w:t>2</w:t>
            </w:r>
          </w:p>
        </w:tc>
      </w:tr>
    </w:tbl>
    <w:p w14:paraId="60B49D59" w14:textId="77777777" w:rsidR="00116B86" w:rsidRDefault="00000000">
      <w:pPr>
        <w:spacing w:before="240"/>
        <w:rPr>
          <w:b/>
        </w:rPr>
      </w:pPr>
      <w:r>
        <w:rPr>
          <w:b/>
        </w:rPr>
        <w:t>Step 1: Plot the x- and y-coordinates on graph paper.</w:t>
      </w:r>
    </w:p>
    <w:p w14:paraId="0C0549F5" w14:textId="77777777" w:rsidR="00116B86" w:rsidRDefault="00000000">
      <w:r>
        <w:t>See the graph below.</w:t>
      </w:r>
    </w:p>
    <w:p w14:paraId="41F301B0" w14:textId="77777777" w:rsidR="00116B86" w:rsidRDefault="00000000">
      <w:pPr>
        <w:rPr>
          <w:b/>
        </w:rPr>
      </w:pPr>
      <w:r>
        <w:rPr>
          <w:b/>
        </w:rPr>
        <w:t>Step 2: Divide the base width of the cross-section into equal intervals.</w:t>
      </w:r>
    </w:p>
    <w:p w14:paraId="229493EE" w14:textId="77777777" w:rsidR="00116B86" w:rsidRDefault="00000000">
      <w:r>
        <w:t xml:space="preserve">The base width is 10 m. The number of intervals is 5. </w:t>
      </w:r>
    </w:p>
    <w:p w14:paraId="38FBE6E1" w14:textId="77777777" w:rsidR="00116B86" w:rsidRDefault="00000000">
      <w:r>
        <w:t xml:space="preserve">Therefore, the interval width is 10 ÷ 5 = 2 m. </w:t>
      </w:r>
    </w:p>
    <w:p w14:paraId="32D52247" w14:textId="77777777" w:rsidR="00116B86" w:rsidRDefault="00000000">
      <w:pPr>
        <w:rPr>
          <w:b/>
        </w:rPr>
      </w:pPr>
      <w:r>
        <w:rPr>
          <w:b/>
        </w:rPr>
        <w:t>Step 3: Label the points where you will measure the ordinates.</w:t>
      </w:r>
    </w:p>
    <w:p w14:paraId="3590BDC8" w14:textId="7B058BC6" w:rsidR="00116B86" w:rsidRDefault="00000000">
      <w:r>
        <w:t>See the graph below.</w:t>
      </w:r>
    </w:p>
    <w:p w14:paraId="313C1E4F" w14:textId="6A638E5E" w:rsidR="006858A5" w:rsidRDefault="006858A5">
      <w:r>
        <w:rPr>
          <w:noProof/>
        </w:rPr>
        <w:drawing>
          <wp:inline distT="0" distB="0" distL="0" distR="0" wp14:anchorId="0859ABE8" wp14:editId="5D6A0A66">
            <wp:extent cx="4510792" cy="2266682"/>
            <wp:effectExtent l="0" t="0" r="4445" b="635"/>
            <wp:docPr id="2" name="image2.png" descr="A graph showing the cross-section of land.&#10;The x-axis goes from 0 to 10, split into 2 metre intervals. It is labelled: distance along the road (m)&#10;The y-axis goes from 0 to 3. It is labelled height above datum level (m).&#10;&#10;The graph is a line graph in red called &quot;existing terrain&quot; starting at the point 0, 2.5. It connects to 2, 3, then to 4, 2, then to 6, 1.5, then to 8, 1 and finally to 10, 1.&#10;There is a horizontal blue dashed line, called &quot;proposed new ground level&quot; from 2 on the y-axis across the width of the graph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A graph showing the cross-section of land.&#10;The x-axis goes from 0 to 10, split into 2 metre intervals. It is labelled: distance along the road (m)&#10;The y-axis goes from 0 to 3. It is labelled height above datum level (m).&#10;&#10;The graph is a line graph in red called &quot;existing terrain&quot; starting at the point 0, 2.5. It connects to 2, 3, then to 4, 2, then to 6, 1.5, then to 8, 1 and finally to 10, 1.&#10;There is a horizontal blue dashed line, called &quot;proposed new ground level&quot; from 2 on the y-axis across the width of the graph.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1918" cy="22923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CD8025" w14:textId="77777777" w:rsidR="00116B86" w:rsidRDefault="00000000">
      <w:pPr>
        <w:spacing w:after="120"/>
        <w:rPr>
          <w:b/>
        </w:rPr>
      </w:pPr>
      <w:r>
        <w:rPr>
          <w:b/>
        </w:rPr>
        <w:lastRenderedPageBreak/>
        <w:t>Step 4: Measure the height of the cut or fill at each point.</w:t>
      </w:r>
    </w:p>
    <w:p w14:paraId="42B9C0CA" w14:textId="77777777" w:rsidR="00116B86" w:rsidRDefault="00000000">
      <w:pPr>
        <w:spacing w:after="120"/>
      </w:pPr>
      <w:r>
        <w:t>Each time, measure the height from the proposed finished level to the ordinate. The areas of cut are positive values as the heights are above the proposed new ground level.</w:t>
      </w:r>
    </w:p>
    <w:p w14:paraId="6B25EBCF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=0.5 m</m:t>
          </m:r>
        </m:oMath>
      </m:oMathPara>
    </w:p>
    <w:p w14:paraId="28D449A7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=1 m</m:t>
          </m:r>
        </m:oMath>
      </m:oMathPara>
    </w:p>
    <w:p w14:paraId="731A6368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=0 m</m:t>
          </m:r>
        </m:oMath>
      </m:oMathPara>
    </w:p>
    <w:p w14:paraId="56648185" w14:textId="77777777" w:rsidR="00116B86" w:rsidRDefault="00000000">
      <w:pPr>
        <w:spacing w:after="120"/>
      </w:pPr>
      <w:r>
        <w:t>The areas of fill are negative values as extra material is needed to fill in these sections.</w:t>
      </w:r>
    </w:p>
    <w:p w14:paraId="68C9A527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=-0.5 m</m:t>
          </m:r>
        </m:oMath>
      </m:oMathPara>
    </w:p>
    <w:p w14:paraId="1AD1C135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=-1 m</m:t>
          </m:r>
        </m:oMath>
      </m:oMathPara>
    </w:p>
    <w:p w14:paraId="7BEDC147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6</m:t>
              </m:r>
            </m:sub>
          </m:sSub>
          <m:r>
            <w:rPr>
              <w:rFonts w:ascii="Cambria Math" w:eastAsia="Cambria Math" w:hAnsi="Cambria Math" w:cs="Cambria Math"/>
            </w:rPr>
            <m:t>=-1 m</m:t>
          </m:r>
        </m:oMath>
      </m:oMathPara>
    </w:p>
    <w:p w14:paraId="6B1CB561" w14:textId="77777777" w:rsidR="00116B86" w:rsidRDefault="00000000">
      <w:pPr>
        <w:spacing w:after="120"/>
        <w:rPr>
          <w:b/>
        </w:rPr>
      </w:pPr>
      <w:r>
        <w:rPr>
          <w:b/>
        </w:rPr>
        <w:t>Step 5: Use the trapezoidal rule to calculate the area of cut and fill.</w:t>
      </w:r>
    </w:p>
    <w:p w14:paraId="47673C5B" w14:textId="77777777" w:rsidR="00116B86" w:rsidRDefault="00000000">
      <w:bookmarkStart w:id="1" w:name="_64v780oigf14" w:colFirst="0" w:colLast="0"/>
      <w:bookmarkEnd w:id="1"/>
      <m:oMath>
        <m:r>
          <w:rPr>
            <w:rFonts w:ascii="Cambria Math" w:eastAsia="Cambria Math" w:hAnsi="Cambria Math" w:cs="Cambria Math"/>
          </w:rPr>
          <m:t xml:space="preserve">Area ≈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 xml:space="preserve"> interval width ×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</w:rPr>
            </m:ctrlPr>
          </m:dPr>
          <m:e>
            <m:r>
              <w:rPr>
                <w:rFonts w:ascii="Cambria Math" w:eastAsia="Cambria Math" w:hAnsi="Cambria Math" w:cs="Cambria Math"/>
              </w:rPr>
              <m:t>first ordinate+2(sum of middle ordinates)+last ordinate</m:t>
            </m:r>
          </m:e>
        </m:d>
      </m:oMath>
      <w:r>
        <w:t xml:space="preserve">   </w:t>
      </w:r>
    </w:p>
    <w:p w14:paraId="5E833B1C" w14:textId="77777777" w:rsidR="00116B86" w:rsidRDefault="00000000">
      <w:r>
        <w:t xml:space="preserve">interval width </w:t>
      </w:r>
      <m:oMath>
        <m:r>
          <w:rPr>
            <w:rFonts w:ascii="Cambria Math" w:eastAsia="Cambria Math" w:hAnsi="Cambria Math" w:cs="Cambria Math"/>
          </w:rPr>
          <m:t>=2</m:t>
        </m:r>
      </m:oMath>
      <w:r>
        <w:br/>
        <w:t xml:space="preserve">first ordinate </w:t>
      </w:r>
      <m:oMath>
        <m:r>
          <w:rPr>
            <w:rFonts w:ascii="Cambria Math" w:eastAsia="Cambria Math" w:hAnsi="Cambria Math" w:cs="Cambria Math"/>
          </w:rPr>
          <m:t>=0.5</m:t>
        </m:r>
      </m:oMath>
      <w:r>
        <w:br/>
        <w:t xml:space="preserve">sum of middle ordinates </w:t>
      </w:r>
      <m:oMath>
        <m:r>
          <w:rPr>
            <w:rFonts w:ascii="Cambria Math" w:eastAsia="Cambria Math" w:hAnsi="Cambria Math" w:cs="Cambria Math"/>
          </w:rPr>
          <m:t>=1+ 0-0.5-1= -0.5</m:t>
        </m:r>
      </m:oMath>
      <w:r>
        <w:br/>
        <w:t xml:space="preserve">last ordinate </w:t>
      </w:r>
      <m:oMath>
        <m:r>
          <w:rPr>
            <w:rFonts w:ascii="Cambria Math" w:eastAsia="Cambria Math" w:hAnsi="Cambria Math" w:cs="Cambria Math"/>
          </w:rPr>
          <m:t>=-1</m:t>
        </m:r>
      </m:oMath>
    </w:p>
    <w:p w14:paraId="6B7F8905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w:bookmarkStart w:id="2" w:name="_w3va3afpkije" w:colFirst="0" w:colLast="0"/>
      <w:bookmarkEnd w:id="2"/>
      <m:oMathPara>
        <m:oMath>
          <m:r>
            <w:rPr>
              <w:rFonts w:ascii="Cambria Math" w:eastAsia="Cambria Math" w:hAnsi="Cambria Math" w:cs="Cambria Math"/>
            </w:rPr>
            <m:t xml:space="preserve">Area ≈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 xml:space="preserve"> ×[0.50+2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-0.5</m:t>
              </m:r>
            </m:e>
          </m:d>
          <m:r>
            <w:rPr>
              <w:rFonts w:ascii="Cambria Math" w:eastAsia="Cambria Math" w:hAnsi="Cambria Math" w:cs="Cambria Math"/>
            </w:rPr>
            <m:t>-1]</m:t>
          </m:r>
        </m:oMath>
      </m:oMathPara>
    </w:p>
    <w:p w14:paraId="16B87B95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w:bookmarkStart w:id="3" w:name="_62wpwjckn4to" w:colFirst="0" w:colLast="0"/>
      <w:bookmarkEnd w:id="3"/>
      <m:oMathPara>
        <m:oMath>
          <m:r>
            <w:rPr>
              <w:rFonts w:ascii="Cambria Math" w:eastAsia="Cambria Math" w:hAnsi="Cambria Math" w:cs="Cambria Math"/>
            </w:rPr>
            <m:t>Area ≈  1 ×[0.5+2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-0.5</m:t>
              </m:r>
            </m:e>
          </m:d>
          <m:r>
            <w:rPr>
              <w:rFonts w:ascii="Cambria Math" w:eastAsia="Cambria Math" w:hAnsi="Cambria Math" w:cs="Cambria Math"/>
            </w:rPr>
            <m:t>-1]</m:t>
          </m:r>
        </m:oMath>
      </m:oMathPara>
    </w:p>
    <w:p w14:paraId="3E69B2DC" w14:textId="77777777" w:rsidR="00116B86" w:rsidRDefault="00000000">
      <w:pPr>
        <w:jc w:val="center"/>
        <w:rPr>
          <w:rFonts w:ascii="Cambria Math" w:eastAsia="Cambria Math" w:hAnsi="Cambria Math" w:cs="Cambria Math"/>
        </w:rPr>
      </w:pPr>
      <w:bookmarkStart w:id="4" w:name="_2codyvmxn3p" w:colFirst="0" w:colLast="0"/>
      <w:bookmarkEnd w:id="4"/>
      <m:oMathPara>
        <m:oMath>
          <m:r>
            <w:rPr>
              <w:rFonts w:ascii="Cambria Math" w:eastAsia="Cambria Math" w:hAnsi="Cambria Math" w:cs="Cambria Math"/>
            </w:rPr>
            <m:t>Area ≈  0.5-1-1</m:t>
          </m:r>
        </m:oMath>
      </m:oMathPara>
    </w:p>
    <w:p w14:paraId="77FF7072" w14:textId="77777777" w:rsidR="00116B86" w:rsidRDefault="00000000">
      <w:pPr>
        <w:spacing w:after="0" w:line="360" w:lineRule="auto"/>
        <w:jc w:val="center"/>
        <w:rPr>
          <w:b/>
          <w:vertAlign w:val="superscript"/>
        </w:rPr>
      </w:pPr>
      <m:oMath>
        <m:r>
          <w:rPr>
            <w:rFonts w:ascii="Cambria Math" w:eastAsia="Cambria Math" w:hAnsi="Cambria Math" w:cs="Cambria Math"/>
          </w:rPr>
          <m:t>Area ≈ -1.5</m:t>
        </m:r>
      </m:oMath>
      <w:r>
        <w:rPr>
          <w:b/>
        </w:rPr>
        <w:t xml:space="preserve"> </w:t>
      </w:r>
      <w:r>
        <w:t>m</w:t>
      </w:r>
      <w:r>
        <w:rPr>
          <w:vertAlign w:val="superscript"/>
        </w:rPr>
        <w:t>2</w:t>
      </w:r>
    </w:p>
    <w:p w14:paraId="216321AC" w14:textId="77777777" w:rsidR="006858A5" w:rsidRDefault="006858A5">
      <w:pPr>
        <w:spacing w:after="0" w:line="240" w:lineRule="auto"/>
        <w:rPr>
          <w:color w:val="000000"/>
        </w:rPr>
      </w:pPr>
      <w:bookmarkStart w:id="5" w:name="_jdlkzif0dx3m" w:colFirst="0" w:colLast="0"/>
      <w:bookmarkEnd w:id="5"/>
    </w:p>
    <w:p w14:paraId="1D89AD0B" w14:textId="500D181E" w:rsidR="00116B86" w:rsidRDefault="00000000">
      <w:pPr>
        <w:spacing w:after="0" w:line="240" w:lineRule="auto"/>
        <w:rPr>
          <w:color w:val="000000"/>
        </w:rPr>
      </w:pPr>
      <w:r>
        <w:rPr>
          <w:color w:val="000000"/>
        </w:rPr>
        <w:t>As the result is negative, the fill area is greater than the cut area. The earthworks contractor will need to bring 1.5 m</w:t>
      </w:r>
      <w:r>
        <w:rPr>
          <w:color w:val="000000"/>
          <w:vertAlign w:val="superscript"/>
        </w:rPr>
        <w:t>2</w:t>
      </w:r>
      <w:r>
        <w:rPr>
          <w:color w:val="000000"/>
        </w:rPr>
        <w:t xml:space="preserve"> extra of earth per metre width of road. </w:t>
      </w:r>
    </w:p>
    <w:sectPr w:rsidR="00116B86">
      <w:headerReference w:type="default" r:id="rId7"/>
      <w:footerReference w:type="default" r:id="rId8"/>
      <w:pgSz w:w="11906" w:h="16838"/>
      <w:pgMar w:top="1247" w:right="1274" w:bottom="1560" w:left="1440" w:header="709" w:footer="53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05A69A" w14:textId="77777777" w:rsidR="009E0084" w:rsidRDefault="009E0084">
      <w:pPr>
        <w:spacing w:after="0" w:line="240" w:lineRule="auto"/>
      </w:pPr>
      <w:r>
        <w:separator/>
      </w:r>
    </w:p>
  </w:endnote>
  <w:endnote w:type="continuationSeparator" w:id="0">
    <w:p w14:paraId="26E71737" w14:textId="77777777" w:rsidR="009E0084" w:rsidRDefault="009E00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9C4499F-1204-4A8B-9B5E-68C24249B9B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8112117-3862-479D-908F-C1BE72A01B48}"/>
    <w:embedItalic r:id="rId3" w:fontKey="{D5F016B1-10A6-4BBF-AFB3-0D0998E7CFF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10DB39C-C8DA-4079-8E08-C58EB54DC6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25A933" w14:textId="77777777" w:rsidR="00116B86" w:rsidRDefault="00116B8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116B86" w14:paraId="263354A3" w14:textId="77777777">
      <w:tc>
        <w:tcPr>
          <w:tcW w:w="5245" w:type="dxa"/>
          <w:tcBorders>
            <w:bottom w:val="single" w:sz="12" w:space="0" w:color="EBDDF4"/>
          </w:tcBorders>
        </w:tcPr>
        <w:p w14:paraId="55D8B177" w14:textId="77777777" w:rsidR="00116B8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751CF4F3" w14:textId="495CACC2" w:rsidR="00116B8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BA1D74" w:rsidRPr="00BA1D74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72EDFC7E" w14:textId="77777777" w:rsidR="00116B86" w:rsidRDefault="00116B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2EFC7578" w14:textId="77777777" w:rsidR="00116B8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1A42B51A" w14:textId="77777777" w:rsidR="00116B86" w:rsidRDefault="00116B8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0C2A6FA7" w14:textId="77777777" w:rsidR="00116B8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BA1D74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0E437D" w14:textId="77777777" w:rsidR="009E0084" w:rsidRDefault="009E0084">
      <w:pPr>
        <w:spacing w:after="0" w:line="240" w:lineRule="auto"/>
      </w:pPr>
      <w:r>
        <w:separator/>
      </w:r>
    </w:p>
  </w:footnote>
  <w:footnote w:type="continuationSeparator" w:id="0">
    <w:p w14:paraId="3ACF3D11" w14:textId="77777777" w:rsidR="009E0084" w:rsidRDefault="009E00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1BE0D" w14:textId="77777777" w:rsidR="00116B86" w:rsidRDefault="00116B8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</w:rPr>
    </w:pPr>
  </w:p>
  <w:tbl>
    <w:tblPr>
      <w:tblStyle w:val="a0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116B86" w14:paraId="6CBC9EEB" w14:textId="77777777">
      <w:tc>
        <w:tcPr>
          <w:tcW w:w="2067" w:type="dxa"/>
        </w:tcPr>
        <w:p w14:paraId="5174DAE1" w14:textId="77777777" w:rsidR="00116B8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6" w:name="_y5zxd3l190g9" w:colFirst="0" w:colLast="0"/>
          <w:bookmarkEnd w:id="6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13383804" wp14:editId="6EC9A560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0AFDC1A2" w14:textId="77777777" w:rsidR="00116B8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2: Using the trapezoidal rule and Simpson’s rule in construction</w:t>
          </w:r>
        </w:p>
        <w:p w14:paraId="43FA19CD" w14:textId="77777777" w:rsidR="00116B8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917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 Worked example</w:t>
          </w:r>
        </w:p>
      </w:tc>
    </w:tr>
  </w:tbl>
  <w:p w14:paraId="1B298839" w14:textId="77777777" w:rsidR="00116B86" w:rsidRDefault="00116B8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6B86"/>
    <w:rsid w:val="00116B86"/>
    <w:rsid w:val="002764EA"/>
    <w:rsid w:val="003874FD"/>
    <w:rsid w:val="006858A5"/>
    <w:rsid w:val="0086135F"/>
    <w:rsid w:val="0086373A"/>
    <w:rsid w:val="0093407A"/>
    <w:rsid w:val="009E0084"/>
    <w:rsid w:val="00A91259"/>
    <w:rsid w:val="00BA1D74"/>
    <w:rsid w:val="00C7713B"/>
    <w:rsid w:val="00CB339D"/>
    <w:rsid w:val="00D9652F"/>
    <w:rsid w:val="00F86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A233D1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A1D7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A1D74"/>
  </w:style>
  <w:style w:type="paragraph" w:styleId="Footer">
    <w:name w:val="footer"/>
    <w:basedOn w:val="Normal"/>
    <w:link w:val="FooterChar"/>
    <w:uiPriority w:val="99"/>
    <w:unhideWhenUsed/>
    <w:rsid w:val="00BA1D7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1D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284</Words>
  <Characters>1625</Characters>
  <Application>Microsoft Office Word</Application>
  <DocSecurity>0</DocSecurity>
  <Lines>13</Lines>
  <Paragraphs>3</Paragraphs>
  <ScaleCrop>false</ScaleCrop>
  <Company/>
  <LinksUpToDate>false</LinksUpToDate>
  <CharactersWithSpaces>1906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2025-09-02T21:24:00Z</dcterms:created>
  <dcterms:modified xsi:type="dcterms:W3CDTF">2025-09-02T21:24:00Z</dcterms:modified>
</cp:coreProperties>
</file>