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0D839" w14:textId="77777777" w:rsidR="00FF65AB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ucrgg3ij70l0" w:colFirst="0" w:colLast="0"/>
      <w:bookmarkEnd w:id="0"/>
      <w:r>
        <w:rPr>
          <w:b/>
          <w:color w:val="466318"/>
          <w:sz w:val="40"/>
          <w:szCs w:val="40"/>
        </w:rPr>
        <w:t>Activity 2: Cross-contamination</w:t>
      </w:r>
    </w:p>
    <w:p w14:paraId="50F3C205" w14:textId="77777777" w:rsidR="00FF65AB" w:rsidRDefault="00000000">
      <w:pPr>
        <w:spacing w:after="0"/>
      </w:pPr>
      <w:r>
        <w:t>This short, practical activity simulates the transmission of a pathogen, or a contaminant, between people.</w:t>
      </w:r>
    </w:p>
    <w:p w14:paraId="32672650" w14:textId="77777777" w:rsidR="00FF65AB" w:rsidRDefault="00000000">
      <w:pPr>
        <w:spacing w:after="0"/>
      </w:pPr>
      <w:r>
        <w:t>Many pathogens and contaminants are easily spread. Without adequate control measures, these substances can lead to illness and disease, or the contamination of a product with unwanted substances.</w:t>
      </w:r>
    </w:p>
    <w:p w14:paraId="3A35A580" w14:textId="77777777" w:rsidR="00FF65AB" w:rsidRDefault="00FF65AB">
      <w:pPr>
        <w:spacing w:after="0"/>
      </w:pPr>
    </w:p>
    <w:p w14:paraId="371B028E" w14:textId="77777777" w:rsidR="00FF65AB" w:rsidRDefault="00000000">
      <w:r>
        <w:rPr>
          <w:b/>
        </w:rPr>
        <w:t>Equipment</w:t>
      </w:r>
    </w:p>
    <w:p w14:paraId="223DE05F" w14:textId="77777777" w:rsidR="00FF65A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Boiling tubes containing milk (one has been ‘infected’ with starch)</w:t>
      </w:r>
    </w:p>
    <w:p w14:paraId="3AD56DBC" w14:textId="77777777" w:rsidR="00FF65A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Eye protection</w:t>
      </w:r>
    </w:p>
    <w:p w14:paraId="28DF9B3E" w14:textId="77777777" w:rsidR="00FF65A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Beaker</w:t>
      </w:r>
    </w:p>
    <w:p w14:paraId="25535A1D" w14:textId="77777777" w:rsidR="00FF65A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Stirring rod</w:t>
      </w:r>
    </w:p>
    <w:p w14:paraId="09B4D40B" w14:textId="77777777" w:rsidR="00FF65A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0.1M iodine solution</w:t>
      </w:r>
    </w:p>
    <w:p w14:paraId="793764BD" w14:textId="77777777" w:rsidR="00FF65AB" w:rsidRDefault="00FF65AB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</w:p>
    <w:p w14:paraId="5D209015" w14:textId="77777777" w:rsidR="00FF65AB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</w:rPr>
      </w:pPr>
      <w:r>
        <w:rPr>
          <w:b/>
        </w:rPr>
        <w:t>Safety</w:t>
      </w:r>
    </w:p>
    <w:p w14:paraId="45446559" w14:textId="77777777" w:rsidR="00FF65AB" w:rsidRDefault="00000000">
      <w:pPr>
        <w:spacing w:line="276" w:lineRule="auto"/>
      </w:pPr>
      <w:r>
        <w:t>Students with milk allergies should not take part in this activity.</w:t>
      </w:r>
    </w:p>
    <w:p w14:paraId="6BF0DA80" w14:textId="1EDC869B" w:rsidR="00FF65AB" w:rsidRPr="00946E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b/>
        </w:rPr>
      </w:pPr>
      <w:r>
        <w:t>Use of iodine – see CLEAPSS Student Safety Sheet 56</w:t>
      </w:r>
      <w:r w:rsidR="00C50954">
        <w:t xml:space="preserve">: </w:t>
      </w:r>
      <w:hyperlink r:id="rId7" w:history="1">
        <w:r w:rsidR="00C50954" w:rsidRPr="00946EFB">
          <w:rPr>
            <w:rStyle w:val="Hyperlink"/>
            <w:sz w:val="20"/>
            <w:szCs w:val="20"/>
          </w:rPr>
          <w:t>https://science.cleapss.org.uk/Resource/SSS056-Iodine.pdf</w:t>
        </w:r>
      </w:hyperlink>
    </w:p>
    <w:p w14:paraId="11FB522B" w14:textId="77777777" w:rsidR="00FF65AB" w:rsidRDefault="00FF65A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</w:rPr>
      </w:pPr>
    </w:p>
    <w:p w14:paraId="718C0439" w14:textId="77777777" w:rsidR="00FF65AB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</w:rPr>
      </w:pPr>
      <w:r>
        <w:rPr>
          <w:b/>
        </w:rPr>
        <w:t>Procedure</w:t>
      </w:r>
    </w:p>
    <w:p w14:paraId="238AFF49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Collect one boiling tube from the rack.</w:t>
      </w:r>
    </w:p>
    <w:p w14:paraId="267061AC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Introduce yourself to another member of the group and simulate making contact (e.g. shaking hands) by:</w:t>
      </w:r>
    </w:p>
    <w:p w14:paraId="405FC845" w14:textId="77777777" w:rsidR="00FF65AB" w:rsidRDefault="00000000">
      <w:pPr>
        <w:spacing w:line="276" w:lineRule="auto"/>
        <w:ind w:left="720"/>
      </w:pPr>
      <w:r>
        <w:t>a. pouring both of your milk solutions into a beaker</w:t>
      </w:r>
    </w:p>
    <w:p w14:paraId="3592CF2A" w14:textId="77777777" w:rsidR="00FF65AB" w:rsidRDefault="00000000">
      <w:pPr>
        <w:spacing w:line="276" w:lineRule="auto"/>
        <w:ind w:left="720"/>
      </w:pPr>
      <w:r>
        <w:t>b. mixing the solutions well, by stirring for 10 seconds</w:t>
      </w:r>
    </w:p>
    <w:p w14:paraId="5C225EC4" w14:textId="77777777" w:rsidR="00FF65AB" w:rsidRDefault="00000000">
      <w:pPr>
        <w:spacing w:line="276" w:lineRule="auto"/>
        <w:ind w:left="720"/>
      </w:pPr>
      <w:r>
        <w:t>c. re-dividing the solution you have made evenly between the two boiling tubes.</w:t>
      </w:r>
    </w:p>
    <w:p w14:paraId="2D9A5D3F" w14:textId="77777777" w:rsidR="00FF65AB" w:rsidRDefault="00000000">
      <w:pPr>
        <w:spacing w:line="276" w:lineRule="auto"/>
      </w:pPr>
      <w:r>
        <w:t>(This step must be carried out a workstation and any spillages cleaned up with a paper towel).</w:t>
      </w:r>
    </w:p>
    <w:p w14:paraId="15F7FDC6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When told to by your teacher, move on to ‘meet’ another person. Repeat steps 2 and 3 until you have met five people.</w:t>
      </w:r>
    </w:p>
    <w:p w14:paraId="65CF5E22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Wearing eye protection, line up with the other students in the class.</w:t>
      </w:r>
    </w:p>
    <w:p w14:paraId="5F5B29F2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Your teacher will add a few drops of iodine to each boiling tube. A dark blue-black colour indicates you have been infected.</w:t>
      </w:r>
    </w:p>
    <w:p w14:paraId="476522D2" w14:textId="77777777" w:rsidR="00FF65AB" w:rsidRDefault="00000000">
      <w:pPr>
        <w:numPr>
          <w:ilvl w:val="0"/>
          <w:numId w:val="2"/>
        </w:numPr>
        <w:spacing w:line="276" w:lineRule="auto"/>
        <w:ind w:left="426"/>
      </w:pPr>
      <w:r>
        <w:t>After testing, dilute the solution in your boiling tube with water and pour down the drain.</w:t>
      </w:r>
    </w:p>
    <w:p w14:paraId="0DF5C070" w14:textId="77777777" w:rsidR="00FF65AB" w:rsidRDefault="00FF65AB">
      <w:pPr>
        <w:spacing w:after="0" w:line="276" w:lineRule="auto"/>
        <w:ind w:left="66"/>
      </w:pPr>
    </w:p>
    <w:p w14:paraId="27E43C9D" w14:textId="77777777" w:rsidR="00FF65AB" w:rsidRDefault="00FF65AB" w:rsidP="00F71D11">
      <w:pPr>
        <w:spacing w:after="0" w:line="276" w:lineRule="auto"/>
      </w:pPr>
    </w:p>
    <w:sectPr w:rsidR="00FF65A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EA4B4" w14:textId="77777777" w:rsidR="00174CCA" w:rsidRDefault="00174CCA">
      <w:pPr>
        <w:spacing w:after="0" w:line="240" w:lineRule="auto"/>
      </w:pPr>
      <w:r>
        <w:separator/>
      </w:r>
    </w:p>
  </w:endnote>
  <w:endnote w:type="continuationSeparator" w:id="0">
    <w:p w14:paraId="1EF399CC" w14:textId="77777777" w:rsidR="00174CCA" w:rsidRDefault="00174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0262B6C-1F7E-4698-B3F1-6FE96198856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D39F7D9-048B-4387-A482-98E2BD3B433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86672C3-D3BA-42A8-ADF1-5A40AFCCB1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BE3094" w14:textId="77777777" w:rsidR="00FF65AB" w:rsidRDefault="00FF65A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35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503"/>
      <w:gridCol w:w="3852"/>
    </w:tblGrid>
    <w:tr w:rsidR="00FF65AB" w14:paraId="02C510BE" w14:textId="77777777">
      <w:tc>
        <w:tcPr>
          <w:tcW w:w="5503" w:type="dxa"/>
        </w:tcPr>
        <w:p w14:paraId="705A87F0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Health: A7</w:t>
          </w:r>
        </w:p>
      </w:tc>
      <w:tc>
        <w:tcPr>
          <w:tcW w:w="3852" w:type="dxa"/>
        </w:tcPr>
        <w:p w14:paraId="5C1DEAC9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left="485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Charitable Foundation 2023</w:t>
          </w:r>
        </w:p>
      </w:tc>
    </w:tr>
  </w:tbl>
  <w:p w14:paraId="5D1FF5D4" w14:textId="77777777" w:rsidR="00FF65A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61941C" w14:textId="77777777" w:rsidR="00FF65AB" w:rsidRDefault="00FF65A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2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FF65AB" w14:paraId="468F0FCA" w14:textId="77777777">
      <w:tc>
        <w:tcPr>
          <w:tcW w:w="8715" w:type="dxa"/>
          <w:gridSpan w:val="2"/>
        </w:tcPr>
        <w:p w14:paraId="207BC05A" w14:textId="4BFB323E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" w:name="_q13ic157kf8i" w:colFirst="0" w:colLast="0"/>
          <w:bookmarkEnd w:id="2"/>
          <w:r>
            <w:rPr>
              <w:sz w:val="20"/>
              <w:szCs w:val="20"/>
            </w:rPr>
            <w:t xml:space="preserve">Health </w:t>
          </w:r>
          <w:r w:rsidR="00AA386C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Good scientific and clinical practice (Health)</w:t>
          </w:r>
        </w:p>
      </w:tc>
    </w:tr>
    <w:tr w:rsidR="00FF65AB" w14:paraId="56AA821A" w14:textId="77777777">
      <w:tc>
        <w:tcPr>
          <w:tcW w:w="4862" w:type="dxa"/>
        </w:tcPr>
        <w:p w14:paraId="795DA314" w14:textId="6FA008B9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18"/>
              <w:szCs w:val="18"/>
            </w:rPr>
            <w:t>Version 1</w:t>
          </w:r>
          <w:r w:rsidR="00B83D34">
            <w:rPr>
              <w:sz w:val="18"/>
              <w:szCs w:val="18"/>
            </w:rPr>
            <w:t>.1</w:t>
          </w:r>
          <w:r>
            <w:rPr>
              <w:sz w:val="18"/>
              <w:szCs w:val="18"/>
            </w:rPr>
            <w:t xml:space="preserve">, </w:t>
          </w:r>
          <w:r w:rsidR="00AA386C" w:rsidRPr="00AA386C">
            <w:rPr>
              <w:sz w:val="18"/>
              <w:szCs w:val="18"/>
            </w:rPr>
            <w:t>January 2026</w:t>
          </w:r>
        </w:p>
      </w:tc>
      <w:tc>
        <w:tcPr>
          <w:tcW w:w="3853" w:type="dxa"/>
          <w:vAlign w:val="bottom"/>
        </w:tcPr>
        <w:p w14:paraId="18462949" w14:textId="2D233023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  <w:r>
            <w:rPr>
              <w:sz w:val="18"/>
              <w:szCs w:val="18"/>
            </w:rPr>
            <w:t>© Gatsby Technical Education Projects 202</w:t>
          </w:r>
          <w:r w:rsidR="00AA386C">
            <w:rPr>
              <w:sz w:val="18"/>
              <w:szCs w:val="18"/>
            </w:rPr>
            <w:t>6</w:t>
          </w:r>
        </w:p>
      </w:tc>
    </w:tr>
  </w:tbl>
  <w:p w14:paraId="664DFC34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58D15225" w14:textId="77777777" w:rsidR="00FF65A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26ACF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AB310D" w14:textId="77777777" w:rsidR="00174CCA" w:rsidRDefault="00174CCA">
      <w:pPr>
        <w:spacing w:after="0" w:line="240" w:lineRule="auto"/>
      </w:pPr>
      <w:r>
        <w:separator/>
      </w:r>
    </w:p>
  </w:footnote>
  <w:footnote w:type="continuationSeparator" w:id="0">
    <w:p w14:paraId="251F0979" w14:textId="77777777" w:rsidR="00174CCA" w:rsidRDefault="00174C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3BDCA" w14:textId="77777777" w:rsidR="00FF65AB" w:rsidRDefault="00FF65A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15763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7"/>
      <w:gridCol w:w="6748"/>
      <w:gridCol w:w="6748"/>
    </w:tblGrid>
    <w:tr w:rsidR="00FF65AB" w14:paraId="7BA26E87" w14:textId="77777777">
      <w:tc>
        <w:tcPr>
          <w:tcW w:w="2268" w:type="dxa"/>
          <w:tcBorders>
            <w:bottom w:val="single" w:sz="4" w:space="0" w:color="E2EEBE"/>
          </w:tcBorders>
        </w:tcPr>
        <w:p w14:paraId="3494B2CB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4D92FCD1" wp14:editId="1AF9CEC5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479BE95E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Use of equipment</w:t>
          </w:r>
        </w:p>
        <w:p w14:paraId="435489E6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3</w:t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1D3B12BA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2: Using a SOP</w:t>
          </w:r>
        </w:p>
        <w:p w14:paraId="7E4A18B2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Plenary</w:t>
          </w:r>
        </w:p>
      </w:tc>
    </w:tr>
  </w:tbl>
  <w:p w14:paraId="217739A4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  <w:p w14:paraId="75EB0125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0EA96" w14:textId="77777777" w:rsidR="00FF65AB" w:rsidRDefault="00FF65A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FF65AB" w14:paraId="769BCA51" w14:textId="77777777">
      <w:tc>
        <w:tcPr>
          <w:tcW w:w="2268" w:type="dxa"/>
          <w:tcBorders>
            <w:bottom w:val="single" w:sz="4" w:space="0" w:color="E2EEBE"/>
          </w:tcBorders>
        </w:tcPr>
        <w:p w14:paraId="00842568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8yisk485i0cv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7C7E242B" wp14:editId="0E3E8634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2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689BC100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4: Maintaining clean work areas, machinery and resources</w:t>
          </w:r>
        </w:p>
        <w:p w14:paraId="3A47FC03" w14:textId="77777777" w:rsidR="00FF65A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</w:p>
      </w:tc>
    </w:tr>
  </w:tbl>
  <w:p w14:paraId="51AD6D5A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F59F0" w14:textId="77777777" w:rsidR="00FF65AB" w:rsidRDefault="00FF65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263A07"/>
    <w:multiLevelType w:val="multilevel"/>
    <w:tmpl w:val="BF36EB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8BD5611"/>
    <w:multiLevelType w:val="multilevel"/>
    <w:tmpl w:val="037E3B3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58481914">
    <w:abstractNumId w:val="0"/>
  </w:num>
  <w:num w:numId="2" w16cid:durableId="19755198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U1NjAyNDMwMbA0NzZX0lEKTi0uzszPAykwqQUAWdTkICwAAAA="/>
  </w:docVars>
  <w:rsids>
    <w:rsidRoot w:val="00FF65AB"/>
    <w:rsid w:val="00174CCA"/>
    <w:rsid w:val="001871A8"/>
    <w:rsid w:val="001F4949"/>
    <w:rsid w:val="002154B1"/>
    <w:rsid w:val="004F22CC"/>
    <w:rsid w:val="0058790C"/>
    <w:rsid w:val="006134E6"/>
    <w:rsid w:val="0071242A"/>
    <w:rsid w:val="007255A3"/>
    <w:rsid w:val="007B1029"/>
    <w:rsid w:val="00807077"/>
    <w:rsid w:val="008C53D1"/>
    <w:rsid w:val="00946EFB"/>
    <w:rsid w:val="00980DFD"/>
    <w:rsid w:val="00A279D5"/>
    <w:rsid w:val="00A90F52"/>
    <w:rsid w:val="00AA386C"/>
    <w:rsid w:val="00AB7F12"/>
    <w:rsid w:val="00B83D34"/>
    <w:rsid w:val="00C50954"/>
    <w:rsid w:val="00C626AA"/>
    <w:rsid w:val="00DC6601"/>
    <w:rsid w:val="00E130A8"/>
    <w:rsid w:val="00EA31B1"/>
    <w:rsid w:val="00F71D11"/>
    <w:rsid w:val="00F8183C"/>
    <w:rsid w:val="00FD3076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C8577F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F71D1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71D1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807077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1F494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science.cleapss.org.uk/Resource/SSS056-Iodine.pdf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1340</Characters>
  <Application>Microsoft Office Word</Application>
  <DocSecurity>0</DocSecurity>
  <Lines>11</Lines>
  <Paragraphs>3</Paragraphs>
  <ScaleCrop>false</ScaleCrop>
  <Company/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2026-01-22T13:35:00Z</dcterms:created>
  <dcterms:modified xsi:type="dcterms:W3CDTF">2026-01-22T13:35:00Z</dcterms:modified>
</cp:coreProperties>
</file>