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4FE643C1" w:rsidR="009E0EE3" w:rsidRPr="0043615C" w:rsidRDefault="00237914" w:rsidP="005A460A">
      <w:pPr>
        <w:pStyle w:val="Chapter"/>
        <w:shd w:val="clear" w:color="auto" w:fill="EEDDDD"/>
        <w:spacing w:before="0"/>
        <w:rPr>
          <w:rFonts w:eastAsiaTheme="majorEastAsia" w:cstheme="majorBidi"/>
          <w:color w:val="851414"/>
          <w:kern w:val="2"/>
          <w:lang w:eastAsia="en-US"/>
          <w14:ligatures w14:val="standardContextual"/>
        </w:rPr>
      </w:pPr>
      <w:r w:rsidRPr="0043615C">
        <w:rPr>
          <w:rFonts w:eastAsiaTheme="majorEastAsia" w:cstheme="majorBidi"/>
          <w:color w:val="851414"/>
          <w:kern w:val="2"/>
          <w:lang w:eastAsia="en-US"/>
          <w14:ligatures w14:val="standardContextual"/>
        </w:rPr>
        <w:t>Activit</w:t>
      </w:r>
      <w:r w:rsidR="00581C46">
        <w:rPr>
          <w:rFonts w:eastAsiaTheme="majorEastAsia" w:cstheme="majorBidi"/>
          <w:color w:val="851414"/>
          <w:kern w:val="2"/>
          <w:lang w:eastAsia="en-US"/>
          <w14:ligatures w14:val="standardContextual"/>
        </w:rPr>
        <w:t>y</w:t>
      </w:r>
      <w:r w:rsidRPr="0043615C">
        <w:rPr>
          <w:rFonts w:eastAsiaTheme="majorEastAsia" w:cstheme="majorBidi"/>
          <w:color w:val="851414"/>
          <w:kern w:val="2"/>
          <w:lang w:eastAsia="en-US"/>
          <w14:ligatures w14:val="standardContextual"/>
        </w:rPr>
        <w:t xml:space="preserve"> </w:t>
      </w:r>
      <w:r w:rsidR="00581C46">
        <w:rPr>
          <w:rFonts w:eastAsiaTheme="majorEastAsia" w:cstheme="majorBidi"/>
          <w:color w:val="851414"/>
          <w:kern w:val="2"/>
          <w:lang w:eastAsia="en-US"/>
          <w14:ligatures w14:val="standardContextual"/>
        </w:rPr>
        <w:t>1</w:t>
      </w:r>
      <w:r w:rsidRPr="0043615C">
        <w:rPr>
          <w:rFonts w:eastAsiaTheme="majorEastAsia" w:cstheme="majorBidi"/>
          <w:color w:val="851414"/>
          <w:kern w:val="2"/>
          <w:lang w:eastAsia="en-US"/>
          <w14:ligatures w14:val="standardContextual"/>
        </w:rPr>
        <w:t xml:space="preserve">: Project management </w:t>
      </w:r>
      <w:r w:rsidR="00865167" w:rsidRPr="0043615C">
        <w:rPr>
          <w:rFonts w:eastAsiaTheme="majorEastAsia" w:cstheme="majorBidi"/>
          <w:color w:val="851414"/>
          <w:kern w:val="2"/>
          <w:lang w:eastAsia="en-US"/>
          <w14:ligatures w14:val="standardContextual"/>
        </w:rPr>
        <w:t>answers</w:t>
      </w:r>
    </w:p>
    <w:p w14:paraId="4D07D32D" w14:textId="6B7BE693" w:rsidR="00F62338" w:rsidRPr="00A51CF1" w:rsidRDefault="00F62338" w:rsidP="00A51CF1">
      <w:pPr>
        <w:rPr>
          <w:b/>
          <w:bCs/>
        </w:rPr>
      </w:pPr>
      <w:bookmarkStart w:id="0" w:name="_heading=h.bzbwgg54rgjf" w:colFirst="0" w:colLast="0"/>
      <w:bookmarkEnd w:id="0"/>
      <w:r w:rsidRPr="00A51CF1">
        <w:rPr>
          <w:b/>
          <w:bCs/>
        </w:rPr>
        <w:t xml:space="preserve">Project </w:t>
      </w:r>
      <w:r w:rsidR="003A679A" w:rsidRPr="00A51CF1">
        <w:rPr>
          <w:b/>
          <w:bCs/>
        </w:rPr>
        <w:t>s</w:t>
      </w:r>
      <w:r w:rsidRPr="00A51CF1">
        <w:rPr>
          <w:b/>
          <w:bCs/>
        </w:rPr>
        <w:t>cenario</w:t>
      </w:r>
    </w:p>
    <w:p w14:paraId="08D9042C" w14:textId="69570867" w:rsidR="00F62338" w:rsidRPr="003A679A" w:rsidRDefault="00F62338" w:rsidP="00A51CF1">
      <w:r w:rsidRPr="00CF00C0">
        <w:rPr>
          <w:rFonts w:eastAsiaTheme="minorHAnsi" w:cstheme="minorBidi"/>
          <w:color w:val="0D0D0D" w:themeColor="text1" w:themeTint="F2"/>
          <w:kern w:val="2"/>
          <w:lang w:eastAsia="en-US"/>
          <w14:ligatures w14:val="standardContextual"/>
        </w:rPr>
        <w:t>The</w:t>
      </w:r>
      <w:r w:rsidRPr="003A679A">
        <w:t xml:space="preserve"> Department for Rural Growth (DRG) has created a new grant for sole traders in rural and land-based businesses</w:t>
      </w:r>
      <w:r w:rsidR="003A679A">
        <w:t>,</w:t>
      </w:r>
      <w:r w:rsidRPr="003A679A">
        <w:t xml:space="preserve"> e.g., small farms, dog groomers, foresters, horticultural producers.</w:t>
      </w:r>
    </w:p>
    <w:p w14:paraId="76C5AA93" w14:textId="77777777" w:rsidR="00F62338" w:rsidRPr="003A679A" w:rsidRDefault="00F62338" w:rsidP="00A51CF1">
      <w:r w:rsidRPr="00CF00C0">
        <w:rPr>
          <w:rFonts w:eastAsiaTheme="minorHAnsi" w:cstheme="minorBidi"/>
          <w:color w:val="0D0D0D" w:themeColor="text1" w:themeTint="F2"/>
          <w:kern w:val="2"/>
          <w:lang w:eastAsia="en-US"/>
          <w14:ligatures w14:val="standardContextual"/>
        </w:rPr>
        <w:t>The</w:t>
      </w:r>
      <w:r w:rsidRPr="003A679A">
        <w:t xml:space="preserve"> purpose of the grant is to help small rural businesses buy new tools, equipment or training to run their business more efficiently and make more money.</w:t>
      </w:r>
    </w:p>
    <w:p w14:paraId="498DC0FD" w14:textId="033C4541" w:rsidR="00AE0A3E" w:rsidRPr="003A679A" w:rsidRDefault="00AE0A3E" w:rsidP="00A51CF1">
      <w:r w:rsidRPr="00CF00C0">
        <w:rPr>
          <w:rFonts w:eastAsiaTheme="minorHAnsi" w:cstheme="minorBidi"/>
          <w:color w:val="0D0D0D" w:themeColor="text1" w:themeTint="F2"/>
          <w:kern w:val="2"/>
          <w:lang w:eastAsia="en-US"/>
          <w14:ligatures w14:val="standardContextual"/>
        </w:rPr>
        <w:t>The</w:t>
      </w:r>
      <w:r w:rsidRPr="003A679A">
        <w:t xml:space="preserve"> </w:t>
      </w:r>
      <w:r w:rsidR="00B248EA">
        <w:t>D</w:t>
      </w:r>
      <w:r w:rsidR="00A10F04">
        <w:t>R</w:t>
      </w:r>
      <w:r w:rsidR="00B248EA">
        <w:t>G</w:t>
      </w:r>
      <w:r w:rsidRPr="003A679A">
        <w:t xml:space="preserve"> has set up a website where sole traders can apply for the grant, but many sole traders don’t know the grant exists.</w:t>
      </w:r>
    </w:p>
    <w:p w14:paraId="0FEE21F9" w14:textId="21D653F9" w:rsidR="00F62338" w:rsidRPr="003A679A" w:rsidRDefault="00F62338" w:rsidP="00A51CF1">
      <w:r w:rsidRPr="00CF00C0">
        <w:rPr>
          <w:rFonts w:eastAsiaTheme="minorHAnsi" w:cstheme="minorBidi"/>
          <w:color w:val="0D0D0D" w:themeColor="text1" w:themeTint="F2"/>
          <w:kern w:val="2"/>
          <w:lang w:eastAsia="en-US"/>
          <w14:ligatures w14:val="standardContextual"/>
        </w:rPr>
        <w:t>You</w:t>
      </w:r>
      <w:r w:rsidRPr="003A679A">
        <w:t xml:space="preserve"> are working as part of a new project team tasked with planning and managing a communication campaign to ensure the grant scheme</w:t>
      </w:r>
      <w:r w:rsidR="00A87E81" w:rsidRPr="003A679A">
        <w:t xml:space="preserve"> and how to apply through the website</w:t>
      </w:r>
      <w:r w:rsidRPr="003A679A">
        <w:t xml:space="preserve"> </w:t>
      </w:r>
      <w:r w:rsidR="00A10F04">
        <w:t>are</w:t>
      </w:r>
      <w:r w:rsidRPr="003A679A">
        <w:t xml:space="preserve"> clearly promoted and accessible to sole traders in rural and land-based industries.</w:t>
      </w:r>
    </w:p>
    <w:p w14:paraId="2A5ABADF" w14:textId="77777777" w:rsidR="005A460A" w:rsidRDefault="00F62338" w:rsidP="00A51CF1">
      <w:r w:rsidRPr="003A679A">
        <w:t>You are not required to deliver the campaign, but working alongside others in your team</w:t>
      </w:r>
      <w:r w:rsidR="00DC40DD">
        <w:t>,</w:t>
      </w:r>
      <w:r w:rsidRPr="003A679A">
        <w:t xml:space="preserve"> you must produce a project plan and evaluation that demonstrates sound project management principles. Your plan must ensure the campaign can be completed within a total duration of eight weeks and a budget of £</w:t>
      </w:r>
      <w:r w:rsidR="00DC40DD">
        <w:t>5</w:t>
      </w:r>
      <w:r w:rsidRPr="003A679A">
        <w:t>000.</w:t>
      </w:r>
    </w:p>
    <w:p w14:paraId="4FEE6DC1" w14:textId="77777777" w:rsidR="00A51CF1" w:rsidRDefault="00A51CF1" w:rsidP="00A51CF1">
      <w:pPr>
        <w:rPr>
          <w:b/>
          <w:bCs/>
        </w:rPr>
      </w:pPr>
    </w:p>
    <w:p w14:paraId="7851EC51" w14:textId="1585FAAD" w:rsidR="00F62338" w:rsidRPr="00A51CF1" w:rsidRDefault="00F62338" w:rsidP="00A51CF1">
      <w:pPr>
        <w:rPr>
          <w:b/>
          <w:bCs/>
        </w:rPr>
      </w:pPr>
      <w:r w:rsidRPr="00A51CF1">
        <w:rPr>
          <w:b/>
          <w:bCs/>
        </w:rPr>
        <w:t>Section 1: Research</w:t>
      </w:r>
    </w:p>
    <w:p w14:paraId="79E3D98E" w14:textId="0EB56ACF" w:rsidR="00F62338" w:rsidRPr="00A51CF1" w:rsidRDefault="006B435F" w:rsidP="00A51CF1">
      <w:pPr>
        <w:rPr>
          <w:b/>
          <w:bCs/>
        </w:rPr>
      </w:pPr>
      <w:r w:rsidRPr="00A51CF1">
        <w:rPr>
          <w:b/>
          <w:bCs/>
        </w:rPr>
        <w:t xml:space="preserve">Q1.1 </w:t>
      </w:r>
      <w:r w:rsidR="00F62338" w:rsidRPr="00A51CF1">
        <w:rPr>
          <w:b/>
          <w:bCs/>
        </w:rPr>
        <w:t>State the purpose of the project</w:t>
      </w:r>
    </w:p>
    <w:p w14:paraId="351E1FC9" w14:textId="77777777" w:rsidR="00F62338" w:rsidRPr="00A51CF1" w:rsidRDefault="00F62338">
      <w:pPr>
        <w:pStyle w:val="ListParagraph"/>
        <w:numPr>
          <w:ilvl w:val="0"/>
          <w:numId w:val="5"/>
        </w:numPr>
        <w:rPr>
          <w:b/>
          <w:bCs/>
          <w:noProof/>
        </w:rPr>
      </w:pPr>
      <w:r w:rsidRPr="00A51CF1">
        <w:rPr>
          <w:b/>
          <w:bCs/>
          <w:noProof/>
        </w:rPr>
        <w:t>Explain why the campaign is needed: what problem does it address?</w:t>
      </w:r>
    </w:p>
    <w:p w14:paraId="5FB63DF4" w14:textId="77777777" w:rsidR="00F62338" w:rsidRPr="00A51CF1" w:rsidRDefault="00F62338">
      <w:pPr>
        <w:pStyle w:val="ListParagraph"/>
        <w:numPr>
          <w:ilvl w:val="0"/>
          <w:numId w:val="5"/>
        </w:numPr>
        <w:rPr>
          <w:b/>
          <w:bCs/>
          <w:noProof/>
        </w:rPr>
      </w:pPr>
      <w:r w:rsidRPr="00A51CF1">
        <w:rPr>
          <w:b/>
          <w:bCs/>
          <w:noProof/>
        </w:rPr>
        <w:t>Identify who the campaign is for (the target audience).</w:t>
      </w:r>
    </w:p>
    <w:p w14:paraId="6D73B4F8" w14:textId="77777777" w:rsidR="00F62338" w:rsidRPr="00A51CF1" w:rsidRDefault="00F62338">
      <w:pPr>
        <w:pStyle w:val="ListParagraph"/>
        <w:numPr>
          <w:ilvl w:val="0"/>
          <w:numId w:val="5"/>
        </w:numPr>
        <w:rPr>
          <w:b/>
          <w:bCs/>
          <w:noProof/>
        </w:rPr>
      </w:pPr>
      <w:r w:rsidRPr="00A51CF1">
        <w:rPr>
          <w:b/>
          <w:bCs/>
          <w:noProof/>
        </w:rPr>
        <w:t>Describe what you want the campaign to achieve (the intended outcomes).</w:t>
      </w:r>
    </w:p>
    <w:p w14:paraId="5004F862" w14:textId="4D189194" w:rsidR="00AF2AD6" w:rsidRPr="00CE3A79" w:rsidRDefault="00AF2AD6" w:rsidP="00A51CF1">
      <w:r w:rsidRPr="00CE3A79">
        <w:t xml:space="preserve">The purpose of this project is to plan and manage a communication initiative that increases awareness and understanding of a new rural grant </w:t>
      </w:r>
      <w:r w:rsidRPr="00CF00C0">
        <w:rPr>
          <w:rFonts w:eastAsiaTheme="minorHAnsi" w:cstheme="minorBidi"/>
          <w:color w:val="0D0D0D" w:themeColor="text1" w:themeTint="F2"/>
          <w:kern w:val="2"/>
          <w:lang w:eastAsia="en-US"/>
          <w14:ligatures w14:val="standardContextual"/>
        </w:rPr>
        <w:t>scheme</w:t>
      </w:r>
      <w:r w:rsidRPr="00CE3A79">
        <w:t xml:space="preserve"> among sole traders. The project aims to reduce barriers</w:t>
      </w:r>
      <w:r w:rsidR="00DC40DD">
        <w:t>,</w:t>
      </w:r>
      <w:r w:rsidRPr="00CE3A79">
        <w:t xml:space="preserve"> such as limited time, low awareness and complex guidance, leading to increased engagement and enquiries.</w:t>
      </w:r>
    </w:p>
    <w:p w14:paraId="357A7AFC" w14:textId="50567FDA" w:rsidR="0092185A" w:rsidRPr="00A51CF1" w:rsidRDefault="006B435F" w:rsidP="00A51CF1">
      <w:pPr>
        <w:rPr>
          <w:b/>
          <w:bCs/>
        </w:rPr>
      </w:pPr>
      <w:r w:rsidRPr="00A51CF1">
        <w:rPr>
          <w:b/>
          <w:bCs/>
        </w:rPr>
        <w:lastRenderedPageBreak/>
        <w:t xml:space="preserve">Q1.2 </w:t>
      </w:r>
      <w:r w:rsidR="0092185A" w:rsidRPr="00A51CF1">
        <w:rPr>
          <w:b/>
          <w:bCs/>
        </w:rPr>
        <w:t>Describe the scope of the project</w:t>
      </w:r>
      <w:r w:rsidR="00DC40DD" w:rsidRPr="00A51CF1">
        <w:rPr>
          <w:b/>
          <w:bCs/>
        </w:rPr>
        <w:t>.</w:t>
      </w:r>
    </w:p>
    <w:p w14:paraId="36CCEF89" w14:textId="0B3AA991" w:rsidR="0092185A" w:rsidRPr="00A51CF1" w:rsidRDefault="0092185A" w:rsidP="00A51CF1">
      <w:pPr>
        <w:rPr>
          <w:b/>
          <w:bCs/>
          <w:noProof/>
        </w:rPr>
      </w:pPr>
      <w:r w:rsidRPr="00A51CF1">
        <w:rPr>
          <w:b/>
          <w:bCs/>
          <w:noProof/>
        </w:rPr>
        <w:t>List what is included and excluded from the project</w:t>
      </w:r>
      <w:r w:rsidR="00DC40DD" w:rsidRPr="00A51CF1">
        <w:rPr>
          <w:b/>
          <w:bCs/>
          <w:noProof/>
        </w:rPr>
        <w:t>.</w:t>
      </w:r>
    </w:p>
    <w:p w14:paraId="6F0E3A60" w14:textId="77777777" w:rsidR="0092185A" w:rsidRPr="00A51CF1" w:rsidRDefault="0092185A">
      <w:pPr>
        <w:pStyle w:val="ListParagraph"/>
        <w:numPr>
          <w:ilvl w:val="0"/>
          <w:numId w:val="6"/>
        </w:numPr>
        <w:rPr>
          <w:b/>
          <w:bCs/>
          <w:noProof/>
        </w:rPr>
      </w:pPr>
      <w:r w:rsidRPr="00A51CF1">
        <w:rPr>
          <w:b/>
          <w:bCs/>
          <w:noProof/>
        </w:rPr>
        <w:t>Included: the activities, tasks, or work the project will definitely cover</w:t>
      </w:r>
    </w:p>
    <w:p w14:paraId="0FE26C64" w14:textId="77777777" w:rsidR="0092185A" w:rsidRPr="00A51CF1" w:rsidRDefault="0092185A">
      <w:pPr>
        <w:pStyle w:val="ListParagraph"/>
        <w:numPr>
          <w:ilvl w:val="0"/>
          <w:numId w:val="6"/>
        </w:numPr>
        <w:rPr>
          <w:b/>
          <w:bCs/>
          <w:noProof/>
        </w:rPr>
      </w:pPr>
      <w:r w:rsidRPr="00A51CF1">
        <w:rPr>
          <w:b/>
          <w:bCs/>
          <w:noProof/>
        </w:rPr>
        <w:t>Excluded: what the project will not cover, to keep the campaign manageable</w:t>
      </w:r>
    </w:p>
    <w:p w14:paraId="5CF853D3" w14:textId="14D886E6" w:rsidR="0009117A" w:rsidRPr="0009117A" w:rsidRDefault="0009117A" w:rsidP="00A51CF1">
      <w:r w:rsidRPr="0009117A">
        <w:t>Included in the project:</w:t>
      </w:r>
    </w:p>
    <w:p w14:paraId="3DB4AB7B" w14:textId="6487D77F" w:rsidR="0009117A" w:rsidRPr="0009117A" w:rsidRDefault="0009117A">
      <w:pPr>
        <w:pStyle w:val="ListParagraph"/>
        <w:numPr>
          <w:ilvl w:val="0"/>
          <w:numId w:val="7"/>
        </w:numPr>
      </w:pPr>
      <w:r w:rsidRPr="0009117A">
        <w:t>Planning and managing a communication campaign to promote the rural grant</w:t>
      </w:r>
    </w:p>
    <w:p w14:paraId="572361C1" w14:textId="4A630957" w:rsidR="0009117A" w:rsidRPr="0009117A" w:rsidRDefault="0009117A">
      <w:pPr>
        <w:pStyle w:val="ListParagraph"/>
        <w:numPr>
          <w:ilvl w:val="0"/>
          <w:numId w:val="7"/>
        </w:numPr>
      </w:pPr>
      <w:r w:rsidRPr="0009117A">
        <w:t>Creating campaign materials such as posters, flyers and social media posts</w:t>
      </w:r>
    </w:p>
    <w:p w14:paraId="0369FB50" w14:textId="546A1F27" w:rsidR="0009117A" w:rsidRPr="0009117A" w:rsidRDefault="0009117A">
      <w:pPr>
        <w:pStyle w:val="ListParagraph"/>
        <w:numPr>
          <w:ilvl w:val="0"/>
          <w:numId w:val="7"/>
        </w:numPr>
      </w:pPr>
      <w:r w:rsidRPr="0009117A">
        <w:t>Sharing information about the grant and how sole traders can apply</w:t>
      </w:r>
    </w:p>
    <w:p w14:paraId="13DAE982" w14:textId="0639FF20" w:rsidR="0009117A" w:rsidRPr="0009117A" w:rsidRDefault="0009117A">
      <w:pPr>
        <w:pStyle w:val="ListParagraph"/>
        <w:numPr>
          <w:ilvl w:val="0"/>
          <w:numId w:val="7"/>
        </w:numPr>
      </w:pPr>
      <w:r w:rsidRPr="0009117A">
        <w:t>Promoting the campaign through selected channels (e.g. social media, posters in rural areas, local organisations)</w:t>
      </w:r>
    </w:p>
    <w:p w14:paraId="503CD19B" w14:textId="79FD2DF0" w:rsidR="0009117A" w:rsidRPr="0009117A" w:rsidRDefault="0009117A">
      <w:pPr>
        <w:pStyle w:val="ListParagraph"/>
        <w:numPr>
          <w:ilvl w:val="0"/>
          <w:numId w:val="7"/>
        </w:numPr>
      </w:pPr>
      <w:r w:rsidRPr="0009117A">
        <w:t>Monitoring engagement and awareness during the campaign</w:t>
      </w:r>
    </w:p>
    <w:p w14:paraId="4841F5AF" w14:textId="00D83CB0" w:rsidR="0009117A" w:rsidRPr="0009117A" w:rsidRDefault="0009117A">
      <w:pPr>
        <w:pStyle w:val="ListParagraph"/>
        <w:numPr>
          <w:ilvl w:val="0"/>
          <w:numId w:val="7"/>
        </w:numPr>
      </w:pPr>
      <w:r w:rsidRPr="0009117A">
        <w:t>Evaluating the campaign’s success at the end of the project</w:t>
      </w:r>
    </w:p>
    <w:p w14:paraId="257B1444" w14:textId="392EE76F" w:rsidR="0009117A" w:rsidRPr="0009117A" w:rsidRDefault="0009117A" w:rsidP="00A51CF1">
      <w:r w:rsidRPr="00CF00C0">
        <w:rPr>
          <w:rFonts w:eastAsiaTheme="minorHAnsi" w:cstheme="minorBidi"/>
          <w:color w:val="0D0D0D" w:themeColor="text1" w:themeTint="F2"/>
          <w:kern w:val="2"/>
          <w:lang w:eastAsia="en-US"/>
          <w14:ligatures w14:val="standardContextual"/>
        </w:rPr>
        <w:t>Excluded</w:t>
      </w:r>
      <w:r w:rsidRPr="0009117A">
        <w:t xml:space="preserve"> from the project:</w:t>
      </w:r>
    </w:p>
    <w:p w14:paraId="7DC5386F" w14:textId="029CE004" w:rsidR="0009117A" w:rsidRPr="0009117A" w:rsidRDefault="0009117A">
      <w:pPr>
        <w:pStyle w:val="ListParagraph"/>
        <w:numPr>
          <w:ilvl w:val="0"/>
          <w:numId w:val="8"/>
        </w:numPr>
      </w:pPr>
      <w:r w:rsidRPr="0009117A">
        <w:t>Processing or approving grant applications</w:t>
      </w:r>
    </w:p>
    <w:p w14:paraId="12130252" w14:textId="5278015B" w:rsidR="0009117A" w:rsidRPr="0009117A" w:rsidRDefault="0009117A">
      <w:pPr>
        <w:pStyle w:val="ListParagraph"/>
        <w:numPr>
          <w:ilvl w:val="0"/>
          <w:numId w:val="8"/>
        </w:numPr>
      </w:pPr>
      <w:r w:rsidRPr="0009117A">
        <w:t>Paying out grant funding to businesses</w:t>
      </w:r>
    </w:p>
    <w:p w14:paraId="7E4CD156" w14:textId="60D8DF97" w:rsidR="0009117A" w:rsidRPr="0009117A" w:rsidRDefault="0009117A">
      <w:pPr>
        <w:pStyle w:val="ListParagraph"/>
        <w:numPr>
          <w:ilvl w:val="0"/>
          <w:numId w:val="8"/>
        </w:numPr>
      </w:pPr>
      <w:r w:rsidRPr="0009117A">
        <w:t>Providing business training or equipment directly to sole traders</w:t>
      </w:r>
    </w:p>
    <w:p w14:paraId="6407D05E" w14:textId="7B069465" w:rsidR="0009117A" w:rsidRPr="0009117A" w:rsidRDefault="0009117A">
      <w:pPr>
        <w:pStyle w:val="ListParagraph"/>
        <w:numPr>
          <w:ilvl w:val="0"/>
          <w:numId w:val="8"/>
        </w:numPr>
      </w:pPr>
      <w:r w:rsidRPr="0009117A">
        <w:t>Managing the grant scheme long-term after the campaign ends</w:t>
      </w:r>
    </w:p>
    <w:p w14:paraId="1AD1975E" w14:textId="4677E026" w:rsidR="0009117A" w:rsidRPr="0009117A" w:rsidRDefault="0009117A">
      <w:pPr>
        <w:pStyle w:val="ListParagraph"/>
        <w:numPr>
          <w:ilvl w:val="0"/>
          <w:numId w:val="8"/>
        </w:numPr>
      </w:pPr>
      <w:r w:rsidRPr="0009117A">
        <w:t>Delivering large national advertising campaigns outside the project budget</w:t>
      </w:r>
    </w:p>
    <w:p w14:paraId="656BA78A" w14:textId="77777777" w:rsidR="002373B7" w:rsidRDefault="002373B7">
      <w:pPr>
        <w:rPr>
          <w:b/>
          <w:bCs/>
          <w:color w:val="auto"/>
        </w:rPr>
      </w:pPr>
      <w:r>
        <w:rPr>
          <w:b/>
          <w:bCs/>
          <w:color w:val="auto"/>
        </w:rPr>
        <w:br w:type="page"/>
      </w:r>
    </w:p>
    <w:p w14:paraId="36C642CE" w14:textId="5FF21710" w:rsidR="00C8389C" w:rsidRPr="00A51CF1" w:rsidRDefault="00C8389C" w:rsidP="00A51CF1">
      <w:pPr>
        <w:rPr>
          <w:b/>
          <w:bCs/>
        </w:rPr>
      </w:pPr>
      <w:r w:rsidRPr="00A51CF1">
        <w:rPr>
          <w:b/>
          <w:bCs/>
        </w:rPr>
        <w:lastRenderedPageBreak/>
        <w:t xml:space="preserve">Section 2: Planning </w:t>
      </w:r>
    </w:p>
    <w:p w14:paraId="6EFD97C6" w14:textId="29616910" w:rsidR="00C8389C" w:rsidRPr="00A51CF1" w:rsidRDefault="006B435F" w:rsidP="00A51CF1">
      <w:pPr>
        <w:rPr>
          <w:b/>
          <w:bCs/>
        </w:rPr>
      </w:pPr>
      <w:r w:rsidRPr="00A51CF1">
        <w:rPr>
          <w:b/>
          <w:bCs/>
        </w:rPr>
        <w:t xml:space="preserve">Q2.1 </w:t>
      </w:r>
      <w:r w:rsidR="00C8389C" w:rsidRPr="00A51CF1">
        <w:rPr>
          <w:b/>
          <w:bCs/>
        </w:rPr>
        <w:t>Identify key stakeholders</w:t>
      </w:r>
      <w:r w:rsidR="003D476B" w:rsidRPr="00A51CF1">
        <w:rPr>
          <w:b/>
          <w:bCs/>
        </w:rPr>
        <w:t>:</w:t>
      </w:r>
    </w:p>
    <w:p w14:paraId="11B476F3" w14:textId="701DCC5A" w:rsidR="00C8389C" w:rsidRPr="00A51CF1" w:rsidRDefault="003D476B">
      <w:pPr>
        <w:pStyle w:val="ListParagraph"/>
        <w:numPr>
          <w:ilvl w:val="0"/>
          <w:numId w:val="9"/>
        </w:numPr>
        <w:rPr>
          <w:b/>
          <w:bCs/>
        </w:rPr>
      </w:pPr>
      <w:r w:rsidRPr="00A51CF1">
        <w:rPr>
          <w:b/>
          <w:bCs/>
        </w:rPr>
        <w:t>t</w:t>
      </w:r>
      <w:r w:rsidR="00C8389C" w:rsidRPr="00A51CF1">
        <w:rPr>
          <w:b/>
          <w:bCs/>
        </w:rPr>
        <w:t>he target audience</w:t>
      </w:r>
    </w:p>
    <w:p w14:paraId="53441108" w14:textId="1BDBB107" w:rsidR="00C8389C" w:rsidRPr="00A51CF1" w:rsidRDefault="003D476B">
      <w:pPr>
        <w:pStyle w:val="ListParagraph"/>
        <w:numPr>
          <w:ilvl w:val="0"/>
          <w:numId w:val="9"/>
        </w:numPr>
        <w:rPr>
          <w:b/>
          <w:bCs/>
        </w:rPr>
      </w:pPr>
      <w:r w:rsidRPr="00A51CF1">
        <w:rPr>
          <w:b/>
          <w:bCs/>
        </w:rPr>
        <w:t>t</w:t>
      </w:r>
      <w:r w:rsidR="00C8389C" w:rsidRPr="00A51CF1">
        <w:rPr>
          <w:b/>
          <w:bCs/>
        </w:rPr>
        <w:t>he funder</w:t>
      </w:r>
    </w:p>
    <w:p w14:paraId="754E480E" w14:textId="1BB9D357" w:rsidR="00C8389C" w:rsidRPr="00A51CF1" w:rsidRDefault="003D476B">
      <w:pPr>
        <w:pStyle w:val="ListParagraph"/>
        <w:numPr>
          <w:ilvl w:val="0"/>
          <w:numId w:val="9"/>
        </w:numPr>
        <w:rPr>
          <w:b/>
          <w:bCs/>
        </w:rPr>
      </w:pPr>
      <w:r w:rsidRPr="00A51CF1">
        <w:rPr>
          <w:b/>
          <w:bCs/>
        </w:rPr>
        <w:t>a</w:t>
      </w:r>
      <w:r w:rsidR="00C8389C" w:rsidRPr="00A51CF1">
        <w:rPr>
          <w:b/>
          <w:bCs/>
        </w:rPr>
        <w:t>ny other groups affected by the campaign.</w:t>
      </w:r>
    </w:p>
    <w:p w14:paraId="572F2D5B" w14:textId="5E1CB219" w:rsidR="00C8389C" w:rsidRPr="00A51CF1" w:rsidRDefault="00C8389C" w:rsidP="00A51CF1">
      <w:pPr>
        <w:rPr>
          <w:b/>
          <w:bCs/>
        </w:rPr>
      </w:pPr>
      <w:r w:rsidRPr="00A51CF1">
        <w:rPr>
          <w:b/>
          <w:bCs/>
        </w:rPr>
        <w:t>For each stakeholder, explain their interest in the campaign.</w:t>
      </w:r>
    </w:p>
    <w:p w14:paraId="094C5E17" w14:textId="750A93B7" w:rsidR="00D72478" w:rsidRPr="00D72478" w:rsidRDefault="00D72478" w:rsidP="00A51CF1">
      <w:r w:rsidRPr="00D72478">
        <w:t xml:space="preserve">Sole </w:t>
      </w:r>
      <w:r w:rsidRPr="00CF00C0">
        <w:rPr>
          <w:rFonts w:eastAsiaTheme="minorHAnsi" w:cstheme="minorBidi"/>
          <w:color w:val="0D0D0D" w:themeColor="text1" w:themeTint="F2"/>
          <w:kern w:val="2"/>
          <w:lang w:eastAsia="en-US"/>
          <w14:ligatures w14:val="standardContextual"/>
        </w:rPr>
        <w:t>traders</w:t>
      </w:r>
      <w:r w:rsidRPr="00D72478">
        <w:t xml:space="preserve"> in land-based businesses (</w:t>
      </w:r>
      <w:r>
        <w:t>t</w:t>
      </w:r>
      <w:r w:rsidRPr="00D72478">
        <w:t>arget audience)</w:t>
      </w:r>
    </w:p>
    <w:p w14:paraId="51C2422A" w14:textId="77777777" w:rsidR="00D72478" w:rsidRPr="00D72478" w:rsidRDefault="00D72478">
      <w:pPr>
        <w:pStyle w:val="ListParagraph"/>
        <w:numPr>
          <w:ilvl w:val="0"/>
          <w:numId w:val="10"/>
        </w:numPr>
      </w:pPr>
      <w:r w:rsidRPr="00D72478">
        <w:t>These are the main people the campaign is aimed at, such as farmers, dog groomers, foresters and horticultural producers.</w:t>
      </w:r>
    </w:p>
    <w:p w14:paraId="24712CBC" w14:textId="42ED813A" w:rsidR="00D72478" w:rsidRPr="00D72478" w:rsidRDefault="00D72478">
      <w:pPr>
        <w:pStyle w:val="ListParagraph"/>
        <w:numPr>
          <w:ilvl w:val="0"/>
          <w:numId w:val="10"/>
        </w:numPr>
      </w:pPr>
      <w:r w:rsidRPr="00D72478">
        <w:t xml:space="preserve">Their interest is </w:t>
      </w:r>
      <w:r w:rsidR="003D476B">
        <w:t xml:space="preserve">in </w:t>
      </w:r>
      <w:r w:rsidRPr="00D72478">
        <w:t>finding out about the grant and understanding how it could help them buy equipment or training to improve their business.</w:t>
      </w:r>
    </w:p>
    <w:p w14:paraId="24CDFC38" w14:textId="31D1B8C9" w:rsidR="00D72478" w:rsidRPr="00D72478" w:rsidRDefault="00D72478" w:rsidP="00A51CF1">
      <w:r w:rsidRPr="00CF00C0">
        <w:rPr>
          <w:rFonts w:eastAsiaTheme="minorHAnsi" w:cstheme="minorBidi"/>
          <w:color w:val="0D0D0D" w:themeColor="text1" w:themeTint="F2"/>
          <w:kern w:val="2"/>
          <w:lang w:eastAsia="en-US"/>
          <w14:ligatures w14:val="standardContextual"/>
        </w:rPr>
        <w:t>Department</w:t>
      </w:r>
      <w:r w:rsidRPr="00D72478">
        <w:t xml:space="preserve"> for Rural Growth (Funder)</w:t>
      </w:r>
    </w:p>
    <w:p w14:paraId="0D51B49B" w14:textId="2C953BA6" w:rsidR="00D72478" w:rsidRPr="00D72478" w:rsidRDefault="00D72478">
      <w:pPr>
        <w:pStyle w:val="ListParagraph"/>
        <w:numPr>
          <w:ilvl w:val="0"/>
          <w:numId w:val="11"/>
        </w:numPr>
      </w:pPr>
      <w:r w:rsidRPr="00D72478">
        <w:t xml:space="preserve">The Department for Rural Growth </w:t>
      </w:r>
      <w:r w:rsidR="003D476B">
        <w:t>(D</w:t>
      </w:r>
      <w:r w:rsidR="00A10F04">
        <w:t>R</w:t>
      </w:r>
      <w:r w:rsidR="003D476B">
        <w:t xml:space="preserve">G) </w:t>
      </w:r>
      <w:r w:rsidRPr="00D72478">
        <w:t>is funding the grant and the campaign.</w:t>
      </w:r>
    </w:p>
    <w:p w14:paraId="128A63FF" w14:textId="0F9DA138" w:rsidR="00D72478" w:rsidRPr="00D72478" w:rsidRDefault="00D72478">
      <w:pPr>
        <w:pStyle w:val="ListParagraph"/>
        <w:numPr>
          <w:ilvl w:val="0"/>
          <w:numId w:val="11"/>
        </w:numPr>
      </w:pPr>
      <w:r w:rsidRPr="00D72478">
        <w:t xml:space="preserve">Their interest is </w:t>
      </w:r>
      <w:r w:rsidR="003D476B">
        <w:t xml:space="preserve">in </w:t>
      </w:r>
      <w:r w:rsidRPr="00D72478">
        <w:t>ensuring the grant reaches the right businesses and that the campaign successfully increases awareness and applications.</w:t>
      </w:r>
    </w:p>
    <w:p w14:paraId="622ADE43" w14:textId="12AE7588" w:rsidR="00D72478" w:rsidRPr="00D72478" w:rsidRDefault="00D72478" w:rsidP="00A51CF1">
      <w:r w:rsidRPr="00D72478">
        <w:t xml:space="preserve">Local </w:t>
      </w:r>
      <w:r w:rsidRPr="00CF00C0">
        <w:rPr>
          <w:rFonts w:eastAsiaTheme="minorHAnsi" w:cstheme="minorBidi"/>
          <w:color w:val="0D0D0D" w:themeColor="text1" w:themeTint="F2"/>
          <w:kern w:val="2"/>
          <w:lang w:eastAsia="en-US"/>
          <w14:ligatures w14:val="standardContextual"/>
        </w:rPr>
        <w:t>rural</w:t>
      </w:r>
      <w:r w:rsidRPr="00D72478">
        <w:t xml:space="preserve"> organisations (e.g. farming groups or business networks)</w:t>
      </w:r>
    </w:p>
    <w:p w14:paraId="219DAC20" w14:textId="77777777" w:rsidR="00D72478" w:rsidRPr="00D72478" w:rsidRDefault="00D72478">
      <w:pPr>
        <w:pStyle w:val="ListParagraph"/>
        <w:numPr>
          <w:ilvl w:val="0"/>
          <w:numId w:val="12"/>
        </w:numPr>
      </w:pPr>
      <w:r w:rsidRPr="00D72478">
        <w:t>These organisations represent or support rural businesses and may help share campaign information with their members.</w:t>
      </w:r>
    </w:p>
    <w:p w14:paraId="38E0FDCD" w14:textId="56195FDD" w:rsidR="00D72478" w:rsidRPr="00D72478" w:rsidRDefault="00D72478">
      <w:pPr>
        <w:pStyle w:val="ListParagraph"/>
        <w:numPr>
          <w:ilvl w:val="0"/>
          <w:numId w:val="12"/>
        </w:numPr>
      </w:pPr>
      <w:r w:rsidRPr="00D72478">
        <w:t xml:space="preserve">Their interest is </w:t>
      </w:r>
      <w:r w:rsidR="003D476B">
        <w:t xml:space="preserve">in </w:t>
      </w:r>
      <w:r w:rsidRPr="00D72478">
        <w:t>helping local businesses access funding and improving the success of businesses in their area.</w:t>
      </w:r>
    </w:p>
    <w:p w14:paraId="2A756177" w14:textId="30CB9AE6" w:rsidR="00D72478" w:rsidRPr="00D72478" w:rsidRDefault="00D72478" w:rsidP="00A51CF1">
      <w:r w:rsidRPr="00D72478">
        <w:t xml:space="preserve">Local </w:t>
      </w:r>
      <w:r w:rsidRPr="00CF00C0">
        <w:rPr>
          <w:rFonts w:eastAsiaTheme="minorHAnsi" w:cstheme="minorBidi"/>
          <w:color w:val="0D0D0D" w:themeColor="text1" w:themeTint="F2"/>
          <w:kern w:val="2"/>
          <w:lang w:eastAsia="en-US"/>
          <w14:ligatures w14:val="standardContextual"/>
        </w:rPr>
        <w:t>rural</w:t>
      </w:r>
      <w:r w:rsidRPr="00D72478">
        <w:t xml:space="preserve"> communities</w:t>
      </w:r>
    </w:p>
    <w:p w14:paraId="7428CA59" w14:textId="77777777" w:rsidR="00D72478" w:rsidRPr="00D72478" w:rsidRDefault="00D72478">
      <w:pPr>
        <w:pStyle w:val="ListParagraph"/>
        <w:numPr>
          <w:ilvl w:val="0"/>
          <w:numId w:val="13"/>
        </w:numPr>
      </w:pPr>
      <w:r w:rsidRPr="00D72478">
        <w:t>Rural communities may benefit if local businesses become more successful and sustainable.</w:t>
      </w:r>
    </w:p>
    <w:p w14:paraId="5BE7BA68" w14:textId="2D3E9CFD" w:rsidR="00D72478" w:rsidRPr="00D72478" w:rsidRDefault="00D72478">
      <w:pPr>
        <w:pStyle w:val="ListParagraph"/>
        <w:numPr>
          <w:ilvl w:val="0"/>
          <w:numId w:val="13"/>
        </w:numPr>
      </w:pPr>
      <w:r w:rsidRPr="00D72478">
        <w:t xml:space="preserve">Their interest is </w:t>
      </w:r>
      <w:r w:rsidR="003D476B">
        <w:t xml:space="preserve">in </w:t>
      </w:r>
      <w:r w:rsidRPr="00D72478">
        <w:t>supporting local economic activity and employment.</w:t>
      </w:r>
    </w:p>
    <w:p w14:paraId="346BFC47" w14:textId="45E39398" w:rsidR="002373B7" w:rsidRDefault="002373B7">
      <w:pPr>
        <w:rPr>
          <w:b/>
          <w:bCs/>
          <w:iCs/>
          <w:color w:val="auto"/>
          <w:highlight w:val="lightGray"/>
        </w:rPr>
      </w:pPr>
      <w:r>
        <w:rPr>
          <w:b/>
          <w:bCs/>
          <w:iCs/>
          <w:color w:val="auto"/>
          <w:highlight w:val="lightGray"/>
        </w:rPr>
        <w:br w:type="page"/>
      </w:r>
    </w:p>
    <w:p w14:paraId="154925CF" w14:textId="6353469B" w:rsidR="00EC6AA6" w:rsidRPr="00A51CF1" w:rsidRDefault="006B435F" w:rsidP="00A51CF1">
      <w:pPr>
        <w:rPr>
          <w:b/>
          <w:bCs/>
        </w:rPr>
      </w:pPr>
      <w:r w:rsidRPr="00A51CF1">
        <w:rPr>
          <w:b/>
          <w:bCs/>
        </w:rPr>
        <w:lastRenderedPageBreak/>
        <w:t xml:space="preserve">Q2.2 </w:t>
      </w:r>
      <w:r w:rsidR="00EC6AA6" w:rsidRPr="00A51CF1">
        <w:rPr>
          <w:b/>
          <w:bCs/>
        </w:rPr>
        <w:t>Produce an outline stakeholder communication plan</w:t>
      </w:r>
      <w:r w:rsidR="00DC40DD" w:rsidRPr="00A51CF1">
        <w:rPr>
          <w:b/>
          <w:bCs/>
        </w:rPr>
        <w:t>.</w:t>
      </w:r>
      <w:r w:rsidR="00EC6AA6" w:rsidRPr="00A51CF1">
        <w:rPr>
          <w:b/>
          <w:bCs/>
        </w:rPr>
        <w:t xml:space="preserve"> </w:t>
      </w:r>
    </w:p>
    <w:p w14:paraId="323C35AA" w14:textId="77777777" w:rsidR="00EC6AA6" w:rsidRPr="0043615C" w:rsidRDefault="00EC6AA6" w:rsidP="00A51CF1">
      <w:pPr>
        <w:rPr>
          <w:i/>
          <w:iCs/>
          <w:color w:val="auto"/>
        </w:rPr>
      </w:pPr>
      <w:r w:rsidRPr="00CF00C0">
        <w:rPr>
          <w:rFonts w:eastAsiaTheme="minorHAnsi" w:cstheme="minorBidi"/>
          <w:color w:val="0D0D0D" w:themeColor="text1" w:themeTint="F2"/>
          <w:kern w:val="2"/>
          <w:lang w:eastAsia="en-US"/>
          <w14:ligatures w14:val="standardContextual"/>
        </w:rPr>
        <w:t>Complete</w:t>
      </w:r>
      <w:r w:rsidRPr="0043615C">
        <w:rPr>
          <w:color w:val="auto"/>
        </w:rPr>
        <w:t xml:space="preserve"> this simple communication plan table.</w:t>
      </w:r>
    </w:p>
    <w:tbl>
      <w:tblPr>
        <w:tblW w:w="13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3310"/>
        <w:gridCol w:w="3347"/>
        <w:gridCol w:w="3347"/>
      </w:tblGrid>
      <w:tr w:rsidR="00AF2AD6" w:rsidRPr="00CE3A79" w14:paraId="5707728F" w14:textId="77777777" w:rsidTr="0084689E">
        <w:trPr>
          <w:trHeight w:val="673"/>
        </w:trPr>
        <w:tc>
          <w:tcPr>
            <w:tcW w:w="3314" w:type="dxa"/>
            <w:vAlign w:val="center"/>
          </w:tcPr>
          <w:p w14:paraId="52EFB487" w14:textId="77777777" w:rsidR="00AF2AD6" w:rsidRPr="00CE3A79" w:rsidRDefault="00AF2AD6" w:rsidP="00A51CF1">
            <w:pPr>
              <w:pStyle w:val="Tablehead1"/>
            </w:pPr>
            <w:r w:rsidRPr="00CE3A79">
              <w:t>Stakeholder</w:t>
            </w:r>
          </w:p>
        </w:tc>
        <w:tc>
          <w:tcPr>
            <w:tcW w:w="3310" w:type="dxa"/>
            <w:vAlign w:val="center"/>
          </w:tcPr>
          <w:p w14:paraId="50ED7CC7" w14:textId="1FCFD25B" w:rsidR="00AF2AD6" w:rsidRPr="00CE3A79" w:rsidRDefault="00AF2AD6" w:rsidP="00A51CF1">
            <w:pPr>
              <w:pStyle w:val="Tablehead1"/>
            </w:pPr>
            <w:r w:rsidRPr="00CE3A79">
              <w:t xml:space="preserve">Information </w:t>
            </w:r>
            <w:r w:rsidR="00A37B39">
              <w:t>r</w:t>
            </w:r>
            <w:r w:rsidRPr="00CE3A79">
              <w:t>equired</w:t>
            </w:r>
          </w:p>
        </w:tc>
        <w:tc>
          <w:tcPr>
            <w:tcW w:w="3347" w:type="dxa"/>
            <w:vAlign w:val="center"/>
          </w:tcPr>
          <w:p w14:paraId="41D8C10C" w14:textId="77777777" w:rsidR="00AF2AD6" w:rsidRPr="00CE3A79" w:rsidRDefault="00AF2AD6" w:rsidP="00A51CF1">
            <w:pPr>
              <w:pStyle w:val="Tablehead1"/>
            </w:pPr>
            <w:r w:rsidRPr="00CE3A79">
              <w:t>Method(s) of communication</w:t>
            </w:r>
          </w:p>
        </w:tc>
        <w:tc>
          <w:tcPr>
            <w:tcW w:w="3347" w:type="dxa"/>
            <w:vAlign w:val="center"/>
          </w:tcPr>
          <w:p w14:paraId="3372D2A2" w14:textId="77777777" w:rsidR="00AF2AD6" w:rsidRPr="00CE3A79" w:rsidRDefault="00AF2AD6" w:rsidP="00A51CF1">
            <w:pPr>
              <w:pStyle w:val="Tablehead1"/>
            </w:pPr>
            <w:r w:rsidRPr="00CE3A79">
              <w:t>Frequency of communication</w:t>
            </w:r>
          </w:p>
        </w:tc>
      </w:tr>
      <w:tr w:rsidR="00AF2AD6" w:rsidRPr="00CE3A79" w14:paraId="08D607FE" w14:textId="77777777" w:rsidTr="0084689E">
        <w:trPr>
          <w:trHeight w:val="445"/>
        </w:trPr>
        <w:tc>
          <w:tcPr>
            <w:tcW w:w="3314" w:type="dxa"/>
          </w:tcPr>
          <w:p w14:paraId="53C2AC64" w14:textId="5ED763DF" w:rsidR="00AF2AD6" w:rsidRPr="00CE3A79" w:rsidRDefault="00A54296" w:rsidP="00A51CF1">
            <w:pPr>
              <w:pStyle w:val="Tablebody1"/>
            </w:pPr>
            <w:r w:rsidRPr="00D72478">
              <w:t>Department for Rural Growth</w:t>
            </w:r>
          </w:p>
        </w:tc>
        <w:tc>
          <w:tcPr>
            <w:tcW w:w="3310" w:type="dxa"/>
          </w:tcPr>
          <w:p w14:paraId="6E5C6D5D" w14:textId="77777777" w:rsidR="00AF2AD6" w:rsidRPr="00CE3A79" w:rsidRDefault="00AF2AD6" w:rsidP="00A51CF1">
            <w:pPr>
              <w:pStyle w:val="Tablebody1"/>
            </w:pPr>
            <w:r w:rsidRPr="00CE3A79">
              <w:t>Progress and risks</w:t>
            </w:r>
          </w:p>
        </w:tc>
        <w:tc>
          <w:tcPr>
            <w:tcW w:w="3347" w:type="dxa"/>
          </w:tcPr>
          <w:p w14:paraId="6ADC7E58" w14:textId="079FCF70" w:rsidR="00AF2AD6" w:rsidRPr="00CE3A79" w:rsidRDefault="00AF2AD6" w:rsidP="00A51CF1">
            <w:pPr>
              <w:pStyle w:val="Tablebody1"/>
            </w:pPr>
            <w:r w:rsidRPr="00CE3A79">
              <w:t>Email</w:t>
            </w:r>
            <w:r w:rsidR="003D476B">
              <w:t>/</w:t>
            </w:r>
            <w:r w:rsidRPr="00CE3A79">
              <w:t>meeting</w:t>
            </w:r>
          </w:p>
        </w:tc>
        <w:tc>
          <w:tcPr>
            <w:tcW w:w="3347" w:type="dxa"/>
          </w:tcPr>
          <w:p w14:paraId="27E7F606" w14:textId="77777777" w:rsidR="00AF2AD6" w:rsidRPr="00CE3A79" w:rsidRDefault="00AF2AD6" w:rsidP="00A51CF1">
            <w:pPr>
              <w:pStyle w:val="Tablebody1"/>
            </w:pPr>
            <w:r w:rsidRPr="00CE3A79">
              <w:t>Fortnightly</w:t>
            </w:r>
          </w:p>
        </w:tc>
      </w:tr>
      <w:tr w:rsidR="00AF2AD6" w:rsidRPr="00CE3A79" w14:paraId="50969537" w14:textId="77777777" w:rsidTr="0084689E">
        <w:trPr>
          <w:trHeight w:val="893"/>
        </w:trPr>
        <w:tc>
          <w:tcPr>
            <w:tcW w:w="3314" w:type="dxa"/>
          </w:tcPr>
          <w:p w14:paraId="15FD5D83" w14:textId="77777777" w:rsidR="00AF2AD6" w:rsidRPr="00CE3A79" w:rsidRDefault="00AF2AD6" w:rsidP="00A51CF1">
            <w:pPr>
              <w:pStyle w:val="Tablebody1"/>
            </w:pPr>
            <w:r w:rsidRPr="00CE3A79">
              <w:t>Sole traders</w:t>
            </w:r>
          </w:p>
        </w:tc>
        <w:tc>
          <w:tcPr>
            <w:tcW w:w="3310" w:type="dxa"/>
          </w:tcPr>
          <w:p w14:paraId="33F933F2" w14:textId="77777777" w:rsidR="00AF2AD6" w:rsidRPr="00CE3A79" w:rsidRDefault="00AF2AD6" w:rsidP="00A51CF1">
            <w:pPr>
              <w:pStyle w:val="Tablebody1"/>
            </w:pPr>
            <w:r w:rsidRPr="00CE3A79">
              <w:t>Eligibility and deadlines</w:t>
            </w:r>
          </w:p>
        </w:tc>
        <w:tc>
          <w:tcPr>
            <w:tcW w:w="3347" w:type="dxa"/>
          </w:tcPr>
          <w:p w14:paraId="7A4A9E15" w14:textId="3F440702" w:rsidR="00AF2AD6" w:rsidRPr="00CE3A79" w:rsidRDefault="00AF2AD6" w:rsidP="00A51CF1">
            <w:pPr>
              <w:pStyle w:val="Tablebody1"/>
            </w:pPr>
            <w:r w:rsidRPr="00CE3A79">
              <w:t>Advisors</w:t>
            </w:r>
            <w:r w:rsidR="003D476B">
              <w:t>/</w:t>
            </w:r>
            <w:r w:rsidRPr="00CE3A79">
              <w:t>website</w:t>
            </w:r>
          </w:p>
        </w:tc>
        <w:tc>
          <w:tcPr>
            <w:tcW w:w="3347" w:type="dxa"/>
          </w:tcPr>
          <w:p w14:paraId="1B9F7D4C" w14:textId="77777777" w:rsidR="00AF2AD6" w:rsidRPr="00CE3A79" w:rsidRDefault="00AF2AD6" w:rsidP="00A51CF1">
            <w:pPr>
              <w:pStyle w:val="Tablebody1"/>
            </w:pPr>
            <w:r w:rsidRPr="00CE3A79">
              <w:t>At launch</w:t>
            </w:r>
          </w:p>
        </w:tc>
      </w:tr>
      <w:tr w:rsidR="00AF2AD6" w:rsidRPr="00CE3A79" w14:paraId="645A64FC" w14:textId="77777777" w:rsidTr="0084689E">
        <w:trPr>
          <w:trHeight w:val="463"/>
        </w:trPr>
        <w:tc>
          <w:tcPr>
            <w:tcW w:w="3314" w:type="dxa"/>
          </w:tcPr>
          <w:p w14:paraId="3BE73932" w14:textId="105D87EE" w:rsidR="00AF2AD6" w:rsidRPr="00CE3A79" w:rsidRDefault="00A54296" w:rsidP="00A51CF1">
            <w:pPr>
              <w:pStyle w:val="Tablebody1"/>
            </w:pPr>
            <w:r w:rsidRPr="00D72478">
              <w:t>Local rural organisations</w:t>
            </w:r>
          </w:p>
        </w:tc>
        <w:tc>
          <w:tcPr>
            <w:tcW w:w="3310" w:type="dxa"/>
          </w:tcPr>
          <w:p w14:paraId="308A0151" w14:textId="77777777" w:rsidR="00AF2AD6" w:rsidRPr="00CE3A79" w:rsidRDefault="00AF2AD6" w:rsidP="00A51CF1">
            <w:pPr>
              <w:pStyle w:val="Tablebody1"/>
            </w:pPr>
            <w:r w:rsidRPr="00CE3A79">
              <w:t>Scheme details</w:t>
            </w:r>
          </w:p>
        </w:tc>
        <w:tc>
          <w:tcPr>
            <w:tcW w:w="3347" w:type="dxa"/>
          </w:tcPr>
          <w:p w14:paraId="39614536" w14:textId="77777777" w:rsidR="00AF2AD6" w:rsidRPr="00CE3A79" w:rsidRDefault="00AF2AD6" w:rsidP="00A51CF1">
            <w:pPr>
              <w:pStyle w:val="Tablebody1"/>
            </w:pPr>
            <w:r w:rsidRPr="00CE3A79">
              <w:t>Briefing session</w:t>
            </w:r>
          </w:p>
        </w:tc>
        <w:tc>
          <w:tcPr>
            <w:tcW w:w="3347" w:type="dxa"/>
          </w:tcPr>
          <w:p w14:paraId="63A8F8B7" w14:textId="77777777" w:rsidR="00AF2AD6" w:rsidRPr="00CE3A79" w:rsidRDefault="00AF2AD6" w:rsidP="00A51CF1">
            <w:pPr>
              <w:pStyle w:val="Tablebody1"/>
            </w:pPr>
            <w:r w:rsidRPr="00CE3A79">
              <w:t>Once</w:t>
            </w:r>
          </w:p>
        </w:tc>
      </w:tr>
      <w:tr w:rsidR="00AF2AD6" w:rsidRPr="00CE3A79" w14:paraId="181F9560" w14:textId="77777777" w:rsidTr="0084689E">
        <w:trPr>
          <w:trHeight w:val="445"/>
        </w:trPr>
        <w:tc>
          <w:tcPr>
            <w:tcW w:w="3314" w:type="dxa"/>
          </w:tcPr>
          <w:p w14:paraId="7AE115F3" w14:textId="61EBB02F" w:rsidR="00AF2AD6" w:rsidRPr="00CE3A79" w:rsidRDefault="00A54296" w:rsidP="00A51CF1">
            <w:pPr>
              <w:pStyle w:val="Tablebody1"/>
            </w:pPr>
            <w:r w:rsidRPr="00D72478">
              <w:t>Local rural communities</w:t>
            </w:r>
          </w:p>
        </w:tc>
        <w:tc>
          <w:tcPr>
            <w:tcW w:w="3310" w:type="dxa"/>
          </w:tcPr>
          <w:p w14:paraId="2813F587" w14:textId="77777777" w:rsidR="00AF2AD6" w:rsidRPr="00CE3A79" w:rsidRDefault="00AF2AD6" w:rsidP="00A51CF1">
            <w:pPr>
              <w:pStyle w:val="Tablebody1"/>
            </w:pPr>
            <w:r w:rsidRPr="00CE3A79">
              <w:t>Key messages</w:t>
            </w:r>
          </w:p>
        </w:tc>
        <w:tc>
          <w:tcPr>
            <w:tcW w:w="3347" w:type="dxa"/>
          </w:tcPr>
          <w:p w14:paraId="20BF0566" w14:textId="77777777" w:rsidR="00AF2AD6" w:rsidRPr="00CE3A79" w:rsidRDefault="00AF2AD6" w:rsidP="00A51CF1">
            <w:pPr>
              <w:pStyle w:val="Tablebody1"/>
            </w:pPr>
            <w:r w:rsidRPr="00CE3A79">
              <w:t>Email bulletin</w:t>
            </w:r>
          </w:p>
        </w:tc>
        <w:tc>
          <w:tcPr>
            <w:tcW w:w="3347" w:type="dxa"/>
          </w:tcPr>
          <w:p w14:paraId="5B3EED39" w14:textId="77777777" w:rsidR="00AF2AD6" w:rsidRPr="00CE3A79" w:rsidRDefault="00AF2AD6" w:rsidP="00A51CF1">
            <w:pPr>
              <w:pStyle w:val="Tablebody1"/>
            </w:pPr>
            <w:r w:rsidRPr="00CE3A79">
              <w:t>At launch</w:t>
            </w:r>
          </w:p>
        </w:tc>
      </w:tr>
    </w:tbl>
    <w:p w14:paraId="7EF0AD08" w14:textId="0483BEF8" w:rsidR="007D1A73" w:rsidRPr="00A51CF1" w:rsidRDefault="006B435F" w:rsidP="009F0DE5">
      <w:pPr>
        <w:spacing w:before="240"/>
        <w:rPr>
          <w:b/>
          <w:bCs/>
        </w:rPr>
      </w:pPr>
      <w:r w:rsidRPr="00A51CF1">
        <w:rPr>
          <w:b/>
          <w:bCs/>
        </w:rPr>
        <w:t xml:space="preserve">Q2.3 </w:t>
      </w:r>
      <w:r w:rsidR="007D1A73" w:rsidRPr="00A51CF1">
        <w:rPr>
          <w:b/>
          <w:bCs/>
        </w:rPr>
        <w:t>Set objectives</w:t>
      </w:r>
    </w:p>
    <w:p w14:paraId="77C18866" w14:textId="37169451" w:rsidR="007D1A73" w:rsidRPr="0043615C" w:rsidRDefault="007D1A73" w:rsidP="00CF00C0">
      <w:r w:rsidRPr="0043615C">
        <w:t>SMART objectives are Specific, Measurable, Achievable, Relevant, and Time-bound.</w:t>
      </w:r>
    </w:p>
    <w:p w14:paraId="569A97C8" w14:textId="77777777" w:rsidR="007D1A73" w:rsidRPr="0043615C" w:rsidRDefault="007D1A73">
      <w:pPr>
        <w:pStyle w:val="ListParagraph"/>
        <w:numPr>
          <w:ilvl w:val="0"/>
          <w:numId w:val="4"/>
        </w:numPr>
      </w:pPr>
      <w:r w:rsidRPr="0043615C">
        <w:t>State the objectives of the project (what will be achieved).</w:t>
      </w:r>
    </w:p>
    <w:p w14:paraId="00F7B3CB" w14:textId="283AB9F3" w:rsidR="00AF2AD6" w:rsidRPr="00CE3A79" w:rsidRDefault="00AF2AD6" w:rsidP="00CF00C0">
      <w:r w:rsidRPr="00CF00C0">
        <w:rPr>
          <w:rFonts w:eastAsiaTheme="minorHAnsi" w:cstheme="minorBidi"/>
          <w:color w:val="0D0D0D" w:themeColor="text1" w:themeTint="F2"/>
          <w:kern w:val="2"/>
          <w:lang w:eastAsia="en-US"/>
          <w14:ligatures w14:val="standardContextual"/>
        </w:rPr>
        <w:t>Within</w:t>
      </w:r>
      <w:r w:rsidRPr="00CE3A79">
        <w:t xml:space="preserve"> eight weeks of project launch, achieve at least 300 visits to the rural grant information webpage from sole traders in the land-based sector, as measured by website analytics.</w:t>
      </w:r>
    </w:p>
    <w:p w14:paraId="0E4CD246" w14:textId="77777777" w:rsidR="00AF2AD6" w:rsidRPr="00CE3A79" w:rsidRDefault="00AF2AD6" w:rsidP="00CF00C0">
      <w:r w:rsidRPr="00CE3A79">
        <w:t xml:space="preserve">By the end of the eight-week project period, generate a minimum of 50 direct enquiries about the grant scheme from sole traders, recorded </w:t>
      </w:r>
      <w:r w:rsidRPr="00CF00C0">
        <w:rPr>
          <w:rFonts w:eastAsiaTheme="minorHAnsi" w:cstheme="minorBidi"/>
          <w:color w:val="0D0D0D" w:themeColor="text1" w:themeTint="F2"/>
          <w:kern w:val="2"/>
          <w:lang w:eastAsia="en-US"/>
          <w14:ligatures w14:val="standardContextual"/>
        </w:rPr>
        <w:t>through</w:t>
      </w:r>
      <w:r w:rsidRPr="00CE3A79">
        <w:t xml:space="preserve"> email and online enquiry forms.</w:t>
      </w:r>
    </w:p>
    <w:p w14:paraId="022B3290" w14:textId="77777777" w:rsidR="00AF2AD6" w:rsidRPr="00CE3A79" w:rsidRDefault="00AF2AD6" w:rsidP="00CF00C0">
      <w:r w:rsidRPr="00CE3A79">
        <w:t xml:space="preserve">Within six weeks of the project start date, ensure that at least 30 sole traders engage with the grant information through events, briefings or </w:t>
      </w:r>
      <w:r w:rsidRPr="00CF00C0">
        <w:rPr>
          <w:rFonts w:eastAsiaTheme="minorHAnsi" w:cstheme="minorBidi"/>
          <w:color w:val="0D0D0D" w:themeColor="text1" w:themeTint="F2"/>
          <w:kern w:val="2"/>
          <w:lang w:eastAsia="en-US"/>
          <w14:ligatures w14:val="standardContextual"/>
        </w:rPr>
        <w:t>advisor</w:t>
      </w:r>
      <w:r w:rsidRPr="00CE3A79">
        <w:t>-led sessions, as evidenced by attendance records or advisor feedback.</w:t>
      </w:r>
    </w:p>
    <w:p w14:paraId="43CEA787" w14:textId="52E1A627" w:rsidR="00DD1410" w:rsidRPr="00A51CF1" w:rsidRDefault="00E72497" w:rsidP="00A51CF1">
      <w:pPr>
        <w:rPr>
          <w:b/>
          <w:bCs/>
        </w:rPr>
      </w:pPr>
      <w:r w:rsidRPr="00A51CF1">
        <w:rPr>
          <w:b/>
          <w:bCs/>
        </w:rPr>
        <w:br w:type="page"/>
      </w:r>
      <w:r w:rsidR="006B435F" w:rsidRPr="00A51CF1">
        <w:rPr>
          <w:b/>
          <w:bCs/>
        </w:rPr>
        <w:lastRenderedPageBreak/>
        <w:t>Q2.4</w:t>
      </w:r>
      <w:r w:rsidR="003D476B" w:rsidRPr="00A51CF1">
        <w:rPr>
          <w:b/>
          <w:bCs/>
        </w:rPr>
        <w:t xml:space="preserve"> </w:t>
      </w:r>
      <w:r w:rsidR="00DD1410" w:rsidRPr="00A51CF1">
        <w:rPr>
          <w:b/>
          <w:bCs/>
        </w:rPr>
        <w:t>Identify KPIs (Key Performance Indicators)</w:t>
      </w:r>
      <w:r w:rsidR="003D476B" w:rsidRPr="00A51CF1">
        <w:rPr>
          <w:b/>
          <w:bCs/>
        </w:rPr>
        <w:t>.</w:t>
      </w:r>
    </w:p>
    <w:p w14:paraId="46F92FCC" w14:textId="7A22B7DD" w:rsidR="00DD1410" w:rsidRPr="0043615C" w:rsidRDefault="00DD1410" w:rsidP="00A51CF1">
      <w:r w:rsidRPr="0043615C">
        <w:t>KPIs are the numbers or measures you use to check if your project is working.</w:t>
      </w:r>
      <w:r w:rsidR="005A460A">
        <w:t xml:space="preserve"> </w:t>
      </w:r>
      <w:r w:rsidRPr="00CF00C0">
        <w:rPr>
          <w:rFonts w:eastAsiaTheme="minorHAnsi" w:cstheme="minorBidi"/>
          <w:color w:val="0D0D0D" w:themeColor="text1" w:themeTint="F2"/>
          <w:kern w:val="2"/>
          <w:lang w:eastAsia="en-US"/>
          <w14:ligatures w14:val="standardContextual"/>
        </w:rPr>
        <w:t>Complete</w:t>
      </w:r>
      <w:r w:rsidRPr="0043615C">
        <w:t xml:space="preserve"> a table showing:</w:t>
      </w:r>
    </w:p>
    <w:p w14:paraId="60AB92CD" w14:textId="77777777" w:rsidR="00DD1410" w:rsidRPr="0043615C" w:rsidRDefault="00DD1410">
      <w:pPr>
        <w:pStyle w:val="ListParagraph"/>
        <w:numPr>
          <w:ilvl w:val="0"/>
          <w:numId w:val="14"/>
        </w:numPr>
      </w:pPr>
      <w:r w:rsidRPr="0043615C">
        <w:t>KPI – what you are measuring (e.g., number of enquiries)</w:t>
      </w:r>
    </w:p>
    <w:p w14:paraId="312BBFAE" w14:textId="3CC6B63A" w:rsidR="00DD1410" w:rsidRPr="0043615C" w:rsidRDefault="009E35A8">
      <w:pPr>
        <w:pStyle w:val="ListParagraph"/>
        <w:numPr>
          <w:ilvl w:val="0"/>
          <w:numId w:val="14"/>
        </w:numPr>
      </w:pPr>
      <w:r>
        <w:t>t</w:t>
      </w:r>
      <w:r w:rsidR="00DD1410" w:rsidRPr="0043615C">
        <w:t>arget – what success looks like (e.g., 100 enquiries)</w:t>
      </w:r>
    </w:p>
    <w:p w14:paraId="45DB0CCA" w14:textId="5AFBA327" w:rsidR="00DD1410" w:rsidRPr="0043615C" w:rsidRDefault="009E35A8">
      <w:pPr>
        <w:pStyle w:val="ListParagraph"/>
        <w:numPr>
          <w:ilvl w:val="0"/>
          <w:numId w:val="14"/>
        </w:numPr>
      </w:pPr>
      <w:r>
        <w:t>m</w:t>
      </w:r>
      <w:r w:rsidR="00DD1410" w:rsidRPr="0043615C">
        <w:t>easurement method – how you will collect the data (e.g., Google Forms, sign-up sheets)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4"/>
        <w:gridCol w:w="1263"/>
        <w:gridCol w:w="3002"/>
        <w:gridCol w:w="2124"/>
      </w:tblGrid>
      <w:tr w:rsidR="00AF2AD6" w:rsidRPr="00CE3A79" w14:paraId="6C85D540" w14:textId="77777777" w:rsidTr="00A37B39">
        <w:trPr>
          <w:trHeight w:val="495"/>
        </w:trPr>
        <w:tc>
          <w:tcPr>
            <w:tcW w:w="2134" w:type="dxa"/>
            <w:vAlign w:val="center"/>
          </w:tcPr>
          <w:p w14:paraId="5C4027C1" w14:textId="0AEC75BD" w:rsidR="00AF2AD6" w:rsidRPr="00CE3A79" w:rsidRDefault="009E35A8" w:rsidP="00A51CF1">
            <w:pPr>
              <w:pStyle w:val="Tablehead1"/>
            </w:pPr>
            <w:r w:rsidRPr="00A51CF1">
              <w:rPr>
                <w:b w:val="0"/>
                <w:bCs w:val="0"/>
              </w:rPr>
              <w:t>r</w:t>
            </w:r>
            <w:r w:rsidR="00DD1410" w:rsidRPr="00A51CF1">
              <w:rPr>
                <w:b w:val="0"/>
                <w:bCs w:val="0"/>
              </w:rPr>
              <w:t xml:space="preserve">eview point – when you will check progress (e.g., </w:t>
            </w:r>
            <w:r w:rsidR="00D41D02" w:rsidRPr="00A51CF1">
              <w:rPr>
                <w:b w:val="0"/>
                <w:bCs w:val="0"/>
              </w:rPr>
              <w:t>weekly</w:t>
            </w:r>
            <w:r w:rsidR="00DD1410" w:rsidRPr="00A51CF1">
              <w:rPr>
                <w:b w:val="0"/>
                <w:bCs w:val="0"/>
              </w:rPr>
              <w:t>)</w:t>
            </w:r>
            <w:r w:rsidRPr="00A51CF1">
              <w:rPr>
                <w:b w:val="0"/>
                <w:bCs w:val="0"/>
              </w:rPr>
              <w:t>.</w:t>
            </w:r>
            <w:r w:rsidR="00DD1410" w:rsidRPr="0043615C">
              <w:br/>
            </w:r>
            <w:r w:rsidR="00AF2AD6" w:rsidRPr="00CE3A79">
              <w:t>KPI</w:t>
            </w:r>
          </w:p>
        </w:tc>
        <w:tc>
          <w:tcPr>
            <w:tcW w:w="1263" w:type="dxa"/>
            <w:vAlign w:val="center"/>
          </w:tcPr>
          <w:p w14:paraId="2441F8AC" w14:textId="77777777" w:rsidR="00AF2AD6" w:rsidRPr="00CE3A79" w:rsidRDefault="00AF2AD6" w:rsidP="00A51CF1">
            <w:pPr>
              <w:pStyle w:val="Tablehead1"/>
            </w:pPr>
            <w:r w:rsidRPr="00CE3A79">
              <w:t>Target</w:t>
            </w:r>
          </w:p>
        </w:tc>
        <w:tc>
          <w:tcPr>
            <w:tcW w:w="3002" w:type="dxa"/>
            <w:vAlign w:val="center"/>
          </w:tcPr>
          <w:p w14:paraId="11EDA4FF" w14:textId="2ED9BA0E" w:rsidR="00AF2AD6" w:rsidRPr="00CE3A79" w:rsidRDefault="00AF2AD6" w:rsidP="00A51CF1">
            <w:pPr>
              <w:pStyle w:val="Tablehead1"/>
            </w:pPr>
            <w:r w:rsidRPr="00CE3A79">
              <w:t xml:space="preserve">Measurement </w:t>
            </w:r>
            <w:r w:rsidR="00A37B39">
              <w:t>m</w:t>
            </w:r>
            <w:r w:rsidRPr="00CE3A79">
              <w:t>ethod</w:t>
            </w:r>
          </w:p>
        </w:tc>
        <w:tc>
          <w:tcPr>
            <w:tcW w:w="2124" w:type="dxa"/>
            <w:vAlign w:val="center"/>
          </w:tcPr>
          <w:p w14:paraId="64DF7B30" w14:textId="73BB562F" w:rsidR="00AF2AD6" w:rsidRPr="00CE3A79" w:rsidRDefault="00AF2AD6" w:rsidP="00A51CF1">
            <w:pPr>
              <w:pStyle w:val="Tablehead1"/>
            </w:pPr>
            <w:r w:rsidRPr="00CE3A79">
              <w:t xml:space="preserve">Review </w:t>
            </w:r>
            <w:r w:rsidR="00A37B39">
              <w:t>p</w:t>
            </w:r>
            <w:r w:rsidRPr="00CE3A79">
              <w:t>oint</w:t>
            </w:r>
          </w:p>
        </w:tc>
      </w:tr>
      <w:tr w:rsidR="00AF2AD6" w:rsidRPr="00CE3A79" w14:paraId="039E438A" w14:textId="77777777" w:rsidTr="00E72497">
        <w:trPr>
          <w:trHeight w:val="514"/>
        </w:trPr>
        <w:tc>
          <w:tcPr>
            <w:tcW w:w="2134" w:type="dxa"/>
          </w:tcPr>
          <w:p w14:paraId="6552D8E8" w14:textId="77777777" w:rsidR="00AF2AD6" w:rsidRPr="00CE3A79" w:rsidRDefault="00AF2AD6" w:rsidP="00A51CF1">
            <w:pPr>
              <w:pStyle w:val="Tablebody1"/>
            </w:pPr>
            <w:r w:rsidRPr="00CE3A79">
              <w:t>Website visits</w:t>
            </w:r>
          </w:p>
        </w:tc>
        <w:tc>
          <w:tcPr>
            <w:tcW w:w="1263" w:type="dxa"/>
          </w:tcPr>
          <w:p w14:paraId="36582269" w14:textId="77777777" w:rsidR="00AF2AD6" w:rsidRPr="00CE3A79" w:rsidRDefault="00AF2AD6" w:rsidP="00A51CF1">
            <w:pPr>
              <w:pStyle w:val="Tablebody1"/>
            </w:pPr>
            <w:r w:rsidRPr="00CE3A79">
              <w:t>300+</w:t>
            </w:r>
          </w:p>
        </w:tc>
        <w:tc>
          <w:tcPr>
            <w:tcW w:w="3002" w:type="dxa"/>
          </w:tcPr>
          <w:p w14:paraId="6E2CDFB9" w14:textId="77777777" w:rsidR="00AF2AD6" w:rsidRPr="00CE3A79" w:rsidRDefault="00AF2AD6" w:rsidP="00A51CF1">
            <w:pPr>
              <w:pStyle w:val="Tablebody1"/>
            </w:pPr>
            <w:r w:rsidRPr="00CE3A79">
              <w:t>Analytics</w:t>
            </w:r>
          </w:p>
        </w:tc>
        <w:tc>
          <w:tcPr>
            <w:tcW w:w="2124" w:type="dxa"/>
          </w:tcPr>
          <w:p w14:paraId="4A8FA448" w14:textId="77777777" w:rsidR="00AF2AD6" w:rsidRPr="00CE3A79" w:rsidRDefault="00AF2AD6" w:rsidP="00A51CF1">
            <w:pPr>
              <w:pStyle w:val="Tablebody1"/>
            </w:pPr>
            <w:r w:rsidRPr="00CE3A79">
              <w:t>Weekly</w:t>
            </w:r>
          </w:p>
        </w:tc>
      </w:tr>
      <w:tr w:rsidR="00AF2AD6" w:rsidRPr="00CE3A79" w14:paraId="43CB4FAC" w14:textId="77777777" w:rsidTr="00E72497">
        <w:trPr>
          <w:trHeight w:val="495"/>
        </w:trPr>
        <w:tc>
          <w:tcPr>
            <w:tcW w:w="2134" w:type="dxa"/>
          </w:tcPr>
          <w:p w14:paraId="6991AF64" w14:textId="77777777" w:rsidR="00AF2AD6" w:rsidRPr="00CE3A79" w:rsidRDefault="00AF2AD6" w:rsidP="00A51CF1">
            <w:pPr>
              <w:pStyle w:val="Tablebody1"/>
            </w:pPr>
            <w:r w:rsidRPr="00CE3A79">
              <w:t>Grant enquiries</w:t>
            </w:r>
          </w:p>
        </w:tc>
        <w:tc>
          <w:tcPr>
            <w:tcW w:w="1263" w:type="dxa"/>
          </w:tcPr>
          <w:p w14:paraId="15027A41" w14:textId="77777777" w:rsidR="00AF2AD6" w:rsidRPr="00CE3A79" w:rsidRDefault="00AF2AD6" w:rsidP="00A51CF1">
            <w:pPr>
              <w:pStyle w:val="Tablebody1"/>
            </w:pPr>
            <w:r w:rsidRPr="00CE3A79">
              <w:t>50+</w:t>
            </w:r>
          </w:p>
        </w:tc>
        <w:tc>
          <w:tcPr>
            <w:tcW w:w="3002" w:type="dxa"/>
          </w:tcPr>
          <w:p w14:paraId="1B18CACF" w14:textId="77777777" w:rsidR="00AF2AD6" w:rsidRPr="00CE3A79" w:rsidRDefault="00AF2AD6" w:rsidP="00A51CF1">
            <w:pPr>
              <w:pStyle w:val="Tablebody1"/>
            </w:pPr>
            <w:r w:rsidRPr="00CE3A79">
              <w:t>Records</w:t>
            </w:r>
          </w:p>
        </w:tc>
        <w:tc>
          <w:tcPr>
            <w:tcW w:w="2124" w:type="dxa"/>
          </w:tcPr>
          <w:p w14:paraId="21292DB5" w14:textId="77777777" w:rsidR="00AF2AD6" w:rsidRPr="00CE3A79" w:rsidRDefault="00AF2AD6" w:rsidP="00A51CF1">
            <w:pPr>
              <w:pStyle w:val="Tablebody1"/>
            </w:pPr>
            <w:r w:rsidRPr="00CE3A79">
              <w:t>Weekly</w:t>
            </w:r>
          </w:p>
        </w:tc>
      </w:tr>
      <w:tr w:rsidR="00AF2AD6" w:rsidRPr="00CE3A79" w14:paraId="24FDBA3F" w14:textId="77777777" w:rsidTr="00E72497">
        <w:trPr>
          <w:trHeight w:val="495"/>
        </w:trPr>
        <w:tc>
          <w:tcPr>
            <w:tcW w:w="2134" w:type="dxa"/>
          </w:tcPr>
          <w:p w14:paraId="69BC47EF" w14:textId="77777777" w:rsidR="00AF2AD6" w:rsidRPr="00CE3A79" w:rsidRDefault="00AF2AD6" w:rsidP="00A51CF1">
            <w:pPr>
              <w:pStyle w:val="Tablebody1"/>
            </w:pPr>
            <w:r w:rsidRPr="00CE3A79">
              <w:t>Event attendance</w:t>
            </w:r>
          </w:p>
        </w:tc>
        <w:tc>
          <w:tcPr>
            <w:tcW w:w="1263" w:type="dxa"/>
          </w:tcPr>
          <w:p w14:paraId="77207C7B" w14:textId="77777777" w:rsidR="00AF2AD6" w:rsidRPr="00CE3A79" w:rsidRDefault="00AF2AD6" w:rsidP="00A51CF1">
            <w:pPr>
              <w:pStyle w:val="Tablebody1"/>
            </w:pPr>
            <w:r w:rsidRPr="00CE3A79">
              <w:t>30+</w:t>
            </w:r>
          </w:p>
        </w:tc>
        <w:tc>
          <w:tcPr>
            <w:tcW w:w="3002" w:type="dxa"/>
          </w:tcPr>
          <w:p w14:paraId="345460A9" w14:textId="77777777" w:rsidR="00AF2AD6" w:rsidRPr="00CE3A79" w:rsidRDefault="00AF2AD6" w:rsidP="00A51CF1">
            <w:pPr>
              <w:pStyle w:val="Tablebody1"/>
            </w:pPr>
            <w:r w:rsidRPr="00CE3A79">
              <w:t>Sign-in sheets</w:t>
            </w:r>
          </w:p>
        </w:tc>
        <w:tc>
          <w:tcPr>
            <w:tcW w:w="2124" w:type="dxa"/>
          </w:tcPr>
          <w:p w14:paraId="240D157A" w14:textId="77777777" w:rsidR="00AF2AD6" w:rsidRPr="00CE3A79" w:rsidRDefault="00AF2AD6" w:rsidP="00A51CF1">
            <w:pPr>
              <w:pStyle w:val="Tablebody1"/>
            </w:pPr>
            <w:r w:rsidRPr="00CE3A79">
              <w:t>After events</w:t>
            </w:r>
          </w:p>
        </w:tc>
      </w:tr>
    </w:tbl>
    <w:p w14:paraId="19471153" w14:textId="7708A779" w:rsidR="005A6850" w:rsidRPr="00342D46" w:rsidRDefault="006B435F" w:rsidP="005A460A">
      <w:pPr>
        <w:pStyle w:val="Questions"/>
        <w:spacing w:before="240"/>
        <w:ind w:left="360" w:hanging="360"/>
      </w:pPr>
      <w:r w:rsidRPr="00342D46">
        <w:t>Q2.</w:t>
      </w:r>
      <w:r w:rsidR="005A6850" w:rsidRPr="00342D46">
        <w:t>5. Allocate roles and responsibilities</w:t>
      </w:r>
      <w:r w:rsidR="003D476B" w:rsidRPr="00342D46">
        <w:t>.</w:t>
      </w:r>
    </w:p>
    <w:p w14:paraId="4628D5BE" w14:textId="75D05380" w:rsidR="006F5B4C" w:rsidRPr="0043615C" w:rsidRDefault="005A6850" w:rsidP="00A51CF1">
      <w:r w:rsidRPr="0043615C">
        <w:t xml:space="preserve">Every </w:t>
      </w:r>
      <w:r w:rsidRPr="00CF00C0">
        <w:rPr>
          <w:rFonts w:eastAsiaTheme="minorHAnsi" w:cstheme="minorBidi"/>
          <w:color w:val="0D0D0D" w:themeColor="text1" w:themeTint="F2"/>
          <w:kern w:val="2"/>
          <w:lang w:eastAsia="en-US"/>
          <w14:ligatures w14:val="standardContextual"/>
        </w:rPr>
        <w:t>project</w:t>
      </w:r>
      <w:r w:rsidRPr="0043615C">
        <w:t xml:space="preserve"> involves different tasks that need to be done.</w:t>
      </w:r>
      <w:r w:rsidR="005A460A">
        <w:t xml:space="preserve"> </w:t>
      </w:r>
      <w:r w:rsidR="006F5B4C" w:rsidRPr="0043615C">
        <w:t xml:space="preserve">Decide </w:t>
      </w:r>
      <w:r w:rsidR="006F5B4C" w:rsidRPr="00CF00C0">
        <w:rPr>
          <w:rFonts w:eastAsiaTheme="minorHAnsi" w:cstheme="minorBidi"/>
          <w:color w:val="0D0D0D" w:themeColor="text1" w:themeTint="F2"/>
          <w:kern w:val="2"/>
          <w:lang w:eastAsia="en-US"/>
          <w14:ligatures w14:val="standardContextual"/>
        </w:rPr>
        <w:t>who</w:t>
      </w:r>
      <w:r w:rsidR="006F5B4C" w:rsidRPr="0043615C">
        <w:t xml:space="preserve"> will be responsible for each role in your campaign and what their specific responsibilities within the project will be (depending on the size of your group, a person can do more than one role).</w:t>
      </w:r>
    </w:p>
    <w:tbl>
      <w:tblPr>
        <w:tblStyle w:val="TableGridLight"/>
        <w:tblW w:w="14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8968"/>
        <w:gridCol w:w="2804"/>
      </w:tblGrid>
      <w:tr w:rsidR="00F86FF3" w:rsidRPr="00310B80" w14:paraId="55696D1E" w14:textId="77777777" w:rsidTr="009F0DE5">
        <w:trPr>
          <w:trHeight w:val="263"/>
        </w:trPr>
        <w:tc>
          <w:tcPr>
            <w:tcW w:w="2263" w:type="dxa"/>
            <w:hideMark/>
          </w:tcPr>
          <w:p w14:paraId="08B76030" w14:textId="77777777" w:rsidR="00310B80" w:rsidRPr="00310B80" w:rsidRDefault="00310B80" w:rsidP="00A51CF1">
            <w:pPr>
              <w:pStyle w:val="Tablehead1"/>
            </w:pPr>
            <w:r w:rsidRPr="00310B80">
              <w:t>Role</w:t>
            </w:r>
          </w:p>
        </w:tc>
        <w:tc>
          <w:tcPr>
            <w:tcW w:w="8968" w:type="dxa"/>
            <w:hideMark/>
          </w:tcPr>
          <w:p w14:paraId="7DF1B852" w14:textId="77777777" w:rsidR="00310B80" w:rsidRPr="00310B80" w:rsidRDefault="00310B80" w:rsidP="00A51CF1">
            <w:pPr>
              <w:pStyle w:val="Tablehead1"/>
            </w:pPr>
            <w:r w:rsidRPr="00310B80">
              <w:t>Responsibilities</w:t>
            </w:r>
          </w:p>
        </w:tc>
        <w:tc>
          <w:tcPr>
            <w:tcW w:w="2804" w:type="dxa"/>
            <w:hideMark/>
          </w:tcPr>
          <w:p w14:paraId="3D392C68" w14:textId="77777777" w:rsidR="00310B80" w:rsidRPr="00310B80" w:rsidRDefault="00310B80" w:rsidP="00A51CF1">
            <w:pPr>
              <w:pStyle w:val="Tablehead1"/>
            </w:pPr>
            <w:r w:rsidRPr="00310B80">
              <w:t>Named person</w:t>
            </w:r>
          </w:p>
        </w:tc>
      </w:tr>
      <w:tr w:rsidR="00F86FF3" w:rsidRPr="00310B80" w14:paraId="75A2F7E2" w14:textId="77777777" w:rsidTr="009F0DE5">
        <w:trPr>
          <w:trHeight w:val="881"/>
        </w:trPr>
        <w:tc>
          <w:tcPr>
            <w:tcW w:w="2263" w:type="dxa"/>
            <w:hideMark/>
          </w:tcPr>
          <w:p w14:paraId="488C01D9" w14:textId="77777777" w:rsidR="00310B80" w:rsidRPr="00310B80" w:rsidRDefault="00310B80" w:rsidP="00A51CF1">
            <w:pPr>
              <w:pStyle w:val="Tablebody1"/>
            </w:pPr>
            <w:r w:rsidRPr="00310B80">
              <w:t>Project manager</w:t>
            </w:r>
          </w:p>
        </w:tc>
        <w:tc>
          <w:tcPr>
            <w:tcW w:w="8968" w:type="dxa"/>
            <w:hideMark/>
          </w:tcPr>
          <w:p w14:paraId="3E2FB587" w14:textId="67BFD3B6" w:rsidR="00310B80" w:rsidRPr="00310B80" w:rsidRDefault="00310B80" w:rsidP="00A51CF1">
            <w:pPr>
              <w:pStyle w:val="Tablebody1"/>
            </w:pPr>
            <w:r w:rsidRPr="00310B80">
              <w:t>Oversees the planning and delivery of the rural grant awareness campaign. Creates the 8-week project timeline, coordinates the team, checks tasks are completed on time and reports progress to the Department for Rural Growth.</w:t>
            </w:r>
          </w:p>
        </w:tc>
        <w:tc>
          <w:tcPr>
            <w:tcW w:w="2804" w:type="dxa"/>
            <w:hideMark/>
          </w:tcPr>
          <w:p w14:paraId="4753D1C3" w14:textId="0753EA44" w:rsidR="00310B80" w:rsidRPr="00310B80" w:rsidRDefault="009E400F" w:rsidP="00A51CF1">
            <w:pPr>
              <w:pStyle w:val="Tablebody1"/>
            </w:pPr>
            <w:r>
              <w:t>Student A</w:t>
            </w:r>
          </w:p>
        </w:tc>
      </w:tr>
      <w:tr w:rsidR="00F86FF3" w:rsidRPr="00310B80" w14:paraId="073B6329" w14:textId="77777777" w:rsidTr="009F0DE5">
        <w:trPr>
          <w:trHeight w:val="868"/>
        </w:trPr>
        <w:tc>
          <w:tcPr>
            <w:tcW w:w="2263" w:type="dxa"/>
            <w:hideMark/>
          </w:tcPr>
          <w:p w14:paraId="080C9556" w14:textId="77777777" w:rsidR="00310B80" w:rsidRPr="00310B80" w:rsidRDefault="00310B80" w:rsidP="00A51CF1">
            <w:pPr>
              <w:pStyle w:val="Tablebody1"/>
            </w:pPr>
            <w:r w:rsidRPr="00310B80">
              <w:lastRenderedPageBreak/>
              <w:t>Communications officer</w:t>
            </w:r>
          </w:p>
        </w:tc>
        <w:tc>
          <w:tcPr>
            <w:tcW w:w="8968" w:type="dxa"/>
            <w:hideMark/>
          </w:tcPr>
          <w:p w14:paraId="65C9BE03" w14:textId="77777777" w:rsidR="00310B80" w:rsidRPr="00310B80" w:rsidRDefault="00310B80" w:rsidP="00A51CF1">
            <w:pPr>
              <w:pStyle w:val="Tablebody1"/>
            </w:pPr>
            <w:r w:rsidRPr="00310B80">
              <w:t>Writes clear messages explaining the grant and how sole traders (e.g. farmers, dog groomers) can apply. Prepares text for posters, flyers and social media posts promoting the grant.</w:t>
            </w:r>
          </w:p>
        </w:tc>
        <w:tc>
          <w:tcPr>
            <w:tcW w:w="2804" w:type="dxa"/>
            <w:hideMark/>
          </w:tcPr>
          <w:p w14:paraId="078B54A8" w14:textId="3F99072E" w:rsidR="00310B80" w:rsidRPr="00310B80" w:rsidRDefault="009E400F" w:rsidP="00A51CF1">
            <w:pPr>
              <w:pStyle w:val="Tablebody1"/>
            </w:pPr>
            <w:r>
              <w:t>Student B</w:t>
            </w:r>
          </w:p>
        </w:tc>
      </w:tr>
      <w:tr w:rsidR="00F86FF3" w:rsidRPr="00310B80" w14:paraId="77328630" w14:textId="77777777" w:rsidTr="009F0DE5">
        <w:trPr>
          <w:trHeight w:val="854"/>
        </w:trPr>
        <w:tc>
          <w:tcPr>
            <w:tcW w:w="2263" w:type="dxa"/>
            <w:hideMark/>
          </w:tcPr>
          <w:p w14:paraId="0C57E33B" w14:textId="77777777" w:rsidR="00310B80" w:rsidRPr="00310B80" w:rsidRDefault="00310B80" w:rsidP="00A51CF1">
            <w:pPr>
              <w:pStyle w:val="Tablebody1"/>
            </w:pPr>
            <w:r w:rsidRPr="00310B80">
              <w:t>Designer</w:t>
            </w:r>
          </w:p>
        </w:tc>
        <w:tc>
          <w:tcPr>
            <w:tcW w:w="8968" w:type="dxa"/>
            <w:hideMark/>
          </w:tcPr>
          <w:p w14:paraId="22B4FEEA" w14:textId="77777777" w:rsidR="00310B80" w:rsidRPr="00310B80" w:rsidRDefault="00310B80" w:rsidP="00A51CF1">
            <w:pPr>
              <w:pStyle w:val="Tablebody1"/>
            </w:pPr>
            <w:r w:rsidRPr="00310B80">
              <w:t>Designs posters, flyers and social media graphics that explain the grant and attract attention from rural business owners. Ensures materials are clear and easy to understand.</w:t>
            </w:r>
          </w:p>
        </w:tc>
        <w:tc>
          <w:tcPr>
            <w:tcW w:w="2804" w:type="dxa"/>
            <w:hideMark/>
          </w:tcPr>
          <w:p w14:paraId="14A41E7E" w14:textId="3A31DD85" w:rsidR="00310B80" w:rsidRPr="00310B80" w:rsidRDefault="009E400F" w:rsidP="00A51CF1">
            <w:pPr>
              <w:pStyle w:val="Tablebody1"/>
            </w:pPr>
            <w:r>
              <w:t>Student B</w:t>
            </w:r>
          </w:p>
        </w:tc>
      </w:tr>
      <w:tr w:rsidR="00F86FF3" w:rsidRPr="00310B80" w14:paraId="0FDC81D3" w14:textId="77777777" w:rsidTr="009F0DE5">
        <w:trPr>
          <w:trHeight w:val="697"/>
        </w:trPr>
        <w:tc>
          <w:tcPr>
            <w:tcW w:w="2263" w:type="dxa"/>
            <w:hideMark/>
          </w:tcPr>
          <w:p w14:paraId="6852C50A" w14:textId="77777777" w:rsidR="00310B80" w:rsidRPr="00310B80" w:rsidRDefault="00310B80" w:rsidP="00A51CF1">
            <w:pPr>
              <w:pStyle w:val="Tablebody1"/>
            </w:pPr>
            <w:r w:rsidRPr="00310B80">
              <w:t>Data officer</w:t>
            </w:r>
          </w:p>
        </w:tc>
        <w:tc>
          <w:tcPr>
            <w:tcW w:w="8968" w:type="dxa"/>
            <w:hideMark/>
          </w:tcPr>
          <w:p w14:paraId="4A5DF629" w14:textId="130A916E" w:rsidR="00310B80" w:rsidRPr="00310B80" w:rsidRDefault="00F86FF3" w:rsidP="00A51CF1">
            <w:pPr>
              <w:pStyle w:val="Tablebody1"/>
            </w:pPr>
            <w:r w:rsidRPr="00310B80">
              <w:t>Researches</w:t>
            </w:r>
            <w:r w:rsidR="00310B80" w:rsidRPr="00310B80">
              <w:t xml:space="preserve"> where sole traders are most likely to see the campaign (e.g. local groups or online pages). Tracks engagement such as social media views, enquiries about the grant and other KPIs.</w:t>
            </w:r>
          </w:p>
        </w:tc>
        <w:tc>
          <w:tcPr>
            <w:tcW w:w="2804" w:type="dxa"/>
            <w:hideMark/>
          </w:tcPr>
          <w:p w14:paraId="11B96175" w14:textId="7BE11548" w:rsidR="00310B80" w:rsidRPr="00310B80" w:rsidRDefault="009E400F" w:rsidP="00A51CF1">
            <w:pPr>
              <w:pStyle w:val="Tablebody1"/>
            </w:pPr>
            <w:r>
              <w:t xml:space="preserve">Student </w:t>
            </w:r>
            <w:r w:rsidR="00986E9D">
              <w:t>C</w:t>
            </w:r>
          </w:p>
        </w:tc>
      </w:tr>
      <w:tr w:rsidR="00F86FF3" w:rsidRPr="00310B80" w14:paraId="7B035627" w14:textId="77777777" w:rsidTr="009F0DE5">
        <w:trPr>
          <w:trHeight w:val="670"/>
        </w:trPr>
        <w:tc>
          <w:tcPr>
            <w:tcW w:w="2263" w:type="dxa"/>
            <w:hideMark/>
          </w:tcPr>
          <w:p w14:paraId="196D3799" w14:textId="77777777" w:rsidR="00310B80" w:rsidRPr="00310B80" w:rsidRDefault="00310B80" w:rsidP="00A51CF1">
            <w:pPr>
              <w:pStyle w:val="Tablebody1"/>
            </w:pPr>
            <w:r w:rsidRPr="00310B80">
              <w:t>Events coordinator</w:t>
            </w:r>
          </w:p>
        </w:tc>
        <w:tc>
          <w:tcPr>
            <w:tcW w:w="8968" w:type="dxa"/>
            <w:hideMark/>
          </w:tcPr>
          <w:p w14:paraId="0DFAA80D" w14:textId="77777777" w:rsidR="00310B80" w:rsidRPr="00310B80" w:rsidRDefault="00310B80" w:rsidP="00A51CF1">
            <w:pPr>
              <w:pStyle w:val="Tablebody1"/>
            </w:pPr>
            <w:r w:rsidRPr="00310B80">
              <w:t>Organises small promotional activities such as information sessions or visits to local markets or rural business groups to explain the grant and answer questions.</w:t>
            </w:r>
          </w:p>
        </w:tc>
        <w:tc>
          <w:tcPr>
            <w:tcW w:w="2804" w:type="dxa"/>
            <w:hideMark/>
          </w:tcPr>
          <w:p w14:paraId="640DA86D" w14:textId="4E48C271" w:rsidR="00310B80" w:rsidRPr="00310B80" w:rsidRDefault="009E400F" w:rsidP="00A51CF1">
            <w:pPr>
              <w:pStyle w:val="Tablebody1"/>
            </w:pPr>
            <w:r>
              <w:t>Student C</w:t>
            </w:r>
          </w:p>
        </w:tc>
      </w:tr>
      <w:tr w:rsidR="00F86FF3" w:rsidRPr="00310B80" w14:paraId="1CDB8E93" w14:textId="77777777" w:rsidTr="009F0DE5">
        <w:trPr>
          <w:trHeight w:val="840"/>
        </w:trPr>
        <w:tc>
          <w:tcPr>
            <w:tcW w:w="2263" w:type="dxa"/>
            <w:hideMark/>
          </w:tcPr>
          <w:p w14:paraId="4A0D2056" w14:textId="77777777" w:rsidR="00310B80" w:rsidRPr="00310B80" w:rsidRDefault="00310B80" w:rsidP="00A51CF1">
            <w:pPr>
              <w:pStyle w:val="Tablebody1"/>
            </w:pPr>
            <w:r w:rsidRPr="00310B80">
              <w:t>Finance officer</w:t>
            </w:r>
          </w:p>
        </w:tc>
        <w:tc>
          <w:tcPr>
            <w:tcW w:w="8968" w:type="dxa"/>
            <w:hideMark/>
          </w:tcPr>
          <w:p w14:paraId="749E5AFB" w14:textId="77777777" w:rsidR="00310B80" w:rsidRPr="00310B80" w:rsidRDefault="00310B80" w:rsidP="00A51CF1">
            <w:pPr>
              <w:pStyle w:val="Tablebody1"/>
            </w:pPr>
            <w:r w:rsidRPr="00310B80">
              <w:t>Manages the campaign budget (e.g. printing posters, social media advertising). Records spending and ensures the campaign stays within the allocated budget.</w:t>
            </w:r>
          </w:p>
        </w:tc>
        <w:tc>
          <w:tcPr>
            <w:tcW w:w="2804" w:type="dxa"/>
            <w:hideMark/>
          </w:tcPr>
          <w:p w14:paraId="7A1543EB" w14:textId="2A5080E4" w:rsidR="00310B80" w:rsidRPr="00310B80" w:rsidRDefault="009E400F" w:rsidP="00A51CF1">
            <w:pPr>
              <w:pStyle w:val="Tablebody1"/>
            </w:pPr>
            <w:r>
              <w:t>Student A</w:t>
            </w:r>
          </w:p>
        </w:tc>
      </w:tr>
      <w:tr w:rsidR="00F86FF3" w:rsidRPr="00310B80" w14:paraId="6D1D29E9" w14:textId="77777777" w:rsidTr="009F0DE5">
        <w:trPr>
          <w:trHeight w:val="851"/>
        </w:trPr>
        <w:tc>
          <w:tcPr>
            <w:tcW w:w="2263" w:type="dxa"/>
            <w:hideMark/>
          </w:tcPr>
          <w:p w14:paraId="2DF96F27" w14:textId="77777777" w:rsidR="00310B80" w:rsidRPr="00310B80" w:rsidRDefault="00310B80" w:rsidP="00A51CF1">
            <w:pPr>
              <w:pStyle w:val="Tablebody1"/>
            </w:pPr>
            <w:r w:rsidRPr="00310B80">
              <w:t>Evaluation officer</w:t>
            </w:r>
          </w:p>
        </w:tc>
        <w:tc>
          <w:tcPr>
            <w:tcW w:w="8968" w:type="dxa"/>
            <w:hideMark/>
          </w:tcPr>
          <w:p w14:paraId="5529E529" w14:textId="77777777" w:rsidR="00310B80" w:rsidRPr="00310B80" w:rsidRDefault="00310B80" w:rsidP="00A51CF1">
            <w:pPr>
              <w:pStyle w:val="Tablebody1"/>
            </w:pPr>
            <w:r w:rsidRPr="00310B80">
              <w:t>Reviews campaign results at the end of the project. Analyses KPI data (e.g. engagement levels and enquiries) and writes a short report on whether the campaign successfully raised awareness of the grant.</w:t>
            </w:r>
          </w:p>
        </w:tc>
        <w:tc>
          <w:tcPr>
            <w:tcW w:w="2804" w:type="dxa"/>
            <w:hideMark/>
          </w:tcPr>
          <w:p w14:paraId="4349465D" w14:textId="103D3990" w:rsidR="00310B80" w:rsidRPr="00310B80" w:rsidRDefault="009E400F" w:rsidP="00A51CF1">
            <w:pPr>
              <w:pStyle w:val="Tablebody1"/>
            </w:pPr>
            <w:r>
              <w:t>Student D</w:t>
            </w:r>
          </w:p>
        </w:tc>
      </w:tr>
    </w:tbl>
    <w:p w14:paraId="316F5A83" w14:textId="77777777" w:rsidR="00AE27EA" w:rsidRDefault="00AE27EA">
      <w:pPr>
        <w:rPr>
          <w:b/>
          <w:bCs/>
          <w:color w:val="auto"/>
        </w:rPr>
      </w:pPr>
      <w:r>
        <w:rPr>
          <w:color w:val="auto"/>
        </w:rPr>
        <w:br w:type="page"/>
      </w:r>
    </w:p>
    <w:p w14:paraId="299578E8" w14:textId="4ABC35F8" w:rsidR="008A7467" w:rsidRPr="005A460A" w:rsidRDefault="006B435F" w:rsidP="005A460A">
      <w:pPr>
        <w:rPr>
          <w:b/>
          <w:bCs/>
        </w:rPr>
      </w:pPr>
      <w:r w:rsidRPr="005A460A">
        <w:rPr>
          <w:b/>
          <w:bCs/>
        </w:rPr>
        <w:lastRenderedPageBreak/>
        <w:t>Q2.</w:t>
      </w:r>
      <w:r w:rsidR="008A7467" w:rsidRPr="005A460A">
        <w:rPr>
          <w:b/>
          <w:bCs/>
        </w:rPr>
        <w:t>6 Create a timescale</w:t>
      </w:r>
    </w:p>
    <w:p w14:paraId="110ABFDF" w14:textId="08E3E971" w:rsidR="008A7467" w:rsidRPr="0043615C" w:rsidRDefault="008A7467" w:rsidP="005A460A">
      <w:pPr>
        <w:spacing w:after="0"/>
      </w:pPr>
      <w:r w:rsidRPr="0043615C">
        <w:t xml:space="preserve">Plan </w:t>
      </w:r>
      <w:r w:rsidRPr="00CF00C0">
        <w:rPr>
          <w:rFonts w:eastAsiaTheme="minorHAnsi" w:cstheme="minorBidi"/>
          <w:color w:val="0D0D0D" w:themeColor="text1" w:themeTint="F2"/>
          <w:kern w:val="2"/>
          <w:lang w:eastAsia="en-US"/>
          <w14:ligatures w14:val="standardContextual"/>
        </w:rPr>
        <w:t>the</w:t>
      </w:r>
      <w:r w:rsidRPr="0043615C">
        <w:t xml:space="preserve"> work step by step, showing who does what and when. The table should include:</w:t>
      </w:r>
    </w:p>
    <w:p w14:paraId="646F9A83" w14:textId="52DA13EF" w:rsidR="008A7467" w:rsidRPr="0043615C" w:rsidRDefault="000D49A2">
      <w:pPr>
        <w:numPr>
          <w:ilvl w:val="0"/>
          <w:numId w:val="2"/>
        </w:numPr>
        <w:tabs>
          <w:tab w:val="clear" w:pos="720"/>
        </w:tabs>
        <w:spacing w:after="0" w:line="240" w:lineRule="auto"/>
        <w:ind w:left="426"/>
      </w:pPr>
      <w:r>
        <w:t>t</w:t>
      </w:r>
      <w:r w:rsidR="008A7467" w:rsidRPr="0043615C">
        <w:t>ask – a short description of the work to do</w:t>
      </w:r>
    </w:p>
    <w:p w14:paraId="28877EE4" w14:textId="72D0D014" w:rsidR="008A7467" w:rsidRPr="0043615C" w:rsidRDefault="000D49A2">
      <w:pPr>
        <w:numPr>
          <w:ilvl w:val="0"/>
          <w:numId w:val="2"/>
        </w:numPr>
        <w:tabs>
          <w:tab w:val="clear" w:pos="720"/>
        </w:tabs>
        <w:spacing w:after="0" w:line="240" w:lineRule="auto"/>
        <w:ind w:left="426"/>
      </w:pPr>
      <w:r>
        <w:t>d</w:t>
      </w:r>
      <w:r w:rsidR="008A7467" w:rsidRPr="0043615C">
        <w:t>escription – more detail about the task</w:t>
      </w:r>
    </w:p>
    <w:p w14:paraId="711BA87F" w14:textId="4C43A342" w:rsidR="008A7467" w:rsidRPr="0043615C" w:rsidRDefault="000D49A2">
      <w:pPr>
        <w:numPr>
          <w:ilvl w:val="0"/>
          <w:numId w:val="2"/>
        </w:numPr>
        <w:tabs>
          <w:tab w:val="clear" w:pos="720"/>
        </w:tabs>
        <w:spacing w:after="0" w:line="240" w:lineRule="auto"/>
        <w:ind w:left="426"/>
      </w:pPr>
      <w:r>
        <w:t>w</w:t>
      </w:r>
      <w:r w:rsidR="008A7467" w:rsidRPr="0043615C">
        <w:t>ho has responsibility</w:t>
      </w:r>
      <w:r w:rsidR="00CA163D" w:rsidRPr="0043615C">
        <w:t>,</w:t>
      </w:r>
      <w:r w:rsidR="008A7467" w:rsidRPr="0043615C">
        <w:t xml:space="preserve"> e.g. project manager</w:t>
      </w:r>
    </w:p>
    <w:p w14:paraId="4D1C0EC4" w14:textId="40EE9C16" w:rsidR="008A7467" w:rsidRPr="0043615C" w:rsidRDefault="000D49A2">
      <w:pPr>
        <w:numPr>
          <w:ilvl w:val="0"/>
          <w:numId w:val="2"/>
        </w:numPr>
        <w:tabs>
          <w:tab w:val="clear" w:pos="720"/>
        </w:tabs>
        <w:spacing w:after="0" w:line="240" w:lineRule="auto"/>
        <w:ind w:left="426"/>
      </w:pPr>
      <w:r>
        <w:t>t</w:t>
      </w:r>
      <w:r w:rsidR="008A7467" w:rsidRPr="0043615C">
        <w:t>imescale – when the task starts and ends</w:t>
      </w:r>
      <w:r w:rsidR="00CA163D" w:rsidRPr="0043615C">
        <w:t>,</w:t>
      </w:r>
      <w:r w:rsidR="008A7467" w:rsidRPr="0043615C">
        <w:t xml:space="preserve"> e.g. end of week 1 (you have a total of 8 weeks)</w:t>
      </w:r>
    </w:p>
    <w:p w14:paraId="486F4E25" w14:textId="7D21242A" w:rsidR="008A7467" w:rsidRPr="0043615C" w:rsidRDefault="000D49A2">
      <w:pPr>
        <w:numPr>
          <w:ilvl w:val="0"/>
          <w:numId w:val="2"/>
        </w:numPr>
        <w:tabs>
          <w:tab w:val="clear" w:pos="720"/>
        </w:tabs>
        <w:spacing w:line="240" w:lineRule="auto"/>
        <w:ind w:left="426"/>
      </w:pPr>
      <w:r>
        <w:t>d</w:t>
      </w:r>
      <w:r w:rsidR="008A7467" w:rsidRPr="0043615C">
        <w:t>ependencies – which tasks need to be finished before this one can start</w:t>
      </w:r>
      <w:r>
        <w: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2007"/>
        <w:gridCol w:w="4914"/>
        <w:gridCol w:w="2039"/>
        <w:gridCol w:w="1281"/>
        <w:gridCol w:w="1986"/>
      </w:tblGrid>
      <w:tr w:rsidR="004736BC" w:rsidRPr="004736BC" w14:paraId="303B2BE9" w14:textId="77777777" w:rsidTr="00AE27EA">
        <w:tc>
          <w:tcPr>
            <w:tcW w:w="0" w:type="auto"/>
            <w:hideMark/>
          </w:tcPr>
          <w:p w14:paraId="2FEB5360" w14:textId="77777777" w:rsidR="004736BC" w:rsidRPr="004736BC" w:rsidRDefault="004736BC" w:rsidP="00A51CF1">
            <w:pPr>
              <w:pStyle w:val="Tablehead1"/>
            </w:pPr>
            <w:r w:rsidRPr="004736BC">
              <w:t>Stage</w:t>
            </w:r>
          </w:p>
        </w:tc>
        <w:tc>
          <w:tcPr>
            <w:tcW w:w="0" w:type="auto"/>
            <w:hideMark/>
          </w:tcPr>
          <w:p w14:paraId="71EA4C42" w14:textId="77777777" w:rsidR="004736BC" w:rsidRPr="004736BC" w:rsidRDefault="004736BC" w:rsidP="00A51CF1">
            <w:pPr>
              <w:pStyle w:val="Tablehead1"/>
            </w:pPr>
            <w:r w:rsidRPr="004736BC">
              <w:t>Task</w:t>
            </w:r>
          </w:p>
        </w:tc>
        <w:tc>
          <w:tcPr>
            <w:tcW w:w="4914" w:type="dxa"/>
            <w:hideMark/>
          </w:tcPr>
          <w:p w14:paraId="447C7DA2" w14:textId="77777777" w:rsidR="004736BC" w:rsidRPr="004736BC" w:rsidRDefault="004736BC" w:rsidP="00A51CF1">
            <w:pPr>
              <w:pStyle w:val="Tablehead1"/>
            </w:pPr>
            <w:r w:rsidRPr="004736BC">
              <w:t>Description</w:t>
            </w:r>
          </w:p>
        </w:tc>
        <w:tc>
          <w:tcPr>
            <w:tcW w:w="2039" w:type="dxa"/>
            <w:hideMark/>
          </w:tcPr>
          <w:p w14:paraId="76EC7ADA" w14:textId="77777777" w:rsidR="004736BC" w:rsidRPr="004736BC" w:rsidRDefault="004736BC" w:rsidP="00A51CF1">
            <w:pPr>
              <w:pStyle w:val="Tablehead1"/>
            </w:pPr>
            <w:r w:rsidRPr="004736BC">
              <w:t>Who has responsibility</w:t>
            </w:r>
          </w:p>
        </w:tc>
        <w:tc>
          <w:tcPr>
            <w:tcW w:w="0" w:type="auto"/>
            <w:hideMark/>
          </w:tcPr>
          <w:p w14:paraId="6931F694" w14:textId="77777777" w:rsidR="004736BC" w:rsidRPr="004736BC" w:rsidRDefault="004736BC" w:rsidP="00A51CF1">
            <w:pPr>
              <w:pStyle w:val="Tablehead1"/>
            </w:pPr>
            <w:r w:rsidRPr="004736BC">
              <w:t>Timescale</w:t>
            </w:r>
          </w:p>
        </w:tc>
        <w:tc>
          <w:tcPr>
            <w:tcW w:w="0" w:type="auto"/>
            <w:hideMark/>
          </w:tcPr>
          <w:p w14:paraId="3CCD6F7F" w14:textId="77777777" w:rsidR="004736BC" w:rsidRPr="004736BC" w:rsidRDefault="004736BC" w:rsidP="00A51CF1">
            <w:pPr>
              <w:pStyle w:val="Tablehead1"/>
            </w:pPr>
            <w:r w:rsidRPr="004736BC">
              <w:t>Dependencies</w:t>
            </w:r>
          </w:p>
        </w:tc>
      </w:tr>
      <w:tr w:rsidR="00E749E2" w:rsidRPr="004736BC" w14:paraId="20BBF038" w14:textId="77777777" w:rsidTr="00AE27EA">
        <w:tc>
          <w:tcPr>
            <w:tcW w:w="0" w:type="auto"/>
            <w:vMerge w:val="restart"/>
            <w:hideMark/>
          </w:tcPr>
          <w:p w14:paraId="69105C23" w14:textId="77777777" w:rsidR="00E749E2" w:rsidRPr="004736BC" w:rsidRDefault="00E749E2" w:rsidP="00A51CF1">
            <w:pPr>
              <w:pStyle w:val="Tablebody1"/>
            </w:pPr>
            <w:r w:rsidRPr="004736BC">
              <w:t>Research</w:t>
            </w:r>
          </w:p>
        </w:tc>
        <w:tc>
          <w:tcPr>
            <w:tcW w:w="0" w:type="auto"/>
            <w:hideMark/>
          </w:tcPr>
          <w:p w14:paraId="33ABAA65" w14:textId="77777777" w:rsidR="00E749E2" w:rsidRPr="004736BC" w:rsidRDefault="00E749E2" w:rsidP="00A51CF1">
            <w:pPr>
              <w:pStyle w:val="Tablebody1"/>
            </w:pPr>
            <w:r w:rsidRPr="004736BC">
              <w:t>Identify target audience</w:t>
            </w:r>
          </w:p>
        </w:tc>
        <w:tc>
          <w:tcPr>
            <w:tcW w:w="4914" w:type="dxa"/>
            <w:hideMark/>
          </w:tcPr>
          <w:p w14:paraId="5BB4ABF2" w14:textId="77777777" w:rsidR="00E749E2" w:rsidRPr="004736BC" w:rsidRDefault="00E749E2" w:rsidP="00A51CF1">
            <w:pPr>
              <w:pStyle w:val="Tablebody1"/>
            </w:pPr>
            <w:r w:rsidRPr="004736BC">
              <w:t>Research the types of sole traders in the land-based sector (e.g. farmers, dog groomers, horticultural businesses) and where they are likely to see campaign information.</w:t>
            </w:r>
          </w:p>
        </w:tc>
        <w:tc>
          <w:tcPr>
            <w:tcW w:w="2039" w:type="dxa"/>
            <w:hideMark/>
          </w:tcPr>
          <w:p w14:paraId="3D355927" w14:textId="77777777" w:rsidR="00E749E2" w:rsidRPr="004736BC" w:rsidRDefault="00E749E2" w:rsidP="00A51CF1">
            <w:pPr>
              <w:pStyle w:val="Tablebody1"/>
            </w:pPr>
            <w:r w:rsidRPr="004736BC">
              <w:t>Data officer</w:t>
            </w:r>
          </w:p>
        </w:tc>
        <w:tc>
          <w:tcPr>
            <w:tcW w:w="0" w:type="auto"/>
            <w:hideMark/>
          </w:tcPr>
          <w:p w14:paraId="42A9F8C5" w14:textId="77777777" w:rsidR="00E749E2" w:rsidRPr="004736BC" w:rsidRDefault="00E749E2" w:rsidP="00A51CF1">
            <w:pPr>
              <w:pStyle w:val="Tablebody1"/>
            </w:pPr>
            <w:r w:rsidRPr="004736BC">
              <w:t>Week 1</w:t>
            </w:r>
          </w:p>
        </w:tc>
        <w:tc>
          <w:tcPr>
            <w:tcW w:w="0" w:type="auto"/>
            <w:hideMark/>
          </w:tcPr>
          <w:p w14:paraId="0DB981F9" w14:textId="77777777" w:rsidR="00E749E2" w:rsidRPr="004736BC" w:rsidRDefault="00E749E2" w:rsidP="00A51CF1">
            <w:pPr>
              <w:pStyle w:val="Tablebody1"/>
            </w:pPr>
            <w:r w:rsidRPr="004736BC">
              <w:t>None</w:t>
            </w:r>
          </w:p>
        </w:tc>
      </w:tr>
      <w:tr w:rsidR="00E749E2" w:rsidRPr="004736BC" w14:paraId="01079838" w14:textId="77777777" w:rsidTr="00AE27EA">
        <w:tc>
          <w:tcPr>
            <w:tcW w:w="0" w:type="auto"/>
            <w:vMerge/>
            <w:hideMark/>
          </w:tcPr>
          <w:p w14:paraId="64FB681D" w14:textId="313F3909" w:rsidR="00E749E2" w:rsidRPr="004736BC" w:rsidRDefault="00E749E2" w:rsidP="00A51CF1">
            <w:pPr>
              <w:pStyle w:val="Tablebody1"/>
            </w:pPr>
          </w:p>
        </w:tc>
        <w:tc>
          <w:tcPr>
            <w:tcW w:w="0" w:type="auto"/>
            <w:hideMark/>
          </w:tcPr>
          <w:p w14:paraId="1BD5FD39" w14:textId="77777777" w:rsidR="00E749E2" w:rsidRPr="004736BC" w:rsidRDefault="00E749E2" w:rsidP="00A51CF1">
            <w:pPr>
              <w:pStyle w:val="Tablebody1"/>
            </w:pPr>
            <w:r w:rsidRPr="004736BC">
              <w:t>Identify communication channels</w:t>
            </w:r>
          </w:p>
        </w:tc>
        <w:tc>
          <w:tcPr>
            <w:tcW w:w="4914" w:type="dxa"/>
            <w:hideMark/>
          </w:tcPr>
          <w:p w14:paraId="7B6041A1" w14:textId="776D58F0" w:rsidR="00E749E2" w:rsidRPr="004736BC" w:rsidRDefault="00E749E2" w:rsidP="00A51CF1">
            <w:pPr>
              <w:pStyle w:val="Tablebody1"/>
            </w:pPr>
            <w:r w:rsidRPr="004736BC">
              <w:t>Identify the best ways to reach sole traders, such as social media groups, rural notice boards and local business networks.</w:t>
            </w:r>
          </w:p>
        </w:tc>
        <w:tc>
          <w:tcPr>
            <w:tcW w:w="2039" w:type="dxa"/>
            <w:hideMark/>
          </w:tcPr>
          <w:p w14:paraId="36C2BA18" w14:textId="77777777" w:rsidR="00E749E2" w:rsidRPr="004736BC" w:rsidRDefault="00E749E2" w:rsidP="00A51CF1">
            <w:pPr>
              <w:pStyle w:val="Tablebody1"/>
            </w:pPr>
            <w:r w:rsidRPr="004736BC">
              <w:t>Communications officer</w:t>
            </w:r>
          </w:p>
        </w:tc>
        <w:tc>
          <w:tcPr>
            <w:tcW w:w="0" w:type="auto"/>
            <w:hideMark/>
          </w:tcPr>
          <w:p w14:paraId="676A0741" w14:textId="77777777" w:rsidR="00E749E2" w:rsidRPr="004736BC" w:rsidRDefault="00E749E2" w:rsidP="00A51CF1">
            <w:pPr>
              <w:pStyle w:val="Tablebody1"/>
            </w:pPr>
            <w:r w:rsidRPr="004736BC">
              <w:t>Week 1</w:t>
            </w:r>
          </w:p>
        </w:tc>
        <w:tc>
          <w:tcPr>
            <w:tcW w:w="0" w:type="auto"/>
            <w:hideMark/>
          </w:tcPr>
          <w:p w14:paraId="69A52EF7" w14:textId="77777777" w:rsidR="00E749E2" w:rsidRPr="004736BC" w:rsidRDefault="00E749E2" w:rsidP="00A51CF1">
            <w:pPr>
              <w:pStyle w:val="Tablebody1"/>
            </w:pPr>
            <w:r w:rsidRPr="004736BC">
              <w:t>Identify target audience</w:t>
            </w:r>
          </w:p>
        </w:tc>
      </w:tr>
      <w:tr w:rsidR="00E749E2" w:rsidRPr="004736BC" w14:paraId="56B032A7" w14:textId="77777777" w:rsidTr="00AE27EA">
        <w:tc>
          <w:tcPr>
            <w:tcW w:w="0" w:type="auto"/>
            <w:vMerge w:val="restart"/>
            <w:hideMark/>
          </w:tcPr>
          <w:p w14:paraId="1B6751B2" w14:textId="77777777" w:rsidR="00E749E2" w:rsidRPr="004736BC" w:rsidRDefault="00E749E2" w:rsidP="00A51CF1">
            <w:pPr>
              <w:pStyle w:val="Tablebody1"/>
            </w:pPr>
            <w:r w:rsidRPr="004736BC">
              <w:t>Planning</w:t>
            </w:r>
          </w:p>
        </w:tc>
        <w:tc>
          <w:tcPr>
            <w:tcW w:w="0" w:type="auto"/>
            <w:hideMark/>
          </w:tcPr>
          <w:p w14:paraId="65B5D9BA" w14:textId="77777777" w:rsidR="00E749E2" w:rsidRPr="004736BC" w:rsidRDefault="00E749E2" w:rsidP="00A51CF1">
            <w:pPr>
              <w:pStyle w:val="Tablebody1"/>
            </w:pPr>
            <w:r w:rsidRPr="004736BC">
              <w:t>Set objectives and KPIs</w:t>
            </w:r>
          </w:p>
        </w:tc>
        <w:tc>
          <w:tcPr>
            <w:tcW w:w="4914" w:type="dxa"/>
            <w:hideMark/>
          </w:tcPr>
          <w:p w14:paraId="0C6EA587" w14:textId="77777777" w:rsidR="00E749E2" w:rsidRPr="004736BC" w:rsidRDefault="00E749E2" w:rsidP="00A51CF1">
            <w:pPr>
              <w:pStyle w:val="Tablebody1"/>
            </w:pPr>
            <w:r w:rsidRPr="004736BC">
              <w:t>Define the campaign objectives and decide how success will be measured (e.g. number of enquiries or social media engagement).</w:t>
            </w:r>
          </w:p>
        </w:tc>
        <w:tc>
          <w:tcPr>
            <w:tcW w:w="2039" w:type="dxa"/>
            <w:hideMark/>
          </w:tcPr>
          <w:p w14:paraId="0BD0EBE3" w14:textId="77777777" w:rsidR="00E749E2" w:rsidRPr="004736BC" w:rsidRDefault="00E749E2" w:rsidP="00A51CF1">
            <w:pPr>
              <w:pStyle w:val="Tablebody1"/>
            </w:pPr>
            <w:r w:rsidRPr="004736BC">
              <w:t>Project manager and evaluation officer</w:t>
            </w:r>
          </w:p>
        </w:tc>
        <w:tc>
          <w:tcPr>
            <w:tcW w:w="0" w:type="auto"/>
            <w:hideMark/>
          </w:tcPr>
          <w:p w14:paraId="68F60DA6" w14:textId="77777777" w:rsidR="00E749E2" w:rsidRPr="004736BC" w:rsidRDefault="00E749E2" w:rsidP="00A51CF1">
            <w:pPr>
              <w:pStyle w:val="Tablebody1"/>
            </w:pPr>
            <w:r w:rsidRPr="004736BC">
              <w:t>Week 2</w:t>
            </w:r>
          </w:p>
        </w:tc>
        <w:tc>
          <w:tcPr>
            <w:tcW w:w="0" w:type="auto"/>
            <w:hideMark/>
          </w:tcPr>
          <w:p w14:paraId="42767D42" w14:textId="77777777" w:rsidR="00E749E2" w:rsidRPr="004736BC" w:rsidRDefault="00E749E2" w:rsidP="00A51CF1">
            <w:pPr>
              <w:pStyle w:val="Tablebody1"/>
            </w:pPr>
            <w:r w:rsidRPr="004736BC">
              <w:t>Research tasks completed</w:t>
            </w:r>
          </w:p>
        </w:tc>
      </w:tr>
      <w:tr w:rsidR="00E749E2" w:rsidRPr="004736BC" w14:paraId="75D0FF4A" w14:textId="77777777" w:rsidTr="00AE27EA">
        <w:tc>
          <w:tcPr>
            <w:tcW w:w="0" w:type="auto"/>
            <w:vMerge/>
            <w:hideMark/>
          </w:tcPr>
          <w:p w14:paraId="40941D2A" w14:textId="525EF3FD" w:rsidR="00E749E2" w:rsidRPr="004736BC" w:rsidRDefault="00E749E2" w:rsidP="00A51CF1">
            <w:pPr>
              <w:pStyle w:val="Tablebody1"/>
            </w:pPr>
          </w:p>
        </w:tc>
        <w:tc>
          <w:tcPr>
            <w:tcW w:w="0" w:type="auto"/>
            <w:hideMark/>
          </w:tcPr>
          <w:p w14:paraId="0D2FAEB3" w14:textId="77777777" w:rsidR="00E749E2" w:rsidRPr="004736BC" w:rsidRDefault="00E749E2" w:rsidP="00A51CF1">
            <w:pPr>
              <w:pStyle w:val="Tablebody1"/>
            </w:pPr>
            <w:r w:rsidRPr="004736BC">
              <w:t>Develop campaign plan</w:t>
            </w:r>
          </w:p>
        </w:tc>
        <w:tc>
          <w:tcPr>
            <w:tcW w:w="4914" w:type="dxa"/>
            <w:hideMark/>
          </w:tcPr>
          <w:p w14:paraId="794DC5B7" w14:textId="77777777" w:rsidR="00E749E2" w:rsidRPr="004736BC" w:rsidRDefault="00E749E2" w:rsidP="00A51CF1">
            <w:pPr>
              <w:pStyle w:val="Tablebody1"/>
            </w:pPr>
            <w:r w:rsidRPr="004736BC">
              <w:t>Create a detailed campaign plan including tasks, roles, budget allocation and timeline.</w:t>
            </w:r>
          </w:p>
        </w:tc>
        <w:tc>
          <w:tcPr>
            <w:tcW w:w="2039" w:type="dxa"/>
            <w:hideMark/>
          </w:tcPr>
          <w:p w14:paraId="37A702A1" w14:textId="77777777" w:rsidR="00E749E2" w:rsidRPr="004736BC" w:rsidRDefault="00E749E2" w:rsidP="00A51CF1">
            <w:pPr>
              <w:pStyle w:val="Tablebody1"/>
            </w:pPr>
            <w:r w:rsidRPr="004736BC">
              <w:t>Project manager</w:t>
            </w:r>
          </w:p>
        </w:tc>
        <w:tc>
          <w:tcPr>
            <w:tcW w:w="0" w:type="auto"/>
            <w:hideMark/>
          </w:tcPr>
          <w:p w14:paraId="1D1CABCA" w14:textId="77777777" w:rsidR="00E749E2" w:rsidRPr="004736BC" w:rsidRDefault="00E749E2" w:rsidP="00A51CF1">
            <w:pPr>
              <w:pStyle w:val="Tablebody1"/>
            </w:pPr>
            <w:r w:rsidRPr="004736BC">
              <w:t>Week 2</w:t>
            </w:r>
          </w:p>
        </w:tc>
        <w:tc>
          <w:tcPr>
            <w:tcW w:w="0" w:type="auto"/>
            <w:hideMark/>
          </w:tcPr>
          <w:p w14:paraId="6FF71AEE" w14:textId="77777777" w:rsidR="00E749E2" w:rsidRPr="004736BC" w:rsidRDefault="00E749E2" w:rsidP="00A51CF1">
            <w:pPr>
              <w:pStyle w:val="Tablebody1"/>
            </w:pPr>
            <w:r w:rsidRPr="004736BC">
              <w:t>Set objectives and KPIs</w:t>
            </w:r>
          </w:p>
        </w:tc>
      </w:tr>
      <w:tr w:rsidR="00E749E2" w:rsidRPr="004736BC" w14:paraId="5197E1B5" w14:textId="77777777" w:rsidTr="00AE27EA">
        <w:tc>
          <w:tcPr>
            <w:tcW w:w="0" w:type="auto"/>
            <w:vMerge w:val="restart"/>
            <w:hideMark/>
          </w:tcPr>
          <w:p w14:paraId="6DDEAA33" w14:textId="77777777" w:rsidR="00E749E2" w:rsidRPr="004736BC" w:rsidRDefault="00E749E2" w:rsidP="00A51CF1">
            <w:pPr>
              <w:pStyle w:val="Tablebody1"/>
            </w:pPr>
            <w:r w:rsidRPr="004736BC">
              <w:t>Preparation</w:t>
            </w:r>
          </w:p>
        </w:tc>
        <w:tc>
          <w:tcPr>
            <w:tcW w:w="0" w:type="auto"/>
            <w:hideMark/>
          </w:tcPr>
          <w:p w14:paraId="12344B29" w14:textId="77777777" w:rsidR="00E749E2" w:rsidRPr="004736BC" w:rsidRDefault="00E749E2" w:rsidP="00A51CF1">
            <w:pPr>
              <w:pStyle w:val="Tablebody1"/>
            </w:pPr>
            <w:r w:rsidRPr="004736BC">
              <w:t>Create campaign content</w:t>
            </w:r>
          </w:p>
        </w:tc>
        <w:tc>
          <w:tcPr>
            <w:tcW w:w="4914" w:type="dxa"/>
            <w:hideMark/>
          </w:tcPr>
          <w:p w14:paraId="7B341545" w14:textId="77777777" w:rsidR="00E749E2" w:rsidRPr="004736BC" w:rsidRDefault="00E749E2" w:rsidP="00A51CF1">
            <w:pPr>
              <w:pStyle w:val="Tablebody1"/>
            </w:pPr>
            <w:r w:rsidRPr="004736BC">
              <w:t>Write the text for posters, flyers and social media posts explaining the grant and how to apply.</w:t>
            </w:r>
          </w:p>
        </w:tc>
        <w:tc>
          <w:tcPr>
            <w:tcW w:w="2039" w:type="dxa"/>
            <w:hideMark/>
          </w:tcPr>
          <w:p w14:paraId="1820ECCF" w14:textId="77777777" w:rsidR="00E749E2" w:rsidRPr="004736BC" w:rsidRDefault="00E749E2" w:rsidP="00A51CF1">
            <w:pPr>
              <w:pStyle w:val="Tablebody1"/>
            </w:pPr>
            <w:r w:rsidRPr="004736BC">
              <w:t>Communications officer</w:t>
            </w:r>
          </w:p>
        </w:tc>
        <w:tc>
          <w:tcPr>
            <w:tcW w:w="0" w:type="auto"/>
            <w:hideMark/>
          </w:tcPr>
          <w:p w14:paraId="422974AD" w14:textId="77777777" w:rsidR="00E749E2" w:rsidRPr="004736BC" w:rsidRDefault="00E749E2" w:rsidP="00A51CF1">
            <w:pPr>
              <w:pStyle w:val="Tablebody1"/>
            </w:pPr>
            <w:r w:rsidRPr="004736BC">
              <w:t>Week 3</w:t>
            </w:r>
          </w:p>
        </w:tc>
        <w:tc>
          <w:tcPr>
            <w:tcW w:w="0" w:type="auto"/>
            <w:hideMark/>
          </w:tcPr>
          <w:p w14:paraId="4B6DE285" w14:textId="77777777" w:rsidR="00E749E2" w:rsidRPr="004736BC" w:rsidRDefault="00E749E2" w:rsidP="00A51CF1">
            <w:pPr>
              <w:pStyle w:val="Tablebody1"/>
            </w:pPr>
            <w:r w:rsidRPr="004736BC">
              <w:t>Campaign plan complete</w:t>
            </w:r>
          </w:p>
        </w:tc>
      </w:tr>
      <w:tr w:rsidR="00E749E2" w:rsidRPr="004736BC" w14:paraId="2A6AA58E" w14:textId="77777777" w:rsidTr="00AE27EA">
        <w:tc>
          <w:tcPr>
            <w:tcW w:w="0" w:type="auto"/>
            <w:vMerge/>
            <w:hideMark/>
          </w:tcPr>
          <w:p w14:paraId="4ABAAAFB" w14:textId="43738BD1" w:rsidR="00E749E2" w:rsidRPr="004736BC" w:rsidRDefault="00E749E2" w:rsidP="00A51CF1">
            <w:pPr>
              <w:pStyle w:val="Tablebody1"/>
            </w:pPr>
          </w:p>
        </w:tc>
        <w:tc>
          <w:tcPr>
            <w:tcW w:w="0" w:type="auto"/>
            <w:hideMark/>
          </w:tcPr>
          <w:p w14:paraId="763E2AEF" w14:textId="77777777" w:rsidR="00E749E2" w:rsidRPr="004736BC" w:rsidRDefault="00E749E2" w:rsidP="00A51CF1">
            <w:pPr>
              <w:pStyle w:val="Tablebody1"/>
            </w:pPr>
            <w:r w:rsidRPr="004736BC">
              <w:t>Design materials</w:t>
            </w:r>
          </w:p>
        </w:tc>
        <w:tc>
          <w:tcPr>
            <w:tcW w:w="4914" w:type="dxa"/>
            <w:hideMark/>
          </w:tcPr>
          <w:p w14:paraId="4A02052A" w14:textId="77777777" w:rsidR="00E749E2" w:rsidRPr="004736BC" w:rsidRDefault="00E749E2" w:rsidP="00A51CF1">
            <w:pPr>
              <w:pStyle w:val="Tablebody1"/>
            </w:pPr>
            <w:r w:rsidRPr="004736BC">
              <w:t>Design posters, flyers and social media graphics that clearly promote the grant to sole traders.</w:t>
            </w:r>
          </w:p>
        </w:tc>
        <w:tc>
          <w:tcPr>
            <w:tcW w:w="2039" w:type="dxa"/>
            <w:hideMark/>
          </w:tcPr>
          <w:p w14:paraId="4A8CFD4A" w14:textId="77777777" w:rsidR="00E749E2" w:rsidRPr="004736BC" w:rsidRDefault="00E749E2" w:rsidP="00A51CF1">
            <w:pPr>
              <w:pStyle w:val="Tablebody1"/>
            </w:pPr>
            <w:r w:rsidRPr="004736BC">
              <w:t>Designer</w:t>
            </w:r>
          </w:p>
        </w:tc>
        <w:tc>
          <w:tcPr>
            <w:tcW w:w="0" w:type="auto"/>
            <w:hideMark/>
          </w:tcPr>
          <w:p w14:paraId="1DDDE257" w14:textId="77777777" w:rsidR="00E749E2" w:rsidRPr="004736BC" w:rsidRDefault="00E749E2" w:rsidP="00A51CF1">
            <w:pPr>
              <w:pStyle w:val="Tablebody1"/>
            </w:pPr>
            <w:r w:rsidRPr="004736BC">
              <w:t>Week 3–4</w:t>
            </w:r>
          </w:p>
        </w:tc>
        <w:tc>
          <w:tcPr>
            <w:tcW w:w="0" w:type="auto"/>
            <w:hideMark/>
          </w:tcPr>
          <w:p w14:paraId="6440F101" w14:textId="77777777" w:rsidR="00E749E2" w:rsidRPr="004736BC" w:rsidRDefault="00E749E2" w:rsidP="00A51CF1">
            <w:pPr>
              <w:pStyle w:val="Tablebody1"/>
            </w:pPr>
            <w:r w:rsidRPr="004736BC">
              <w:t>Campaign content created</w:t>
            </w:r>
          </w:p>
        </w:tc>
      </w:tr>
      <w:tr w:rsidR="00E749E2" w:rsidRPr="004736BC" w14:paraId="6F2756D4" w14:textId="77777777" w:rsidTr="00AE27EA">
        <w:tc>
          <w:tcPr>
            <w:tcW w:w="0" w:type="auto"/>
            <w:vMerge/>
            <w:hideMark/>
          </w:tcPr>
          <w:p w14:paraId="585E0B88" w14:textId="4924DA03" w:rsidR="00E749E2" w:rsidRPr="004736BC" w:rsidRDefault="00E749E2" w:rsidP="00A51CF1">
            <w:pPr>
              <w:pStyle w:val="Tablebody1"/>
            </w:pPr>
          </w:p>
        </w:tc>
        <w:tc>
          <w:tcPr>
            <w:tcW w:w="0" w:type="auto"/>
            <w:hideMark/>
          </w:tcPr>
          <w:p w14:paraId="2AED3D2B" w14:textId="77777777" w:rsidR="00E749E2" w:rsidRPr="004736BC" w:rsidRDefault="00E749E2" w:rsidP="00A51CF1">
            <w:pPr>
              <w:pStyle w:val="Tablebody1"/>
            </w:pPr>
            <w:r w:rsidRPr="004736BC">
              <w:t>Print and prepare materials</w:t>
            </w:r>
          </w:p>
        </w:tc>
        <w:tc>
          <w:tcPr>
            <w:tcW w:w="4914" w:type="dxa"/>
            <w:hideMark/>
          </w:tcPr>
          <w:p w14:paraId="6A506F83" w14:textId="77777777" w:rsidR="00E749E2" w:rsidRPr="004736BC" w:rsidRDefault="00E749E2" w:rsidP="00A51CF1">
            <w:pPr>
              <w:pStyle w:val="Tablebody1"/>
            </w:pPr>
            <w:r w:rsidRPr="004736BC">
              <w:t>Arrange printing of posters and flyers and schedule social media posts.</w:t>
            </w:r>
          </w:p>
        </w:tc>
        <w:tc>
          <w:tcPr>
            <w:tcW w:w="2039" w:type="dxa"/>
            <w:hideMark/>
          </w:tcPr>
          <w:p w14:paraId="2AD2ED13" w14:textId="77777777" w:rsidR="00E749E2" w:rsidRPr="004736BC" w:rsidRDefault="00E749E2" w:rsidP="00A51CF1">
            <w:pPr>
              <w:pStyle w:val="Tablebody1"/>
            </w:pPr>
            <w:r w:rsidRPr="004736BC">
              <w:t>Finance officer and communications officer</w:t>
            </w:r>
          </w:p>
        </w:tc>
        <w:tc>
          <w:tcPr>
            <w:tcW w:w="0" w:type="auto"/>
            <w:hideMark/>
          </w:tcPr>
          <w:p w14:paraId="78DDCEBC" w14:textId="77777777" w:rsidR="00E749E2" w:rsidRPr="004736BC" w:rsidRDefault="00E749E2" w:rsidP="00A51CF1">
            <w:pPr>
              <w:pStyle w:val="Tablebody1"/>
            </w:pPr>
            <w:r w:rsidRPr="004736BC">
              <w:t>Week 4</w:t>
            </w:r>
          </w:p>
        </w:tc>
        <w:tc>
          <w:tcPr>
            <w:tcW w:w="0" w:type="auto"/>
            <w:hideMark/>
          </w:tcPr>
          <w:p w14:paraId="70510485" w14:textId="77777777" w:rsidR="00E749E2" w:rsidRPr="004736BC" w:rsidRDefault="00E749E2" w:rsidP="00A51CF1">
            <w:pPr>
              <w:pStyle w:val="Tablebody1"/>
            </w:pPr>
            <w:r w:rsidRPr="004736BC">
              <w:t>Design materials completed</w:t>
            </w:r>
          </w:p>
        </w:tc>
      </w:tr>
      <w:tr w:rsidR="00E749E2" w:rsidRPr="004736BC" w14:paraId="34FFF060" w14:textId="77777777" w:rsidTr="00AE27EA">
        <w:tc>
          <w:tcPr>
            <w:tcW w:w="0" w:type="auto"/>
            <w:vMerge w:val="restart"/>
            <w:hideMark/>
          </w:tcPr>
          <w:p w14:paraId="533AEE3D" w14:textId="77777777" w:rsidR="00E749E2" w:rsidRPr="004736BC" w:rsidRDefault="00E749E2" w:rsidP="00A51CF1">
            <w:pPr>
              <w:pStyle w:val="Tablebody1"/>
            </w:pPr>
            <w:r w:rsidRPr="004736BC">
              <w:t>Implementation</w:t>
            </w:r>
          </w:p>
        </w:tc>
        <w:tc>
          <w:tcPr>
            <w:tcW w:w="0" w:type="auto"/>
            <w:hideMark/>
          </w:tcPr>
          <w:p w14:paraId="16D2714E" w14:textId="77777777" w:rsidR="00E749E2" w:rsidRPr="004736BC" w:rsidRDefault="00E749E2" w:rsidP="00A51CF1">
            <w:pPr>
              <w:pStyle w:val="Tablebody1"/>
            </w:pPr>
            <w:r w:rsidRPr="004736BC">
              <w:t>Launch campaign</w:t>
            </w:r>
          </w:p>
        </w:tc>
        <w:tc>
          <w:tcPr>
            <w:tcW w:w="4914" w:type="dxa"/>
            <w:hideMark/>
          </w:tcPr>
          <w:p w14:paraId="22517A54" w14:textId="77777777" w:rsidR="00E749E2" w:rsidRPr="004736BC" w:rsidRDefault="00E749E2" w:rsidP="00A51CF1">
            <w:pPr>
              <w:pStyle w:val="Tablebody1"/>
            </w:pPr>
            <w:r w:rsidRPr="004736BC">
              <w:t>Distribute posters and flyers in rural areas and publish social media posts to promote the grant.</w:t>
            </w:r>
          </w:p>
        </w:tc>
        <w:tc>
          <w:tcPr>
            <w:tcW w:w="2039" w:type="dxa"/>
            <w:hideMark/>
          </w:tcPr>
          <w:p w14:paraId="2ACEBCD0" w14:textId="77777777" w:rsidR="00E749E2" w:rsidRPr="004736BC" w:rsidRDefault="00E749E2" w:rsidP="00A51CF1">
            <w:pPr>
              <w:pStyle w:val="Tablebody1"/>
            </w:pPr>
            <w:r w:rsidRPr="004736BC">
              <w:t>Communications officer</w:t>
            </w:r>
          </w:p>
        </w:tc>
        <w:tc>
          <w:tcPr>
            <w:tcW w:w="0" w:type="auto"/>
            <w:hideMark/>
          </w:tcPr>
          <w:p w14:paraId="582E384D" w14:textId="77777777" w:rsidR="00E749E2" w:rsidRPr="004736BC" w:rsidRDefault="00E749E2" w:rsidP="00A51CF1">
            <w:pPr>
              <w:pStyle w:val="Tablebody1"/>
            </w:pPr>
            <w:r w:rsidRPr="004736BC">
              <w:t>Week 5</w:t>
            </w:r>
          </w:p>
        </w:tc>
        <w:tc>
          <w:tcPr>
            <w:tcW w:w="0" w:type="auto"/>
            <w:hideMark/>
          </w:tcPr>
          <w:p w14:paraId="0032B96B" w14:textId="77777777" w:rsidR="00E749E2" w:rsidRPr="004736BC" w:rsidRDefault="00E749E2" w:rsidP="00A51CF1">
            <w:pPr>
              <w:pStyle w:val="Tablebody1"/>
            </w:pPr>
            <w:r w:rsidRPr="004736BC">
              <w:t>Materials printed and ready</w:t>
            </w:r>
          </w:p>
        </w:tc>
      </w:tr>
      <w:tr w:rsidR="00E749E2" w:rsidRPr="004736BC" w14:paraId="18D2B69E" w14:textId="77777777" w:rsidTr="00AE27EA">
        <w:tc>
          <w:tcPr>
            <w:tcW w:w="0" w:type="auto"/>
            <w:vMerge/>
            <w:hideMark/>
          </w:tcPr>
          <w:p w14:paraId="59B556AF" w14:textId="3DB03DF6" w:rsidR="00E749E2" w:rsidRPr="004736BC" w:rsidRDefault="00E749E2" w:rsidP="00A51CF1">
            <w:pPr>
              <w:pStyle w:val="Tablebody1"/>
            </w:pPr>
          </w:p>
        </w:tc>
        <w:tc>
          <w:tcPr>
            <w:tcW w:w="0" w:type="auto"/>
            <w:hideMark/>
          </w:tcPr>
          <w:p w14:paraId="1CCB6E90" w14:textId="77777777" w:rsidR="00E749E2" w:rsidRPr="004736BC" w:rsidRDefault="00E749E2" w:rsidP="00A51CF1">
            <w:pPr>
              <w:pStyle w:val="Tablebody1"/>
            </w:pPr>
            <w:r w:rsidRPr="004736BC">
              <w:t>Run promotional activities</w:t>
            </w:r>
          </w:p>
        </w:tc>
        <w:tc>
          <w:tcPr>
            <w:tcW w:w="4914" w:type="dxa"/>
            <w:hideMark/>
          </w:tcPr>
          <w:p w14:paraId="435D4EDF" w14:textId="77777777" w:rsidR="00E749E2" w:rsidRPr="004736BC" w:rsidRDefault="00E749E2" w:rsidP="00A51CF1">
            <w:pPr>
              <w:pStyle w:val="Tablebody1"/>
            </w:pPr>
            <w:r w:rsidRPr="004736BC">
              <w:t>Organise small local information sessions or visits to rural business groups to promote the grant.</w:t>
            </w:r>
          </w:p>
        </w:tc>
        <w:tc>
          <w:tcPr>
            <w:tcW w:w="2039" w:type="dxa"/>
            <w:hideMark/>
          </w:tcPr>
          <w:p w14:paraId="6DA7A291" w14:textId="77777777" w:rsidR="00E749E2" w:rsidRPr="004736BC" w:rsidRDefault="00E749E2" w:rsidP="00A51CF1">
            <w:pPr>
              <w:pStyle w:val="Tablebody1"/>
            </w:pPr>
            <w:r w:rsidRPr="004736BC">
              <w:t>Events coordinator</w:t>
            </w:r>
          </w:p>
        </w:tc>
        <w:tc>
          <w:tcPr>
            <w:tcW w:w="0" w:type="auto"/>
            <w:hideMark/>
          </w:tcPr>
          <w:p w14:paraId="5314818C" w14:textId="77777777" w:rsidR="00E749E2" w:rsidRPr="004736BC" w:rsidRDefault="00E749E2" w:rsidP="00A51CF1">
            <w:pPr>
              <w:pStyle w:val="Tablebody1"/>
            </w:pPr>
            <w:r w:rsidRPr="004736BC">
              <w:t>Week 5–6</w:t>
            </w:r>
          </w:p>
        </w:tc>
        <w:tc>
          <w:tcPr>
            <w:tcW w:w="0" w:type="auto"/>
            <w:hideMark/>
          </w:tcPr>
          <w:p w14:paraId="54BAAEDA" w14:textId="77777777" w:rsidR="00E749E2" w:rsidRPr="004736BC" w:rsidRDefault="00E749E2" w:rsidP="00A51CF1">
            <w:pPr>
              <w:pStyle w:val="Tablebody1"/>
            </w:pPr>
            <w:r w:rsidRPr="004736BC">
              <w:t>Campaign launched</w:t>
            </w:r>
          </w:p>
        </w:tc>
      </w:tr>
      <w:tr w:rsidR="00E749E2" w:rsidRPr="004736BC" w14:paraId="13D471AF" w14:textId="77777777" w:rsidTr="00AE27EA">
        <w:tc>
          <w:tcPr>
            <w:tcW w:w="0" w:type="auto"/>
            <w:vMerge/>
            <w:hideMark/>
          </w:tcPr>
          <w:p w14:paraId="66B48192" w14:textId="2D45EC6C" w:rsidR="00E749E2" w:rsidRPr="004736BC" w:rsidRDefault="00E749E2" w:rsidP="00A51CF1">
            <w:pPr>
              <w:pStyle w:val="Tablebody1"/>
            </w:pPr>
          </w:p>
        </w:tc>
        <w:tc>
          <w:tcPr>
            <w:tcW w:w="0" w:type="auto"/>
            <w:hideMark/>
          </w:tcPr>
          <w:p w14:paraId="35DBA464" w14:textId="77777777" w:rsidR="00E749E2" w:rsidRPr="004736BC" w:rsidRDefault="00E749E2" w:rsidP="00A51CF1">
            <w:pPr>
              <w:pStyle w:val="Tablebody1"/>
            </w:pPr>
            <w:r w:rsidRPr="004736BC">
              <w:t>Track engagement</w:t>
            </w:r>
          </w:p>
        </w:tc>
        <w:tc>
          <w:tcPr>
            <w:tcW w:w="4914" w:type="dxa"/>
            <w:hideMark/>
          </w:tcPr>
          <w:p w14:paraId="463E6ED0" w14:textId="77777777" w:rsidR="00E749E2" w:rsidRPr="004736BC" w:rsidRDefault="00E749E2" w:rsidP="00A51CF1">
            <w:pPr>
              <w:pStyle w:val="Tablebody1"/>
            </w:pPr>
            <w:r w:rsidRPr="004736BC">
              <w:t>Monitor social media engagement, enquiries and other KPIs to see how the campaign is performing.</w:t>
            </w:r>
          </w:p>
        </w:tc>
        <w:tc>
          <w:tcPr>
            <w:tcW w:w="2039" w:type="dxa"/>
            <w:hideMark/>
          </w:tcPr>
          <w:p w14:paraId="642DFD46" w14:textId="77777777" w:rsidR="00E749E2" w:rsidRPr="004736BC" w:rsidRDefault="00E749E2" w:rsidP="00A51CF1">
            <w:pPr>
              <w:pStyle w:val="Tablebody1"/>
            </w:pPr>
            <w:r w:rsidRPr="004736BC">
              <w:t>Data officer</w:t>
            </w:r>
          </w:p>
        </w:tc>
        <w:tc>
          <w:tcPr>
            <w:tcW w:w="0" w:type="auto"/>
            <w:hideMark/>
          </w:tcPr>
          <w:p w14:paraId="535A4CDB" w14:textId="77777777" w:rsidR="00E749E2" w:rsidRPr="004736BC" w:rsidRDefault="00E749E2" w:rsidP="00A51CF1">
            <w:pPr>
              <w:pStyle w:val="Tablebody1"/>
            </w:pPr>
            <w:r w:rsidRPr="004736BC">
              <w:t>Week 6–7</w:t>
            </w:r>
          </w:p>
        </w:tc>
        <w:tc>
          <w:tcPr>
            <w:tcW w:w="0" w:type="auto"/>
            <w:hideMark/>
          </w:tcPr>
          <w:p w14:paraId="4A435303" w14:textId="77777777" w:rsidR="00E749E2" w:rsidRPr="004736BC" w:rsidRDefault="00E749E2" w:rsidP="00A51CF1">
            <w:pPr>
              <w:pStyle w:val="Tablebody1"/>
            </w:pPr>
            <w:r w:rsidRPr="004736BC">
              <w:t>Campaign launched</w:t>
            </w:r>
          </w:p>
        </w:tc>
      </w:tr>
      <w:tr w:rsidR="00E749E2" w:rsidRPr="004736BC" w14:paraId="59E67EB7" w14:textId="77777777" w:rsidTr="00AE27EA">
        <w:tc>
          <w:tcPr>
            <w:tcW w:w="0" w:type="auto"/>
            <w:vMerge w:val="restart"/>
            <w:hideMark/>
          </w:tcPr>
          <w:p w14:paraId="581A0703" w14:textId="77777777" w:rsidR="00E749E2" w:rsidRPr="004736BC" w:rsidRDefault="00E749E2" w:rsidP="00A51CF1">
            <w:pPr>
              <w:pStyle w:val="Tablebody1"/>
            </w:pPr>
            <w:r w:rsidRPr="004736BC">
              <w:t>Evaluation</w:t>
            </w:r>
          </w:p>
        </w:tc>
        <w:tc>
          <w:tcPr>
            <w:tcW w:w="0" w:type="auto"/>
            <w:hideMark/>
          </w:tcPr>
          <w:p w14:paraId="798BE005" w14:textId="77777777" w:rsidR="00E749E2" w:rsidRPr="004736BC" w:rsidRDefault="00E749E2" w:rsidP="00A51CF1">
            <w:pPr>
              <w:pStyle w:val="Tablebody1"/>
            </w:pPr>
            <w:r w:rsidRPr="004736BC">
              <w:t>Evaluate campaign success</w:t>
            </w:r>
          </w:p>
        </w:tc>
        <w:tc>
          <w:tcPr>
            <w:tcW w:w="4914" w:type="dxa"/>
            <w:hideMark/>
          </w:tcPr>
          <w:p w14:paraId="061E092B" w14:textId="77777777" w:rsidR="00E749E2" w:rsidRPr="004736BC" w:rsidRDefault="00E749E2" w:rsidP="00A51CF1">
            <w:pPr>
              <w:pStyle w:val="Tablebody1"/>
            </w:pPr>
            <w:r w:rsidRPr="004736BC">
              <w:t>Review KPI data and feedback to assess whether the campaign increased awareness of the grant.</w:t>
            </w:r>
          </w:p>
        </w:tc>
        <w:tc>
          <w:tcPr>
            <w:tcW w:w="2039" w:type="dxa"/>
            <w:hideMark/>
          </w:tcPr>
          <w:p w14:paraId="49527915" w14:textId="77777777" w:rsidR="00E749E2" w:rsidRPr="004736BC" w:rsidRDefault="00E749E2" w:rsidP="00A51CF1">
            <w:pPr>
              <w:pStyle w:val="Tablebody1"/>
            </w:pPr>
            <w:r w:rsidRPr="004736BC">
              <w:t>Evaluation officer</w:t>
            </w:r>
          </w:p>
        </w:tc>
        <w:tc>
          <w:tcPr>
            <w:tcW w:w="0" w:type="auto"/>
            <w:hideMark/>
          </w:tcPr>
          <w:p w14:paraId="7BFBF8E3" w14:textId="77777777" w:rsidR="00E749E2" w:rsidRPr="004736BC" w:rsidRDefault="00E749E2" w:rsidP="00A51CF1">
            <w:pPr>
              <w:pStyle w:val="Tablebody1"/>
            </w:pPr>
            <w:r w:rsidRPr="004736BC">
              <w:t>Week 8</w:t>
            </w:r>
          </w:p>
        </w:tc>
        <w:tc>
          <w:tcPr>
            <w:tcW w:w="0" w:type="auto"/>
            <w:hideMark/>
          </w:tcPr>
          <w:p w14:paraId="0C8809A4" w14:textId="77777777" w:rsidR="00E749E2" w:rsidRPr="004736BC" w:rsidRDefault="00E749E2" w:rsidP="00A51CF1">
            <w:pPr>
              <w:pStyle w:val="Tablebody1"/>
            </w:pPr>
            <w:r w:rsidRPr="004736BC">
              <w:t>Monitoring data collected</w:t>
            </w:r>
          </w:p>
        </w:tc>
      </w:tr>
      <w:tr w:rsidR="00E749E2" w:rsidRPr="004736BC" w14:paraId="7B85A5CA" w14:textId="77777777" w:rsidTr="00AE27EA">
        <w:tc>
          <w:tcPr>
            <w:tcW w:w="0" w:type="auto"/>
            <w:vMerge/>
            <w:hideMark/>
          </w:tcPr>
          <w:p w14:paraId="7A981DC6" w14:textId="1718412F" w:rsidR="00E749E2" w:rsidRPr="004736BC" w:rsidRDefault="00E749E2" w:rsidP="00A51CF1">
            <w:pPr>
              <w:pStyle w:val="Tablebody1"/>
            </w:pPr>
          </w:p>
        </w:tc>
        <w:tc>
          <w:tcPr>
            <w:tcW w:w="0" w:type="auto"/>
            <w:hideMark/>
          </w:tcPr>
          <w:p w14:paraId="38BB3954" w14:textId="77777777" w:rsidR="00E749E2" w:rsidRPr="004736BC" w:rsidRDefault="00E749E2" w:rsidP="00A51CF1">
            <w:pPr>
              <w:pStyle w:val="Tablebody1"/>
            </w:pPr>
            <w:r w:rsidRPr="004736BC">
              <w:t>Final project report</w:t>
            </w:r>
          </w:p>
        </w:tc>
        <w:tc>
          <w:tcPr>
            <w:tcW w:w="4914" w:type="dxa"/>
            <w:hideMark/>
          </w:tcPr>
          <w:p w14:paraId="019323DC" w14:textId="77777777" w:rsidR="00E749E2" w:rsidRPr="004736BC" w:rsidRDefault="00E749E2" w:rsidP="00A51CF1">
            <w:pPr>
              <w:pStyle w:val="Tablebody1"/>
            </w:pPr>
            <w:r w:rsidRPr="004736BC">
              <w:t>Prepare a short report summarising the campaign results and recommendations for future campaigns.</w:t>
            </w:r>
          </w:p>
        </w:tc>
        <w:tc>
          <w:tcPr>
            <w:tcW w:w="2039" w:type="dxa"/>
            <w:hideMark/>
          </w:tcPr>
          <w:p w14:paraId="04D36852" w14:textId="77777777" w:rsidR="00E749E2" w:rsidRPr="004736BC" w:rsidRDefault="00E749E2" w:rsidP="00A51CF1">
            <w:pPr>
              <w:pStyle w:val="Tablebody1"/>
            </w:pPr>
            <w:r w:rsidRPr="004736BC">
              <w:t>Project manager and evaluation officer</w:t>
            </w:r>
          </w:p>
        </w:tc>
        <w:tc>
          <w:tcPr>
            <w:tcW w:w="0" w:type="auto"/>
            <w:hideMark/>
          </w:tcPr>
          <w:p w14:paraId="3D55CA83" w14:textId="77777777" w:rsidR="00E749E2" w:rsidRPr="004736BC" w:rsidRDefault="00E749E2" w:rsidP="00A51CF1">
            <w:pPr>
              <w:pStyle w:val="Tablebody1"/>
            </w:pPr>
            <w:r w:rsidRPr="004736BC">
              <w:t>Week 8</w:t>
            </w:r>
          </w:p>
        </w:tc>
        <w:tc>
          <w:tcPr>
            <w:tcW w:w="0" w:type="auto"/>
            <w:hideMark/>
          </w:tcPr>
          <w:p w14:paraId="1F46D5D2" w14:textId="77777777" w:rsidR="00E749E2" w:rsidRPr="004736BC" w:rsidRDefault="00E749E2" w:rsidP="00A51CF1">
            <w:pPr>
              <w:pStyle w:val="Tablebody1"/>
            </w:pPr>
            <w:r w:rsidRPr="004736BC">
              <w:t>Campaign evaluation complete</w:t>
            </w:r>
          </w:p>
        </w:tc>
      </w:tr>
    </w:tbl>
    <w:p w14:paraId="49AA79A5" w14:textId="77777777" w:rsidR="00955C8A" w:rsidRDefault="00955C8A" w:rsidP="005A460A"/>
    <w:p w14:paraId="030B06C4" w14:textId="77777777" w:rsidR="00955C8A" w:rsidRDefault="00955C8A">
      <w:pPr>
        <w:rPr>
          <w:b/>
          <w:bCs/>
          <w:color w:val="auto"/>
        </w:rPr>
      </w:pPr>
      <w:r>
        <w:rPr>
          <w:color w:val="auto"/>
        </w:rPr>
        <w:br w:type="page"/>
      </w:r>
    </w:p>
    <w:p w14:paraId="40D4B57E" w14:textId="141DA2EA" w:rsidR="00955C8A" w:rsidRPr="00A51CF1" w:rsidRDefault="006B435F" w:rsidP="00A51CF1">
      <w:pPr>
        <w:rPr>
          <w:b/>
          <w:bCs/>
        </w:rPr>
      </w:pPr>
      <w:r w:rsidRPr="00A51CF1">
        <w:rPr>
          <w:b/>
          <w:bCs/>
        </w:rPr>
        <w:lastRenderedPageBreak/>
        <w:t>Q2.</w:t>
      </w:r>
      <w:r w:rsidR="00955C8A" w:rsidRPr="00A51CF1">
        <w:rPr>
          <w:b/>
          <w:bCs/>
        </w:rPr>
        <w:t>7 Allocate budget</w:t>
      </w:r>
    </w:p>
    <w:p w14:paraId="3B438083" w14:textId="77777777" w:rsidR="00955C8A" w:rsidRPr="0043615C" w:rsidRDefault="00955C8A" w:rsidP="00A51CF1">
      <w:pPr>
        <w:rPr>
          <w:b/>
          <w:bCs/>
          <w:color w:val="auto"/>
        </w:rPr>
      </w:pPr>
      <w:r w:rsidRPr="0043615C">
        <w:rPr>
          <w:color w:val="auto"/>
        </w:rPr>
        <w:t>Your campaign has a total budget of £5000 to spend.</w:t>
      </w:r>
    </w:p>
    <w:p w14:paraId="09609FE4" w14:textId="77777777" w:rsidR="00FC3F9B" w:rsidRPr="00A51CF1" w:rsidRDefault="00955C8A">
      <w:pPr>
        <w:pStyle w:val="ListParagraph"/>
        <w:numPr>
          <w:ilvl w:val="0"/>
          <w:numId w:val="15"/>
        </w:numPr>
        <w:rPr>
          <w:b/>
          <w:bCs/>
        </w:rPr>
      </w:pPr>
      <w:r w:rsidRPr="0043615C">
        <w:t>Resource: decide what resources you will need e.g. (e.g., posters, social media ads, events)</w:t>
      </w:r>
      <w:r w:rsidR="00FC3F9B" w:rsidRPr="0043615C">
        <w:t>. You do not have to factor in staff wages, but should include some contingency money for unexpected costs.</w:t>
      </w:r>
    </w:p>
    <w:p w14:paraId="22F99BAC" w14:textId="4189FB3D" w:rsidR="00955C8A" w:rsidRPr="00A51CF1" w:rsidRDefault="00955C8A">
      <w:pPr>
        <w:pStyle w:val="ListParagraph"/>
        <w:numPr>
          <w:ilvl w:val="0"/>
          <w:numId w:val="15"/>
        </w:numPr>
        <w:rPr>
          <w:b/>
          <w:bCs/>
        </w:rPr>
      </w:pPr>
      <w:r w:rsidRPr="0043615C">
        <w:t>Estimated cost: allocate money from the budget to each</w:t>
      </w:r>
      <w:r w:rsidR="00341F19" w:rsidRPr="0043615C">
        <w:t>.</w:t>
      </w:r>
    </w:p>
    <w:p w14:paraId="5CD5E67B" w14:textId="77777777" w:rsidR="00955C8A" w:rsidRPr="00A51CF1" w:rsidRDefault="00955C8A">
      <w:pPr>
        <w:pStyle w:val="ListParagraph"/>
        <w:numPr>
          <w:ilvl w:val="0"/>
          <w:numId w:val="15"/>
        </w:numPr>
        <w:rPr>
          <w:b/>
          <w:bCs/>
        </w:rPr>
      </w:pPr>
      <w:r w:rsidRPr="0043615C">
        <w:t>Justification: Explain why each item is needed and how it will help the campaign succeed.</w:t>
      </w:r>
    </w:p>
    <w:tbl>
      <w:tblPr>
        <w:tblStyle w:val="TableGrid"/>
        <w:tblW w:w="0" w:type="auto"/>
        <w:tblLook w:val="04A0" w:firstRow="1" w:lastRow="0" w:firstColumn="1" w:lastColumn="0" w:noHBand="0" w:noVBand="1"/>
      </w:tblPr>
      <w:tblGrid>
        <w:gridCol w:w="3904"/>
        <w:gridCol w:w="1537"/>
        <w:gridCol w:w="8507"/>
      </w:tblGrid>
      <w:tr w:rsidR="00AD2DA3" w:rsidRPr="00AD2DA3" w14:paraId="3B406FC5" w14:textId="77777777" w:rsidTr="00AD2DA3">
        <w:tc>
          <w:tcPr>
            <w:tcW w:w="0" w:type="auto"/>
            <w:hideMark/>
          </w:tcPr>
          <w:p w14:paraId="1DB5FC78" w14:textId="77777777" w:rsidR="00AD2DA3" w:rsidRPr="00AD2DA3" w:rsidRDefault="00AD2DA3" w:rsidP="00A51CF1">
            <w:pPr>
              <w:pStyle w:val="Tablehead1"/>
            </w:pPr>
            <w:r w:rsidRPr="00AD2DA3">
              <w:t>Resource</w:t>
            </w:r>
          </w:p>
        </w:tc>
        <w:tc>
          <w:tcPr>
            <w:tcW w:w="0" w:type="auto"/>
            <w:hideMark/>
          </w:tcPr>
          <w:p w14:paraId="69A356A4" w14:textId="77777777" w:rsidR="00AD2DA3" w:rsidRPr="00AD2DA3" w:rsidRDefault="00AD2DA3" w:rsidP="00A51CF1">
            <w:pPr>
              <w:pStyle w:val="Tablehead1"/>
            </w:pPr>
            <w:r w:rsidRPr="00AD2DA3">
              <w:t>Estimated cost (£)</w:t>
            </w:r>
          </w:p>
        </w:tc>
        <w:tc>
          <w:tcPr>
            <w:tcW w:w="0" w:type="auto"/>
            <w:hideMark/>
          </w:tcPr>
          <w:p w14:paraId="3A3FC39F" w14:textId="77777777" w:rsidR="00AD2DA3" w:rsidRPr="00AD2DA3" w:rsidRDefault="00AD2DA3" w:rsidP="00A51CF1">
            <w:pPr>
              <w:pStyle w:val="Tablehead1"/>
            </w:pPr>
            <w:r w:rsidRPr="00AD2DA3">
              <w:t>Justification</w:t>
            </w:r>
          </w:p>
        </w:tc>
      </w:tr>
      <w:tr w:rsidR="00AD2DA3" w:rsidRPr="00AD2DA3" w14:paraId="12F0A5D9" w14:textId="77777777" w:rsidTr="00AD2DA3">
        <w:tc>
          <w:tcPr>
            <w:tcW w:w="0" w:type="auto"/>
            <w:hideMark/>
          </w:tcPr>
          <w:p w14:paraId="320CBD92" w14:textId="3E162F03" w:rsidR="00AD2DA3" w:rsidRPr="00AD2DA3" w:rsidRDefault="00AD2DA3" w:rsidP="00A51CF1">
            <w:pPr>
              <w:pStyle w:val="Tablebody1"/>
            </w:pPr>
            <w:r w:rsidRPr="00AD2DA3">
              <w:t>Poster design and printing (A3 and A4 posters for community locations</w:t>
            </w:r>
            <w:r w:rsidR="00066B06">
              <w:t>)</w:t>
            </w:r>
          </w:p>
        </w:tc>
        <w:tc>
          <w:tcPr>
            <w:tcW w:w="0" w:type="auto"/>
            <w:hideMark/>
          </w:tcPr>
          <w:p w14:paraId="2DD15E2F" w14:textId="77777777" w:rsidR="00AD2DA3" w:rsidRPr="00AD2DA3" w:rsidRDefault="00AD2DA3" w:rsidP="00A51CF1">
            <w:pPr>
              <w:pStyle w:val="Tablebody1"/>
            </w:pPr>
            <w:r w:rsidRPr="00AD2DA3">
              <w:t>1100</w:t>
            </w:r>
          </w:p>
        </w:tc>
        <w:tc>
          <w:tcPr>
            <w:tcW w:w="0" w:type="auto"/>
            <w:hideMark/>
          </w:tcPr>
          <w:p w14:paraId="54170A3D" w14:textId="77777777" w:rsidR="00AD2DA3" w:rsidRPr="00AD2DA3" w:rsidRDefault="00AD2DA3" w:rsidP="00A51CF1">
            <w:pPr>
              <w:pStyle w:val="Tablebody1"/>
            </w:pPr>
            <w:r w:rsidRPr="00AD2DA3">
              <w:t>Posters will raise awareness of the campaign in places where the target audience regularly visits. Clear visual messages will communicate the purpose of the campaign and direct people to social media or other campaign information.</w:t>
            </w:r>
          </w:p>
        </w:tc>
      </w:tr>
      <w:tr w:rsidR="00AD2DA3" w:rsidRPr="00AD2DA3" w14:paraId="6C288D7A" w14:textId="77777777" w:rsidTr="00AD2DA3">
        <w:tc>
          <w:tcPr>
            <w:tcW w:w="0" w:type="auto"/>
            <w:hideMark/>
          </w:tcPr>
          <w:p w14:paraId="35172796" w14:textId="77777777" w:rsidR="00AD2DA3" w:rsidRPr="00AD2DA3" w:rsidRDefault="00AD2DA3" w:rsidP="00A51CF1">
            <w:pPr>
              <w:pStyle w:val="Tablebody1"/>
            </w:pPr>
            <w:r w:rsidRPr="00AD2DA3">
              <w:t>Social media advertising (targeted ads on Instagram, Facebook and TikTok for 6 weeks)</w:t>
            </w:r>
          </w:p>
        </w:tc>
        <w:tc>
          <w:tcPr>
            <w:tcW w:w="0" w:type="auto"/>
            <w:hideMark/>
          </w:tcPr>
          <w:p w14:paraId="54567058" w14:textId="77777777" w:rsidR="00AD2DA3" w:rsidRPr="00AD2DA3" w:rsidRDefault="00AD2DA3" w:rsidP="00A51CF1">
            <w:pPr>
              <w:pStyle w:val="Tablebody1"/>
            </w:pPr>
            <w:r w:rsidRPr="00AD2DA3">
              <w:t>1700</w:t>
            </w:r>
          </w:p>
        </w:tc>
        <w:tc>
          <w:tcPr>
            <w:tcW w:w="0" w:type="auto"/>
            <w:hideMark/>
          </w:tcPr>
          <w:p w14:paraId="1320CB6B" w14:textId="77777777" w:rsidR="00AD2DA3" w:rsidRPr="00AD2DA3" w:rsidRDefault="00AD2DA3" w:rsidP="00A51CF1">
            <w:pPr>
              <w:pStyle w:val="Tablebody1"/>
            </w:pPr>
            <w:r w:rsidRPr="00AD2DA3">
              <w:t>Paid social media advertising allows the campaign to reach the target audience based on age, location and interests. This increases the visibility of campaign messages and encourages engagement online.</w:t>
            </w:r>
          </w:p>
        </w:tc>
      </w:tr>
      <w:tr w:rsidR="00AD2DA3" w:rsidRPr="00AD2DA3" w14:paraId="6AB04886" w14:textId="77777777" w:rsidTr="00AD2DA3">
        <w:tc>
          <w:tcPr>
            <w:tcW w:w="0" w:type="auto"/>
            <w:hideMark/>
          </w:tcPr>
          <w:p w14:paraId="6AC877B4" w14:textId="77777777" w:rsidR="00AD2DA3" w:rsidRPr="00AD2DA3" w:rsidRDefault="00AD2DA3" w:rsidP="00A51CF1">
            <w:pPr>
              <w:pStyle w:val="Tablebody1"/>
            </w:pPr>
            <w:r w:rsidRPr="00AD2DA3">
              <w:t>Campaign video production (short 30–60 second awareness video for social media)</w:t>
            </w:r>
          </w:p>
        </w:tc>
        <w:tc>
          <w:tcPr>
            <w:tcW w:w="0" w:type="auto"/>
            <w:hideMark/>
          </w:tcPr>
          <w:p w14:paraId="27A5344C" w14:textId="77777777" w:rsidR="00AD2DA3" w:rsidRPr="00AD2DA3" w:rsidRDefault="00AD2DA3" w:rsidP="00A51CF1">
            <w:pPr>
              <w:pStyle w:val="Tablebody1"/>
            </w:pPr>
            <w:r w:rsidRPr="00AD2DA3">
              <w:t>900</w:t>
            </w:r>
          </w:p>
        </w:tc>
        <w:tc>
          <w:tcPr>
            <w:tcW w:w="0" w:type="auto"/>
            <w:hideMark/>
          </w:tcPr>
          <w:p w14:paraId="07D3FD7D" w14:textId="77777777" w:rsidR="00AD2DA3" w:rsidRPr="00AD2DA3" w:rsidRDefault="00AD2DA3" w:rsidP="00A51CF1">
            <w:pPr>
              <w:pStyle w:val="Tablebody1"/>
            </w:pPr>
            <w:r w:rsidRPr="00AD2DA3">
              <w:t>A short video can communicate the campaign message clearly and is more likely to be shared on social media than text alone. This helps spread the campaign message to a wider audience.</w:t>
            </w:r>
          </w:p>
        </w:tc>
      </w:tr>
      <w:tr w:rsidR="00AD2DA3" w:rsidRPr="00AD2DA3" w14:paraId="14BBED75" w14:textId="77777777" w:rsidTr="00AD2DA3">
        <w:tc>
          <w:tcPr>
            <w:tcW w:w="0" w:type="auto"/>
            <w:hideMark/>
          </w:tcPr>
          <w:p w14:paraId="07DB2BA7" w14:textId="77777777" w:rsidR="00AD2DA3" w:rsidRPr="00AD2DA3" w:rsidRDefault="00AD2DA3" w:rsidP="00A51CF1">
            <w:pPr>
              <w:pStyle w:val="Tablebody1"/>
            </w:pPr>
            <w:r w:rsidRPr="00AD2DA3">
              <w:t>Community awareness event (venue hire, materials, refreshments and information leaflets)</w:t>
            </w:r>
          </w:p>
        </w:tc>
        <w:tc>
          <w:tcPr>
            <w:tcW w:w="0" w:type="auto"/>
            <w:hideMark/>
          </w:tcPr>
          <w:p w14:paraId="7E265984" w14:textId="77777777" w:rsidR="00AD2DA3" w:rsidRPr="00AD2DA3" w:rsidRDefault="00AD2DA3" w:rsidP="00A51CF1">
            <w:pPr>
              <w:pStyle w:val="Tablebody1"/>
            </w:pPr>
            <w:r w:rsidRPr="00AD2DA3">
              <w:t>900</w:t>
            </w:r>
          </w:p>
        </w:tc>
        <w:tc>
          <w:tcPr>
            <w:tcW w:w="0" w:type="auto"/>
            <w:hideMark/>
          </w:tcPr>
          <w:p w14:paraId="20451178" w14:textId="77777777" w:rsidR="00AD2DA3" w:rsidRPr="00AD2DA3" w:rsidRDefault="00AD2DA3" w:rsidP="00A51CF1">
            <w:pPr>
              <w:pStyle w:val="Tablebody1"/>
            </w:pPr>
            <w:r w:rsidRPr="00AD2DA3">
              <w:t>A local event allows the campaign team to interact directly with the target audience, answer questions and provide information. This can increase understanding of the issue and encourage participation in the campaign.</w:t>
            </w:r>
          </w:p>
        </w:tc>
      </w:tr>
      <w:tr w:rsidR="00AD2DA3" w:rsidRPr="00AD2DA3" w14:paraId="60416500" w14:textId="77777777" w:rsidTr="00AE27EA">
        <w:trPr>
          <w:trHeight w:val="773"/>
        </w:trPr>
        <w:tc>
          <w:tcPr>
            <w:tcW w:w="0" w:type="auto"/>
            <w:hideMark/>
          </w:tcPr>
          <w:p w14:paraId="08915236" w14:textId="77777777" w:rsidR="00AD2DA3" w:rsidRPr="00AD2DA3" w:rsidRDefault="00AD2DA3" w:rsidP="00A51CF1">
            <w:pPr>
              <w:pStyle w:val="Tablebody1"/>
            </w:pPr>
            <w:r w:rsidRPr="00AD2DA3">
              <w:t>Contingency fund</w:t>
            </w:r>
          </w:p>
        </w:tc>
        <w:tc>
          <w:tcPr>
            <w:tcW w:w="0" w:type="auto"/>
            <w:hideMark/>
          </w:tcPr>
          <w:p w14:paraId="4A0B97A4" w14:textId="77777777" w:rsidR="00AD2DA3" w:rsidRPr="00AD2DA3" w:rsidRDefault="00AD2DA3" w:rsidP="00A51CF1">
            <w:pPr>
              <w:pStyle w:val="Tablebody1"/>
            </w:pPr>
            <w:r w:rsidRPr="00AD2DA3">
              <w:t>400</w:t>
            </w:r>
          </w:p>
        </w:tc>
        <w:tc>
          <w:tcPr>
            <w:tcW w:w="0" w:type="auto"/>
            <w:hideMark/>
          </w:tcPr>
          <w:p w14:paraId="39C546FF" w14:textId="77777777" w:rsidR="00AD2DA3" w:rsidRPr="00AD2DA3" w:rsidRDefault="00AD2DA3" w:rsidP="00A51CF1">
            <w:pPr>
              <w:pStyle w:val="Tablebody1"/>
            </w:pPr>
            <w:r w:rsidRPr="00AD2DA3">
              <w:t>A contingency fund allows the project to cover unexpected costs such as additional printing, higher advertising costs, or extra event expenses. This helps ensure the campaign can still be completed successfully if unforeseen issues arise.</w:t>
            </w:r>
          </w:p>
        </w:tc>
      </w:tr>
    </w:tbl>
    <w:p w14:paraId="69489E1C" w14:textId="2D880C0D" w:rsidR="00B3409E" w:rsidRPr="00A51CF1" w:rsidRDefault="006B435F" w:rsidP="00A51CF1">
      <w:pPr>
        <w:rPr>
          <w:b/>
          <w:bCs/>
        </w:rPr>
      </w:pPr>
      <w:r w:rsidRPr="00A51CF1">
        <w:rPr>
          <w:b/>
          <w:bCs/>
        </w:rPr>
        <w:lastRenderedPageBreak/>
        <w:t>Q2.</w:t>
      </w:r>
      <w:r w:rsidR="00B3409E" w:rsidRPr="00A51CF1">
        <w:rPr>
          <w:b/>
          <w:bCs/>
        </w:rPr>
        <w:t xml:space="preserve">8 Identify risks </w:t>
      </w:r>
    </w:p>
    <w:p w14:paraId="21E69707" w14:textId="77777777" w:rsidR="00B3409E" w:rsidRPr="0043615C" w:rsidRDefault="00B3409E" w:rsidP="00A51CF1">
      <w:r w:rsidRPr="0043615C">
        <w:t>Think about things that might go wrong during the campaign and stop it from being successful.</w:t>
      </w:r>
    </w:p>
    <w:p w14:paraId="263CAEE0" w14:textId="77777777" w:rsidR="00B3409E" w:rsidRPr="0043615C" w:rsidRDefault="00B3409E" w:rsidP="00A51CF1">
      <w:r w:rsidRPr="00CF00C0">
        <w:rPr>
          <w:rFonts w:eastAsiaTheme="minorHAnsi" w:cstheme="minorBidi"/>
          <w:color w:val="0D0D0D" w:themeColor="text1" w:themeTint="F2"/>
          <w:kern w:val="2"/>
          <w:lang w:eastAsia="en-US"/>
          <w14:ligatures w14:val="standardContextual"/>
        </w:rPr>
        <w:t>Complete</w:t>
      </w:r>
      <w:r w:rsidRPr="0043615C">
        <w:t xml:space="preserve"> the table below; this is called a ‘Risk Register’.</w:t>
      </w:r>
    </w:p>
    <w:p w14:paraId="010D9E39" w14:textId="77777777" w:rsidR="00B3409E" w:rsidRPr="0043615C" w:rsidRDefault="00B3409E" w:rsidP="00A51CF1">
      <w:r w:rsidRPr="0043615C">
        <w:t xml:space="preserve">For </w:t>
      </w:r>
      <w:r w:rsidRPr="00CF00C0">
        <w:rPr>
          <w:rFonts w:eastAsiaTheme="minorHAnsi" w:cstheme="minorBidi"/>
          <w:color w:val="0D0D0D" w:themeColor="text1" w:themeTint="F2"/>
          <w:kern w:val="2"/>
          <w:lang w:eastAsia="en-US"/>
          <w14:ligatures w14:val="standardContextual"/>
        </w:rPr>
        <w:t>each</w:t>
      </w:r>
      <w:r w:rsidRPr="0043615C">
        <w:t xml:space="preserve"> risk, decide:</w:t>
      </w:r>
    </w:p>
    <w:p w14:paraId="027B91D4" w14:textId="55498C1B" w:rsidR="00B3409E" w:rsidRPr="0043615C" w:rsidRDefault="00A04C97">
      <w:pPr>
        <w:pStyle w:val="ListParagraph"/>
        <w:numPr>
          <w:ilvl w:val="0"/>
          <w:numId w:val="16"/>
        </w:numPr>
      </w:pPr>
      <w:r w:rsidRPr="0043615C">
        <w:t>l</w:t>
      </w:r>
      <w:r w:rsidR="00B3409E" w:rsidRPr="0043615C">
        <w:t xml:space="preserve">ikelihood </w:t>
      </w:r>
      <w:r w:rsidRPr="0043615C">
        <w:t>–</w:t>
      </w:r>
      <w:r w:rsidR="00B3409E" w:rsidRPr="0043615C">
        <w:t xml:space="preserve"> how likely is it to happen? (e.g., low/medium/high)</w:t>
      </w:r>
    </w:p>
    <w:p w14:paraId="5996306E" w14:textId="2BA0B51D" w:rsidR="00B3409E" w:rsidRPr="0043615C" w:rsidRDefault="00A04C97">
      <w:pPr>
        <w:pStyle w:val="ListParagraph"/>
        <w:numPr>
          <w:ilvl w:val="0"/>
          <w:numId w:val="16"/>
        </w:numPr>
      </w:pPr>
      <w:r w:rsidRPr="0043615C">
        <w:t>i</w:t>
      </w:r>
      <w:r w:rsidR="00B3409E" w:rsidRPr="0043615C">
        <w:t>mpact – how serious would it be if it happens? (e.g., low/medium/high)</w:t>
      </w:r>
    </w:p>
    <w:p w14:paraId="71CCDD0F" w14:textId="6CBB67E5" w:rsidR="00B3409E" w:rsidRPr="0043615C" w:rsidRDefault="00A04C97">
      <w:pPr>
        <w:pStyle w:val="ListParagraph"/>
        <w:numPr>
          <w:ilvl w:val="0"/>
          <w:numId w:val="16"/>
        </w:numPr>
      </w:pPr>
      <w:r w:rsidRPr="0043615C">
        <w:t>m</w:t>
      </w:r>
      <w:r w:rsidR="00B3409E" w:rsidRPr="0043615C">
        <w:t>itigation strategy – one action that could reduce the chance or effect of the risk</w:t>
      </w:r>
    </w:p>
    <w:p w14:paraId="5B498C06" w14:textId="12847768" w:rsidR="00B3409E" w:rsidRPr="0043615C" w:rsidRDefault="00A04C97">
      <w:pPr>
        <w:pStyle w:val="ListParagraph"/>
        <w:numPr>
          <w:ilvl w:val="0"/>
          <w:numId w:val="16"/>
        </w:numPr>
      </w:pPr>
      <w:r w:rsidRPr="0043615C">
        <w:t>r</w:t>
      </w:r>
      <w:r w:rsidR="00B3409E" w:rsidRPr="0043615C">
        <w:t>isk owner – the team member responsible for managing this risk</w:t>
      </w:r>
      <w:r w:rsidRPr="0043615C">
        <w: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5"/>
        <w:gridCol w:w="1316"/>
        <w:gridCol w:w="999"/>
        <w:gridCol w:w="5829"/>
        <w:gridCol w:w="2109"/>
      </w:tblGrid>
      <w:tr w:rsidR="005C4D6E" w:rsidRPr="005C4D6E" w14:paraId="40127ED9" w14:textId="77777777" w:rsidTr="005C4D6E">
        <w:tc>
          <w:tcPr>
            <w:tcW w:w="0" w:type="auto"/>
            <w:hideMark/>
          </w:tcPr>
          <w:p w14:paraId="45C37293" w14:textId="77777777" w:rsidR="005C4D6E" w:rsidRPr="005C4D6E" w:rsidRDefault="005C4D6E" w:rsidP="00A51CF1">
            <w:pPr>
              <w:pStyle w:val="Tablehead1"/>
            </w:pPr>
            <w:r w:rsidRPr="005C4D6E">
              <w:t>Risk</w:t>
            </w:r>
          </w:p>
        </w:tc>
        <w:tc>
          <w:tcPr>
            <w:tcW w:w="0" w:type="auto"/>
            <w:hideMark/>
          </w:tcPr>
          <w:p w14:paraId="760F5AD3" w14:textId="77777777" w:rsidR="005C4D6E" w:rsidRPr="005C4D6E" w:rsidRDefault="005C4D6E" w:rsidP="00A51CF1">
            <w:pPr>
              <w:pStyle w:val="Tablehead1"/>
            </w:pPr>
            <w:r w:rsidRPr="005C4D6E">
              <w:t>Likelihood</w:t>
            </w:r>
          </w:p>
        </w:tc>
        <w:tc>
          <w:tcPr>
            <w:tcW w:w="0" w:type="auto"/>
            <w:hideMark/>
          </w:tcPr>
          <w:p w14:paraId="461C404C" w14:textId="77777777" w:rsidR="005C4D6E" w:rsidRPr="005C4D6E" w:rsidRDefault="005C4D6E" w:rsidP="00A51CF1">
            <w:pPr>
              <w:pStyle w:val="Tablehead1"/>
            </w:pPr>
            <w:r w:rsidRPr="005C4D6E">
              <w:t>Impact</w:t>
            </w:r>
          </w:p>
        </w:tc>
        <w:tc>
          <w:tcPr>
            <w:tcW w:w="0" w:type="auto"/>
            <w:hideMark/>
          </w:tcPr>
          <w:p w14:paraId="44DB6FF6" w14:textId="77777777" w:rsidR="005C4D6E" w:rsidRPr="005C4D6E" w:rsidRDefault="005C4D6E" w:rsidP="00A51CF1">
            <w:pPr>
              <w:pStyle w:val="Tablehead1"/>
            </w:pPr>
            <w:r w:rsidRPr="005C4D6E">
              <w:t>Mitigation strategy</w:t>
            </w:r>
          </w:p>
        </w:tc>
        <w:tc>
          <w:tcPr>
            <w:tcW w:w="0" w:type="auto"/>
            <w:hideMark/>
          </w:tcPr>
          <w:p w14:paraId="31630DBB" w14:textId="77777777" w:rsidR="005C4D6E" w:rsidRPr="005C4D6E" w:rsidRDefault="005C4D6E" w:rsidP="00A51CF1">
            <w:pPr>
              <w:pStyle w:val="Tablehead1"/>
            </w:pPr>
            <w:r w:rsidRPr="005C4D6E">
              <w:t>Risk owner</w:t>
            </w:r>
          </w:p>
        </w:tc>
      </w:tr>
      <w:tr w:rsidR="005C4D6E" w:rsidRPr="005C4D6E" w14:paraId="56971E24" w14:textId="77777777" w:rsidTr="005C4D6E">
        <w:tc>
          <w:tcPr>
            <w:tcW w:w="0" w:type="auto"/>
            <w:hideMark/>
          </w:tcPr>
          <w:p w14:paraId="2099225A" w14:textId="77777777" w:rsidR="005C4D6E" w:rsidRPr="005C4D6E" w:rsidRDefault="005C4D6E" w:rsidP="00A51CF1">
            <w:pPr>
              <w:pStyle w:val="Tablebody1"/>
            </w:pPr>
            <w:r w:rsidRPr="005C4D6E">
              <w:t>Sole traders are not aware of the campaign messages</w:t>
            </w:r>
          </w:p>
        </w:tc>
        <w:tc>
          <w:tcPr>
            <w:tcW w:w="0" w:type="auto"/>
            <w:hideMark/>
          </w:tcPr>
          <w:p w14:paraId="2DC7902B" w14:textId="77777777" w:rsidR="005C4D6E" w:rsidRPr="005C4D6E" w:rsidRDefault="005C4D6E" w:rsidP="00A51CF1">
            <w:pPr>
              <w:pStyle w:val="Tablebody1"/>
            </w:pPr>
            <w:r w:rsidRPr="005C4D6E">
              <w:t>Medium</w:t>
            </w:r>
          </w:p>
        </w:tc>
        <w:tc>
          <w:tcPr>
            <w:tcW w:w="0" w:type="auto"/>
            <w:hideMark/>
          </w:tcPr>
          <w:p w14:paraId="5BF2814F" w14:textId="77777777" w:rsidR="005C4D6E" w:rsidRPr="005C4D6E" w:rsidRDefault="005C4D6E" w:rsidP="00A51CF1">
            <w:pPr>
              <w:pStyle w:val="Tablebody1"/>
            </w:pPr>
            <w:r w:rsidRPr="005C4D6E">
              <w:t>High</w:t>
            </w:r>
          </w:p>
        </w:tc>
        <w:tc>
          <w:tcPr>
            <w:tcW w:w="0" w:type="auto"/>
            <w:hideMark/>
          </w:tcPr>
          <w:p w14:paraId="01579CAE" w14:textId="71B6E845" w:rsidR="005C4D6E" w:rsidRPr="005C4D6E" w:rsidRDefault="005C4D6E" w:rsidP="00A51CF1">
            <w:pPr>
              <w:pStyle w:val="Tablebody1"/>
            </w:pPr>
            <w:r w:rsidRPr="005C4D6E">
              <w:t>Promote the campaign through multiple channels such as social media, posters in rural community locations and industry groups</w:t>
            </w:r>
          </w:p>
        </w:tc>
        <w:tc>
          <w:tcPr>
            <w:tcW w:w="0" w:type="auto"/>
            <w:hideMark/>
          </w:tcPr>
          <w:p w14:paraId="19225EAF" w14:textId="77777777" w:rsidR="005C4D6E" w:rsidRPr="005C4D6E" w:rsidRDefault="005C4D6E" w:rsidP="00A51CF1">
            <w:pPr>
              <w:pStyle w:val="Tablebody1"/>
            </w:pPr>
            <w:r w:rsidRPr="005C4D6E">
              <w:t>Communications officer</w:t>
            </w:r>
          </w:p>
        </w:tc>
      </w:tr>
      <w:tr w:rsidR="005C4D6E" w:rsidRPr="005C4D6E" w14:paraId="2FCF3DD5" w14:textId="77777777" w:rsidTr="005C4D6E">
        <w:tc>
          <w:tcPr>
            <w:tcW w:w="0" w:type="auto"/>
            <w:hideMark/>
          </w:tcPr>
          <w:p w14:paraId="7E6C23C1" w14:textId="77777777" w:rsidR="005C4D6E" w:rsidRPr="005C4D6E" w:rsidRDefault="005C4D6E" w:rsidP="00A51CF1">
            <w:pPr>
              <w:pStyle w:val="Tablebody1"/>
            </w:pPr>
            <w:r w:rsidRPr="005C4D6E">
              <w:t>Campaign messages are unclear or confusing about what the grant is for</w:t>
            </w:r>
          </w:p>
        </w:tc>
        <w:tc>
          <w:tcPr>
            <w:tcW w:w="0" w:type="auto"/>
            <w:hideMark/>
          </w:tcPr>
          <w:p w14:paraId="15A48F03" w14:textId="77777777" w:rsidR="005C4D6E" w:rsidRPr="005C4D6E" w:rsidRDefault="005C4D6E" w:rsidP="00A51CF1">
            <w:pPr>
              <w:pStyle w:val="Tablebody1"/>
            </w:pPr>
            <w:r w:rsidRPr="005C4D6E">
              <w:t>Low</w:t>
            </w:r>
          </w:p>
        </w:tc>
        <w:tc>
          <w:tcPr>
            <w:tcW w:w="0" w:type="auto"/>
            <w:hideMark/>
          </w:tcPr>
          <w:p w14:paraId="650F2F25" w14:textId="77777777" w:rsidR="005C4D6E" w:rsidRPr="005C4D6E" w:rsidRDefault="005C4D6E" w:rsidP="00A51CF1">
            <w:pPr>
              <w:pStyle w:val="Tablebody1"/>
            </w:pPr>
            <w:r w:rsidRPr="005C4D6E">
              <w:t>High</w:t>
            </w:r>
          </w:p>
        </w:tc>
        <w:tc>
          <w:tcPr>
            <w:tcW w:w="0" w:type="auto"/>
            <w:hideMark/>
          </w:tcPr>
          <w:p w14:paraId="12907C1B" w14:textId="77777777" w:rsidR="005C4D6E" w:rsidRPr="005C4D6E" w:rsidRDefault="005C4D6E" w:rsidP="00A51CF1">
            <w:pPr>
              <w:pStyle w:val="Tablebody1"/>
            </w:pPr>
            <w:r w:rsidRPr="005C4D6E">
              <w:t>Test campaign materials with a small group of sole traders before publishing to ensure messages are clear</w:t>
            </w:r>
          </w:p>
        </w:tc>
        <w:tc>
          <w:tcPr>
            <w:tcW w:w="0" w:type="auto"/>
            <w:hideMark/>
          </w:tcPr>
          <w:p w14:paraId="4BF5CD3B" w14:textId="77777777" w:rsidR="005C4D6E" w:rsidRPr="005C4D6E" w:rsidRDefault="005C4D6E" w:rsidP="00A51CF1">
            <w:pPr>
              <w:pStyle w:val="Tablebody1"/>
            </w:pPr>
            <w:r w:rsidRPr="005C4D6E">
              <w:t>Project manager</w:t>
            </w:r>
          </w:p>
        </w:tc>
      </w:tr>
      <w:tr w:rsidR="005C4D6E" w:rsidRPr="005C4D6E" w14:paraId="63ECF165" w14:textId="77777777" w:rsidTr="005C4D6E">
        <w:tc>
          <w:tcPr>
            <w:tcW w:w="0" w:type="auto"/>
            <w:hideMark/>
          </w:tcPr>
          <w:p w14:paraId="3C83CF59" w14:textId="77777777" w:rsidR="005C4D6E" w:rsidRPr="005C4D6E" w:rsidRDefault="005C4D6E" w:rsidP="00A51CF1">
            <w:pPr>
              <w:pStyle w:val="Tablebody1"/>
            </w:pPr>
            <w:r w:rsidRPr="005C4D6E">
              <w:t>Low engagement with social media advertising</w:t>
            </w:r>
          </w:p>
        </w:tc>
        <w:tc>
          <w:tcPr>
            <w:tcW w:w="0" w:type="auto"/>
            <w:hideMark/>
          </w:tcPr>
          <w:p w14:paraId="27B6614D" w14:textId="77777777" w:rsidR="005C4D6E" w:rsidRPr="005C4D6E" w:rsidRDefault="005C4D6E" w:rsidP="00A51CF1">
            <w:pPr>
              <w:pStyle w:val="Tablebody1"/>
            </w:pPr>
            <w:r w:rsidRPr="005C4D6E">
              <w:t>Medium</w:t>
            </w:r>
          </w:p>
        </w:tc>
        <w:tc>
          <w:tcPr>
            <w:tcW w:w="0" w:type="auto"/>
            <w:hideMark/>
          </w:tcPr>
          <w:p w14:paraId="1ABF83E4" w14:textId="77777777" w:rsidR="005C4D6E" w:rsidRPr="005C4D6E" w:rsidRDefault="005C4D6E" w:rsidP="00A51CF1">
            <w:pPr>
              <w:pStyle w:val="Tablebody1"/>
            </w:pPr>
            <w:r w:rsidRPr="005C4D6E">
              <w:t>Medium</w:t>
            </w:r>
          </w:p>
        </w:tc>
        <w:tc>
          <w:tcPr>
            <w:tcW w:w="0" w:type="auto"/>
            <w:hideMark/>
          </w:tcPr>
          <w:p w14:paraId="40338F28" w14:textId="77777777" w:rsidR="005C4D6E" w:rsidRPr="005C4D6E" w:rsidRDefault="005C4D6E" w:rsidP="00A51CF1">
            <w:pPr>
              <w:pStyle w:val="Tablebody1"/>
            </w:pPr>
            <w:r w:rsidRPr="005C4D6E">
              <w:t>Adjust the advertising strategy and target audience during the campaign if engagement is low</w:t>
            </w:r>
          </w:p>
        </w:tc>
        <w:tc>
          <w:tcPr>
            <w:tcW w:w="0" w:type="auto"/>
            <w:hideMark/>
          </w:tcPr>
          <w:p w14:paraId="1507B665" w14:textId="77777777" w:rsidR="005C4D6E" w:rsidRPr="005C4D6E" w:rsidRDefault="005C4D6E" w:rsidP="00A51CF1">
            <w:pPr>
              <w:pStyle w:val="Tablebody1"/>
            </w:pPr>
            <w:r w:rsidRPr="005C4D6E">
              <w:t>Data officer</w:t>
            </w:r>
          </w:p>
        </w:tc>
      </w:tr>
      <w:tr w:rsidR="005C4D6E" w:rsidRPr="005C4D6E" w14:paraId="48B10ABB" w14:textId="77777777" w:rsidTr="005C4D6E">
        <w:tc>
          <w:tcPr>
            <w:tcW w:w="0" w:type="auto"/>
            <w:hideMark/>
          </w:tcPr>
          <w:p w14:paraId="13F58C15" w14:textId="77777777" w:rsidR="005C4D6E" w:rsidRPr="005C4D6E" w:rsidRDefault="005C4D6E" w:rsidP="00A51CF1">
            <w:pPr>
              <w:pStyle w:val="Tablebody1"/>
            </w:pPr>
            <w:r w:rsidRPr="005C4D6E">
              <w:t>Event attendance is lower than expected</w:t>
            </w:r>
          </w:p>
        </w:tc>
        <w:tc>
          <w:tcPr>
            <w:tcW w:w="0" w:type="auto"/>
            <w:hideMark/>
          </w:tcPr>
          <w:p w14:paraId="4E0BB3AE" w14:textId="77777777" w:rsidR="005C4D6E" w:rsidRPr="005C4D6E" w:rsidRDefault="005C4D6E" w:rsidP="00A51CF1">
            <w:pPr>
              <w:pStyle w:val="Tablebody1"/>
            </w:pPr>
            <w:r w:rsidRPr="005C4D6E">
              <w:t>Medium</w:t>
            </w:r>
          </w:p>
        </w:tc>
        <w:tc>
          <w:tcPr>
            <w:tcW w:w="0" w:type="auto"/>
            <w:hideMark/>
          </w:tcPr>
          <w:p w14:paraId="31F900F0" w14:textId="77777777" w:rsidR="005C4D6E" w:rsidRPr="005C4D6E" w:rsidRDefault="005C4D6E" w:rsidP="00A51CF1">
            <w:pPr>
              <w:pStyle w:val="Tablebody1"/>
            </w:pPr>
            <w:r w:rsidRPr="005C4D6E">
              <w:t>Medium</w:t>
            </w:r>
          </w:p>
        </w:tc>
        <w:tc>
          <w:tcPr>
            <w:tcW w:w="0" w:type="auto"/>
            <w:hideMark/>
          </w:tcPr>
          <w:p w14:paraId="38A5D227" w14:textId="77777777" w:rsidR="005C4D6E" w:rsidRPr="005C4D6E" w:rsidRDefault="005C4D6E" w:rsidP="00A51CF1">
            <w:pPr>
              <w:pStyle w:val="Tablebody1"/>
            </w:pPr>
            <w:r w:rsidRPr="005C4D6E">
              <w:t>Promote the event early and partner with local land-based organisations to help advertise it</w:t>
            </w:r>
          </w:p>
        </w:tc>
        <w:tc>
          <w:tcPr>
            <w:tcW w:w="0" w:type="auto"/>
            <w:hideMark/>
          </w:tcPr>
          <w:p w14:paraId="4C7BE946" w14:textId="77777777" w:rsidR="005C4D6E" w:rsidRPr="005C4D6E" w:rsidRDefault="005C4D6E" w:rsidP="00A51CF1">
            <w:pPr>
              <w:pStyle w:val="Tablebody1"/>
            </w:pPr>
            <w:r w:rsidRPr="005C4D6E">
              <w:t>Events coordinator</w:t>
            </w:r>
          </w:p>
        </w:tc>
      </w:tr>
      <w:tr w:rsidR="005C4D6E" w:rsidRPr="005C4D6E" w14:paraId="689198CB" w14:textId="77777777" w:rsidTr="005C4D6E">
        <w:tc>
          <w:tcPr>
            <w:tcW w:w="0" w:type="auto"/>
            <w:hideMark/>
          </w:tcPr>
          <w:p w14:paraId="4AF57BC7" w14:textId="77777777" w:rsidR="005C4D6E" w:rsidRPr="005C4D6E" w:rsidRDefault="005C4D6E" w:rsidP="00A51CF1">
            <w:pPr>
              <w:pStyle w:val="Tablebody1"/>
            </w:pPr>
            <w:r w:rsidRPr="005C4D6E">
              <w:t>Campaign costs exceed the planned budget</w:t>
            </w:r>
          </w:p>
        </w:tc>
        <w:tc>
          <w:tcPr>
            <w:tcW w:w="0" w:type="auto"/>
            <w:hideMark/>
          </w:tcPr>
          <w:p w14:paraId="469A64F3" w14:textId="77777777" w:rsidR="005C4D6E" w:rsidRPr="005C4D6E" w:rsidRDefault="005C4D6E" w:rsidP="00A51CF1">
            <w:pPr>
              <w:pStyle w:val="Tablebody1"/>
            </w:pPr>
            <w:r w:rsidRPr="005C4D6E">
              <w:t>Low</w:t>
            </w:r>
          </w:p>
        </w:tc>
        <w:tc>
          <w:tcPr>
            <w:tcW w:w="0" w:type="auto"/>
            <w:hideMark/>
          </w:tcPr>
          <w:p w14:paraId="2C1F8815" w14:textId="77777777" w:rsidR="005C4D6E" w:rsidRPr="005C4D6E" w:rsidRDefault="005C4D6E" w:rsidP="00A51CF1">
            <w:pPr>
              <w:pStyle w:val="Tablebody1"/>
            </w:pPr>
            <w:r w:rsidRPr="005C4D6E">
              <w:t>Medium</w:t>
            </w:r>
          </w:p>
        </w:tc>
        <w:tc>
          <w:tcPr>
            <w:tcW w:w="0" w:type="auto"/>
            <w:hideMark/>
          </w:tcPr>
          <w:p w14:paraId="50B4643F" w14:textId="77777777" w:rsidR="005C4D6E" w:rsidRPr="005C4D6E" w:rsidRDefault="005C4D6E" w:rsidP="00A51CF1">
            <w:pPr>
              <w:pStyle w:val="Tablebody1"/>
            </w:pPr>
            <w:r w:rsidRPr="005C4D6E">
              <w:t>Monitor spending regularly and use the contingency fund if needed</w:t>
            </w:r>
          </w:p>
        </w:tc>
        <w:tc>
          <w:tcPr>
            <w:tcW w:w="0" w:type="auto"/>
            <w:hideMark/>
          </w:tcPr>
          <w:p w14:paraId="33769DD4" w14:textId="77777777" w:rsidR="005C4D6E" w:rsidRPr="005C4D6E" w:rsidRDefault="005C4D6E" w:rsidP="00A51CF1">
            <w:pPr>
              <w:pStyle w:val="Tablebody1"/>
            </w:pPr>
            <w:r w:rsidRPr="005C4D6E">
              <w:t>Finance officer</w:t>
            </w:r>
          </w:p>
        </w:tc>
      </w:tr>
      <w:tr w:rsidR="005C4D6E" w:rsidRPr="005C4D6E" w14:paraId="4FEA7D96" w14:textId="77777777" w:rsidTr="005C4D6E">
        <w:tc>
          <w:tcPr>
            <w:tcW w:w="0" w:type="auto"/>
            <w:hideMark/>
          </w:tcPr>
          <w:p w14:paraId="349F883A" w14:textId="77777777" w:rsidR="005C4D6E" w:rsidRPr="005C4D6E" w:rsidRDefault="005C4D6E" w:rsidP="00A51CF1">
            <w:pPr>
              <w:pStyle w:val="Tablebody1"/>
            </w:pPr>
            <w:r w:rsidRPr="005C4D6E">
              <w:lastRenderedPageBreak/>
              <w:t>Incorrect or misleading information about the grant is shared</w:t>
            </w:r>
          </w:p>
        </w:tc>
        <w:tc>
          <w:tcPr>
            <w:tcW w:w="0" w:type="auto"/>
            <w:hideMark/>
          </w:tcPr>
          <w:p w14:paraId="6739E2CC" w14:textId="77777777" w:rsidR="005C4D6E" w:rsidRPr="005C4D6E" w:rsidRDefault="005C4D6E" w:rsidP="00A51CF1">
            <w:pPr>
              <w:pStyle w:val="Tablebody1"/>
            </w:pPr>
            <w:r w:rsidRPr="005C4D6E">
              <w:t>Low</w:t>
            </w:r>
          </w:p>
        </w:tc>
        <w:tc>
          <w:tcPr>
            <w:tcW w:w="0" w:type="auto"/>
            <w:hideMark/>
          </w:tcPr>
          <w:p w14:paraId="32BEA21F" w14:textId="77777777" w:rsidR="005C4D6E" w:rsidRPr="005C4D6E" w:rsidRDefault="005C4D6E" w:rsidP="00A51CF1">
            <w:pPr>
              <w:pStyle w:val="Tablebody1"/>
            </w:pPr>
            <w:r w:rsidRPr="005C4D6E">
              <w:t>High</w:t>
            </w:r>
          </w:p>
        </w:tc>
        <w:tc>
          <w:tcPr>
            <w:tcW w:w="0" w:type="auto"/>
            <w:hideMark/>
          </w:tcPr>
          <w:p w14:paraId="565E5C52" w14:textId="77777777" w:rsidR="005C4D6E" w:rsidRPr="005C4D6E" w:rsidRDefault="005C4D6E" w:rsidP="00A51CF1">
            <w:pPr>
              <w:pStyle w:val="Tablebody1"/>
            </w:pPr>
            <w:r w:rsidRPr="005C4D6E">
              <w:t>Ensure all campaign materials are checked and approved before being published</w:t>
            </w:r>
          </w:p>
        </w:tc>
        <w:tc>
          <w:tcPr>
            <w:tcW w:w="0" w:type="auto"/>
            <w:hideMark/>
          </w:tcPr>
          <w:p w14:paraId="7D08A68E" w14:textId="77777777" w:rsidR="005C4D6E" w:rsidRPr="005C4D6E" w:rsidRDefault="005C4D6E" w:rsidP="00A51CF1">
            <w:pPr>
              <w:pStyle w:val="Tablebody1"/>
            </w:pPr>
            <w:r w:rsidRPr="005C4D6E">
              <w:t>Project manager</w:t>
            </w:r>
          </w:p>
        </w:tc>
      </w:tr>
    </w:tbl>
    <w:p w14:paraId="7241713B" w14:textId="77777777" w:rsidR="00A62C8F" w:rsidRPr="0043615C" w:rsidRDefault="00A62C8F" w:rsidP="009F0DE5">
      <w:pPr>
        <w:spacing w:before="240"/>
        <w:rPr>
          <w:color w:val="auto"/>
        </w:rPr>
      </w:pPr>
      <w:r w:rsidRPr="0043615C">
        <w:rPr>
          <w:color w:val="auto"/>
        </w:rPr>
        <w:t xml:space="preserve">Imagine that you </w:t>
      </w:r>
      <w:r w:rsidRPr="00CF00C0">
        <w:rPr>
          <w:rFonts w:eastAsiaTheme="minorHAnsi" w:cstheme="minorBidi"/>
          <w:color w:val="0D0D0D" w:themeColor="text1" w:themeTint="F2"/>
          <w:kern w:val="2"/>
          <w:lang w:eastAsia="en-US"/>
          <w14:ligatures w14:val="standardContextual"/>
        </w:rPr>
        <w:t>have</w:t>
      </w:r>
      <w:r w:rsidRPr="0043615C">
        <w:rPr>
          <w:color w:val="auto"/>
        </w:rPr>
        <w:t xml:space="preserve"> now used your project plan to carry out your campaign (this would be the preparation and implementation stages of your project). You now </w:t>
      </w:r>
      <w:r w:rsidRPr="00CF00C0">
        <w:rPr>
          <w:rFonts w:eastAsiaTheme="minorHAnsi" w:cstheme="minorBidi"/>
          <w:color w:val="0D0D0D" w:themeColor="text1" w:themeTint="F2"/>
          <w:kern w:val="2"/>
          <w:lang w:eastAsia="en-US"/>
          <w14:ligatures w14:val="standardContextual"/>
        </w:rPr>
        <w:t>need</w:t>
      </w:r>
      <w:r w:rsidRPr="0043615C">
        <w:rPr>
          <w:color w:val="auto"/>
        </w:rPr>
        <w:t xml:space="preserve"> to evaluate the project's success.</w:t>
      </w:r>
    </w:p>
    <w:p w14:paraId="40913C7F" w14:textId="4EEDE662" w:rsidR="00ED44D3" w:rsidRPr="005A460A" w:rsidRDefault="00ED44D3" w:rsidP="005A460A">
      <w:pPr>
        <w:rPr>
          <w:b/>
          <w:bCs/>
        </w:rPr>
      </w:pPr>
      <w:r w:rsidRPr="005A460A">
        <w:rPr>
          <w:b/>
          <w:bCs/>
        </w:rPr>
        <w:t>Section 3: Evaluation</w:t>
      </w:r>
    </w:p>
    <w:p w14:paraId="1ECA9AB9" w14:textId="06F277E3" w:rsidR="00ED44D3" w:rsidRPr="00342D46" w:rsidRDefault="00B33F54" w:rsidP="005A460A">
      <w:pPr>
        <w:pStyle w:val="Questions"/>
        <w:ind w:left="360" w:hanging="360"/>
      </w:pPr>
      <w:r w:rsidRPr="00342D46">
        <w:t xml:space="preserve">Q3.1 </w:t>
      </w:r>
      <w:r w:rsidR="00ED44D3" w:rsidRPr="00342D46">
        <w:t>Measure outcomes against objectives</w:t>
      </w:r>
    </w:p>
    <w:p w14:paraId="5D9E62BA" w14:textId="77777777" w:rsidR="00ED44D3" w:rsidRPr="00ED44D3" w:rsidRDefault="00ED44D3" w:rsidP="00ED44D3">
      <w:pPr>
        <w:spacing w:after="0" w:line="240" w:lineRule="auto"/>
        <w:rPr>
          <w:b/>
          <w:bCs/>
        </w:rPr>
      </w:pPr>
      <w:r w:rsidRPr="00ED44D3">
        <w:rPr>
          <w:b/>
          <w:bCs/>
        </w:rPr>
        <w:t xml:space="preserve">Using the KPIs you proposed earlier, explain how the project team would determine whether the project was successful. </w:t>
      </w:r>
    </w:p>
    <w:p w14:paraId="06F85918" w14:textId="77777777" w:rsidR="00AF2AD6" w:rsidRPr="00ED44D3" w:rsidRDefault="00AF2AD6" w:rsidP="00AF2AD6">
      <w:pPr>
        <w:spacing w:after="0" w:line="240" w:lineRule="auto"/>
        <w:rPr>
          <w:b/>
          <w:bCs/>
        </w:rPr>
      </w:pPr>
    </w:p>
    <w:p w14:paraId="1AEE3BCC" w14:textId="149A7A36" w:rsidR="008B13E8" w:rsidRPr="008B13E8" w:rsidRDefault="008B13E8" w:rsidP="009F0DE5">
      <w:pPr>
        <w:spacing w:after="0"/>
      </w:pPr>
      <w:r>
        <w:t>T</w:t>
      </w:r>
      <w:r w:rsidRPr="008B13E8">
        <w:t xml:space="preserve">he </w:t>
      </w:r>
      <w:r w:rsidRPr="00CF00C0">
        <w:rPr>
          <w:rFonts w:eastAsiaTheme="minorHAnsi" w:cstheme="minorBidi"/>
          <w:color w:val="0D0D0D" w:themeColor="text1" w:themeTint="F2"/>
          <w:kern w:val="2"/>
          <w:lang w:eastAsia="en-US"/>
          <w14:ligatures w14:val="standardContextual"/>
        </w:rPr>
        <w:t>project</w:t>
      </w:r>
      <w:r w:rsidRPr="008B13E8">
        <w:t xml:space="preserve"> team would determine success by comparing actual KPI performance against the SMART targets set during the planning stage. Using the KPIs identified earlier, the team would review data such as:</w:t>
      </w:r>
    </w:p>
    <w:p w14:paraId="4078BF4D" w14:textId="4DF44C0A" w:rsidR="008B13E8" w:rsidRPr="008B13E8" w:rsidRDefault="006D79D4">
      <w:pPr>
        <w:pStyle w:val="ListParagraph"/>
        <w:numPr>
          <w:ilvl w:val="0"/>
          <w:numId w:val="17"/>
        </w:numPr>
      </w:pPr>
      <w:r>
        <w:t>n</w:t>
      </w:r>
      <w:r w:rsidR="008B13E8" w:rsidRPr="008B13E8">
        <w:t>umber of website visits to the grant information page</w:t>
      </w:r>
    </w:p>
    <w:p w14:paraId="734FBDAB" w14:textId="56516ACD" w:rsidR="008B13E8" w:rsidRPr="008B13E8" w:rsidRDefault="006D79D4">
      <w:pPr>
        <w:pStyle w:val="ListParagraph"/>
        <w:numPr>
          <w:ilvl w:val="0"/>
          <w:numId w:val="17"/>
        </w:numPr>
      </w:pPr>
      <w:r>
        <w:t>n</w:t>
      </w:r>
      <w:r w:rsidR="008B13E8" w:rsidRPr="008B13E8">
        <w:t>umber of enquiries about the grant</w:t>
      </w:r>
    </w:p>
    <w:p w14:paraId="552C3B03" w14:textId="118EEEEB" w:rsidR="008B13E8" w:rsidRPr="008B13E8" w:rsidRDefault="006D79D4">
      <w:pPr>
        <w:pStyle w:val="ListParagraph"/>
        <w:numPr>
          <w:ilvl w:val="0"/>
          <w:numId w:val="17"/>
        </w:numPr>
      </w:pPr>
      <w:r>
        <w:t>e</w:t>
      </w:r>
      <w:r w:rsidR="008B13E8" w:rsidRPr="008B13E8">
        <w:t>vent attendance at local promotional sessions</w:t>
      </w:r>
    </w:p>
    <w:p w14:paraId="1CE0BF87" w14:textId="492A49F0" w:rsidR="008B13E8" w:rsidRPr="008B13E8" w:rsidRDefault="006D79D4">
      <w:pPr>
        <w:pStyle w:val="ListParagraph"/>
        <w:numPr>
          <w:ilvl w:val="0"/>
          <w:numId w:val="17"/>
        </w:numPr>
      </w:pPr>
      <w:r>
        <w:t>e</w:t>
      </w:r>
      <w:r w:rsidR="008B13E8" w:rsidRPr="008B13E8">
        <w:t>ngagement with social media posts and adverts</w:t>
      </w:r>
      <w:r>
        <w:t>.</w:t>
      </w:r>
    </w:p>
    <w:p w14:paraId="752064EC" w14:textId="600730A6" w:rsidR="008B13E8" w:rsidRPr="008B13E8" w:rsidRDefault="008B13E8" w:rsidP="00A51CF1">
      <w:r w:rsidRPr="008B13E8">
        <w:t xml:space="preserve">These </w:t>
      </w:r>
      <w:r w:rsidRPr="00CF00C0">
        <w:rPr>
          <w:rFonts w:eastAsiaTheme="minorHAnsi" w:cstheme="minorBidi"/>
          <w:color w:val="0D0D0D" w:themeColor="text1" w:themeTint="F2"/>
          <w:kern w:val="2"/>
          <w:lang w:eastAsia="en-US"/>
          <w14:ligatures w14:val="standardContextual"/>
        </w:rPr>
        <w:t>results</w:t>
      </w:r>
      <w:r w:rsidRPr="008B13E8">
        <w:t xml:space="preserve"> would be checked at agreed review points to see if awareness and engagement targets were met. For example, if the target was </w:t>
      </w:r>
      <w:r w:rsidR="00867CFC">
        <w:t>300+</w:t>
      </w:r>
      <w:r w:rsidRPr="008B13E8">
        <w:t xml:space="preserve"> website visits and the campaign achieved </w:t>
      </w:r>
      <w:r w:rsidR="00867CFC">
        <w:t>500</w:t>
      </w:r>
      <w:r w:rsidRPr="008B13E8">
        <w:t>, that objective would be considered met. If a target such as 50 grant enquiries was only partially achieved, this would indicate underperformance.</w:t>
      </w:r>
    </w:p>
    <w:p w14:paraId="76CCAB7D" w14:textId="77777777" w:rsidR="008B13E8" w:rsidRPr="008B13E8" w:rsidRDefault="008B13E8" w:rsidP="009F0DE5">
      <w:pPr>
        <w:spacing w:after="0"/>
      </w:pPr>
      <w:r w:rsidRPr="008B13E8">
        <w:t xml:space="preserve">The </w:t>
      </w:r>
      <w:r w:rsidRPr="00CF00C0">
        <w:rPr>
          <w:rFonts w:eastAsiaTheme="minorHAnsi" w:cstheme="minorBidi"/>
          <w:color w:val="0D0D0D" w:themeColor="text1" w:themeTint="F2"/>
          <w:kern w:val="2"/>
          <w:lang w:eastAsia="en-US"/>
          <w14:ligatures w14:val="standardContextual"/>
        </w:rPr>
        <w:t>evaluation</w:t>
      </w:r>
      <w:r w:rsidRPr="008B13E8">
        <w:t xml:space="preserve"> officer would then summarise the findings in a report, showing:</w:t>
      </w:r>
    </w:p>
    <w:p w14:paraId="24DBE10F" w14:textId="5D01CF8A" w:rsidR="008B13E8" w:rsidRPr="008B13E8" w:rsidRDefault="006D79D4">
      <w:pPr>
        <w:numPr>
          <w:ilvl w:val="0"/>
          <w:numId w:val="3"/>
        </w:numPr>
        <w:spacing w:after="0" w:line="240" w:lineRule="auto"/>
      </w:pPr>
      <w:r>
        <w:t>w</w:t>
      </w:r>
      <w:r w:rsidR="008B13E8" w:rsidRPr="008B13E8">
        <w:t>hich objectives were achieved</w:t>
      </w:r>
    </w:p>
    <w:p w14:paraId="2255BFA9" w14:textId="404F159C" w:rsidR="008B13E8" w:rsidRPr="008B13E8" w:rsidRDefault="006D79D4">
      <w:pPr>
        <w:numPr>
          <w:ilvl w:val="0"/>
          <w:numId w:val="3"/>
        </w:numPr>
        <w:spacing w:after="0" w:line="240" w:lineRule="auto"/>
      </w:pPr>
      <w:r>
        <w:t>w</w:t>
      </w:r>
      <w:r w:rsidR="008B13E8" w:rsidRPr="008B13E8">
        <w:t>hich were not</w:t>
      </w:r>
    </w:p>
    <w:p w14:paraId="4EA68D9C" w14:textId="61675A51" w:rsidR="008B13E8" w:rsidRPr="008B13E8" w:rsidRDefault="006D79D4">
      <w:pPr>
        <w:numPr>
          <w:ilvl w:val="0"/>
          <w:numId w:val="3"/>
        </w:numPr>
        <w:spacing w:after="0" w:line="240" w:lineRule="auto"/>
      </w:pPr>
      <w:r>
        <w:t>p</w:t>
      </w:r>
      <w:r w:rsidR="008B13E8" w:rsidRPr="008B13E8">
        <w:t>ossible reasons for any shortfalls</w:t>
      </w:r>
    </w:p>
    <w:p w14:paraId="503DAEAF" w14:textId="77777777" w:rsidR="009F0DE5" w:rsidRDefault="006D79D4" w:rsidP="009F0DE5">
      <w:pPr>
        <w:numPr>
          <w:ilvl w:val="0"/>
          <w:numId w:val="3"/>
        </w:numPr>
        <w:spacing w:after="0" w:line="240" w:lineRule="auto"/>
      </w:pPr>
      <w:r>
        <w:t>r</w:t>
      </w:r>
      <w:r w:rsidR="008B13E8" w:rsidRPr="008B13E8">
        <w:t>ecommendations for improving communication methods or messaging in future campaigns</w:t>
      </w:r>
      <w:r>
        <w:t>.</w:t>
      </w:r>
    </w:p>
    <w:p w14:paraId="000000BC" w14:textId="1585FCBD" w:rsidR="009E0EE3" w:rsidRPr="008B13E8" w:rsidRDefault="008B13E8" w:rsidP="009F0DE5">
      <w:pPr>
        <w:spacing w:before="240" w:after="0" w:line="240" w:lineRule="auto"/>
      </w:pPr>
      <w:r w:rsidRPr="008B13E8">
        <w:t>If KPI results meet or exceed targets, the campaign can be judged successful, while underperformance highlights areas for improvement. This process ensures the campaign team can measure impact and learn for future projects.</w:t>
      </w:r>
    </w:p>
    <w:sectPr w:rsidR="009E0EE3" w:rsidRPr="008B13E8" w:rsidSect="008A4831">
      <w:headerReference w:type="even" r:id="rId9"/>
      <w:headerReference w:type="default" r:id="rId10"/>
      <w:footerReference w:type="even" r:id="rId11"/>
      <w:footerReference w:type="default" r:id="rId12"/>
      <w:headerReference w:type="first" r:id="rId13"/>
      <w:footerReference w:type="first" r:id="rId14"/>
      <w:pgSz w:w="16838" w:h="11906" w:orient="landscape"/>
      <w:pgMar w:top="1247" w:right="1440" w:bottom="2126" w:left="1440" w:header="709" w:footer="567"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C2FC6" w14:textId="77777777" w:rsidR="00DB42E1" w:rsidRDefault="00DB42E1">
      <w:pPr>
        <w:spacing w:after="0" w:line="240" w:lineRule="auto"/>
      </w:pPr>
      <w:r>
        <w:separator/>
      </w:r>
    </w:p>
  </w:endnote>
  <w:endnote w:type="continuationSeparator" w:id="0">
    <w:p w14:paraId="56B7692A" w14:textId="77777777" w:rsidR="00DB42E1" w:rsidRDefault="00DB42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8330751D-7C25-4C50-87FF-4F1ED5E24B66}"/>
  </w:font>
  <w:font w:name="Calibri">
    <w:panose1 w:val="020F0502020204030204"/>
    <w:charset w:val="00"/>
    <w:family w:val="swiss"/>
    <w:pitch w:val="variable"/>
    <w:sig w:usb0="E4002EFF" w:usb1="C200247B" w:usb2="00000009" w:usb3="00000000" w:csb0="000001FF" w:csb1="00000000"/>
    <w:embedRegular r:id="rId2" w:fontKey="{7B8E8CBB-30DC-49B1-B7AB-8B8EC2F78823}"/>
    <w:embedBold r:id="rId3" w:fontKey="{5B71C5FE-49BF-41A1-AC95-E74A5CDDADC6}"/>
  </w:font>
  <w:font w:name="Arial Narrow">
    <w:panose1 w:val="020B0606020202030204"/>
    <w:charset w:val="00"/>
    <w:family w:val="swiss"/>
    <w:pitch w:val="variable"/>
    <w:sig w:usb0="00000287" w:usb1="00000800" w:usb2="00000000" w:usb3="00000000" w:csb0="0000009F" w:csb1="00000000"/>
    <w:embedRegular r:id="rId4" w:fontKey="{ADB0260C-FF64-4708-881A-567185390C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4" w14:textId="77777777" w:rsidR="009E0EE3" w:rsidRDefault="009E0EE3">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342157669"/>
      <w:docPartObj>
        <w:docPartGallery w:val="Page Numbers (Bottom of Page)"/>
        <w:docPartUnique/>
      </w:docPartObj>
    </w:sdtPr>
    <w:sdtEndPr>
      <w:rPr>
        <w:noProof/>
        <w:color w:val="808080" w:themeColor="background1" w:themeShade="80"/>
      </w:rPr>
    </w:sdtEndPr>
    <w:sdtContent>
      <w:sdt>
        <w:sdtPr>
          <w:rPr>
            <w:sz w:val="20"/>
            <w:szCs w:val="20"/>
          </w:rPr>
          <w:id w:val="-635027481"/>
          <w:docPartObj>
            <w:docPartGallery w:val="Page Numbers (Bottom of Page)"/>
            <w:docPartUnique/>
          </w:docPartObj>
        </w:sdtPr>
        <w:sdtEndPr>
          <w:rPr>
            <w:noProof/>
            <w:color w:val="808080" w:themeColor="background1" w:themeShade="80"/>
          </w:rPr>
        </w:sdtEndPr>
        <w:sdtContent>
          <w:sdt>
            <w:sdtPr>
              <w:rPr>
                <w:sz w:val="20"/>
                <w:szCs w:val="20"/>
              </w:rPr>
              <w:id w:val="-678031975"/>
              <w:docPartObj>
                <w:docPartGallery w:val="Page Numbers (Bottom of Page)"/>
                <w:docPartUnique/>
              </w:docPartObj>
            </w:sdtPr>
            <w:sdtEndPr>
              <w:rPr>
                <w:noProof/>
                <w:color w:val="808080" w:themeColor="background1" w:themeShade="80"/>
              </w:rPr>
            </w:sdtEndPr>
            <w:sdtContent>
              <w:tbl>
                <w:tblPr>
                  <w:tblStyle w:val="TableGridLight"/>
                  <w:tblW w:w="5000" w:type="pct"/>
                  <w:tblBorders>
                    <w:top w:val="none" w:sz="0" w:space="0" w:color="auto"/>
                    <w:left w:val="none" w:sz="0" w:space="0" w:color="auto"/>
                    <w:bottom w:val="single" w:sz="12" w:space="0" w:color="E2EEBE"/>
                    <w:right w:val="none" w:sz="0" w:space="0" w:color="auto"/>
                    <w:insideH w:val="none" w:sz="0" w:space="0" w:color="auto"/>
                    <w:insideV w:val="none" w:sz="0" w:space="0" w:color="auto"/>
                  </w:tblBorders>
                  <w:tblLook w:val="04A0" w:firstRow="1" w:lastRow="0" w:firstColumn="1" w:lastColumn="0" w:noHBand="0" w:noVBand="1"/>
                </w:tblPr>
                <w:tblGrid>
                  <w:gridCol w:w="8121"/>
                  <w:gridCol w:w="5837"/>
                </w:tblGrid>
                <w:tr w:rsidR="003A679A" w14:paraId="75C9B51A" w14:textId="77777777" w:rsidTr="00B33A6F">
                  <w:tc>
                    <w:tcPr>
                      <w:tcW w:w="5000" w:type="pct"/>
                      <w:gridSpan w:val="2"/>
                      <w:tcBorders>
                        <w:bottom w:val="nil"/>
                      </w:tcBorders>
                    </w:tcPr>
                    <w:p w14:paraId="23F7D597" w14:textId="341E18B7" w:rsidR="003A679A" w:rsidRDefault="0043615C" w:rsidP="003A679A">
                      <w:pPr>
                        <w:pStyle w:val="Header"/>
                        <w:spacing w:after="120"/>
                        <w:rPr>
                          <w:sz w:val="18"/>
                          <w:szCs w:val="18"/>
                        </w:rPr>
                      </w:pPr>
                      <w:r w:rsidRPr="0043615C">
                        <w:rPr>
                          <w:sz w:val="20"/>
                          <w:szCs w:val="20"/>
                        </w:rPr>
                        <w:t xml:space="preserve">Agriculture, Environmental and Animal Care: Business and </w:t>
                      </w:r>
                      <w:r w:rsidR="009F0DE5">
                        <w:rPr>
                          <w:sz w:val="20"/>
                          <w:szCs w:val="20"/>
                        </w:rPr>
                        <w:t>f</w:t>
                      </w:r>
                      <w:r w:rsidRPr="0043615C">
                        <w:rPr>
                          <w:sz w:val="20"/>
                          <w:szCs w:val="20"/>
                        </w:rPr>
                        <w:t>inance</w:t>
                      </w:r>
                    </w:p>
                  </w:tc>
                </w:tr>
                <w:tr w:rsidR="003A679A" w14:paraId="1FF51D86" w14:textId="77777777" w:rsidTr="00B33A6F">
                  <w:tc>
                    <w:tcPr>
                      <w:tcW w:w="2909" w:type="pct"/>
                      <w:tcBorders>
                        <w:top w:val="nil"/>
                        <w:bottom w:val="single" w:sz="12" w:space="0" w:color="EEDDDD"/>
                      </w:tcBorders>
                    </w:tcPr>
                    <w:p w14:paraId="5635AFF0" w14:textId="245C7856" w:rsidR="003A679A" w:rsidRDefault="003A679A" w:rsidP="003A679A">
                      <w:pPr>
                        <w:pStyle w:val="Header"/>
                        <w:spacing w:after="120"/>
                        <w:rPr>
                          <w:sz w:val="20"/>
                          <w:szCs w:val="20"/>
                        </w:rPr>
                      </w:pPr>
                      <w:r>
                        <w:rPr>
                          <w:noProof/>
                          <w:sz w:val="20"/>
                          <w:szCs w:val="20"/>
                        </w:rPr>
                        <w:t xml:space="preserve">Version 1, </w:t>
                      </w:r>
                      <w:r w:rsidR="00A51CF1">
                        <w:rPr>
                          <w:noProof/>
                          <w:sz w:val="20"/>
                          <w:szCs w:val="20"/>
                        </w:rPr>
                        <w:t>May</w:t>
                      </w:r>
                      <w:r w:rsidR="004C7783">
                        <w:rPr>
                          <w:noProof/>
                          <w:sz w:val="20"/>
                          <w:szCs w:val="20"/>
                        </w:rPr>
                        <w:t xml:space="preserve"> 2026</w:t>
                      </w:r>
                    </w:p>
                  </w:tc>
                  <w:tc>
                    <w:tcPr>
                      <w:tcW w:w="2091" w:type="pct"/>
                      <w:tcBorders>
                        <w:top w:val="nil"/>
                        <w:bottom w:val="single" w:sz="12" w:space="0" w:color="EEDDDD"/>
                      </w:tcBorders>
                      <w:vAlign w:val="bottom"/>
                    </w:tcPr>
                    <w:p w14:paraId="64AB7003" w14:textId="77777777" w:rsidR="003A679A" w:rsidRDefault="003A679A" w:rsidP="003A679A">
                      <w:pPr>
                        <w:pStyle w:val="Header"/>
                        <w:spacing w:after="120"/>
                        <w:jc w:val="right"/>
                        <w:rPr>
                          <w:sz w:val="20"/>
                          <w:szCs w:val="20"/>
                        </w:rPr>
                      </w:pPr>
                      <w:r>
                        <w:rPr>
                          <w:sz w:val="18"/>
                          <w:szCs w:val="18"/>
                        </w:rPr>
                        <w:t>© Gatsby Technical Education Projects 2026</w:t>
                      </w:r>
                    </w:p>
                  </w:tc>
                </w:tr>
              </w:tbl>
              <w:p w14:paraId="197A6FE1" w14:textId="77777777" w:rsidR="003A679A" w:rsidRDefault="003A679A" w:rsidP="003A679A">
                <w:pPr>
                  <w:pStyle w:val="Footer"/>
                  <w:jc w:val="right"/>
                  <w:rPr>
                    <w:sz w:val="20"/>
                    <w:szCs w:val="20"/>
                  </w:rPr>
                </w:pPr>
              </w:p>
              <w:p w14:paraId="0922C82F" w14:textId="58E38FE5" w:rsidR="003A679A" w:rsidRPr="0099395B" w:rsidRDefault="003A679A" w:rsidP="003A679A">
                <w:pPr>
                  <w:pStyle w:val="Footer"/>
                  <w:jc w:val="center"/>
                  <w:rPr>
                    <w:noProof/>
                    <w:color w:val="808080" w:themeColor="background1" w:themeShade="80"/>
                    <w:sz w:val="20"/>
                    <w:szCs w:val="20"/>
                  </w:rPr>
                </w:pPr>
                <w:r w:rsidRPr="0099395B">
                  <w:rPr>
                    <w:color w:val="808080" w:themeColor="background1" w:themeShade="80"/>
                    <w:sz w:val="20"/>
                    <w:szCs w:val="20"/>
                  </w:rPr>
                  <w:fldChar w:fldCharType="begin"/>
                </w:r>
                <w:r w:rsidRPr="0099395B">
                  <w:rPr>
                    <w:color w:val="808080" w:themeColor="background1" w:themeShade="80"/>
                    <w:sz w:val="20"/>
                    <w:szCs w:val="20"/>
                  </w:rPr>
                  <w:instrText xml:space="preserve"> PAGE   \* MERGEFORMAT </w:instrText>
                </w:r>
                <w:r w:rsidRPr="0099395B">
                  <w:rPr>
                    <w:color w:val="808080" w:themeColor="background1" w:themeShade="80"/>
                    <w:sz w:val="20"/>
                    <w:szCs w:val="20"/>
                  </w:rPr>
                  <w:fldChar w:fldCharType="separate"/>
                </w:r>
                <w:r>
                  <w:rPr>
                    <w:color w:val="808080" w:themeColor="background1" w:themeShade="80"/>
                    <w:sz w:val="20"/>
                    <w:szCs w:val="20"/>
                  </w:rPr>
                  <w:t>2</w:t>
                </w:r>
                <w:r w:rsidRPr="0099395B">
                  <w:rPr>
                    <w:noProof/>
                    <w:color w:val="808080" w:themeColor="background1" w:themeShade="80"/>
                    <w:sz w:val="20"/>
                    <w:szCs w:val="20"/>
                  </w:rPr>
                  <w:fldChar w:fldCharType="end"/>
                </w:r>
              </w:p>
            </w:sdtContent>
          </w:sdt>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C" w14:textId="77777777" w:rsidR="009E0EE3" w:rsidRDefault="009E0EE3">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4AE32" w14:textId="77777777" w:rsidR="00DB42E1" w:rsidRDefault="00DB42E1">
      <w:pPr>
        <w:spacing w:after="0" w:line="240" w:lineRule="auto"/>
      </w:pPr>
      <w:r>
        <w:separator/>
      </w:r>
    </w:p>
  </w:footnote>
  <w:footnote w:type="continuationSeparator" w:id="0">
    <w:p w14:paraId="7E19CA27" w14:textId="77777777" w:rsidR="00DB42E1" w:rsidRDefault="00DB42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D" w14:textId="77777777" w:rsidR="009E0EE3" w:rsidRDefault="009E0EE3">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8"/>
      <w:tblW w:w="1407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320"/>
      <w:gridCol w:w="10750"/>
    </w:tblGrid>
    <w:tr w:rsidR="009E0EE3" w14:paraId="667CE02B" w14:textId="77777777" w:rsidTr="0043615C">
      <w:trPr>
        <w:trHeight w:val="708"/>
      </w:trPr>
      <w:tc>
        <w:tcPr>
          <w:tcW w:w="3320" w:type="dxa"/>
          <w:tcBorders>
            <w:bottom w:val="single" w:sz="12" w:space="0" w:color="EEDDDD"/>
          </w:tcBorders>
        </w:tcPr>
        <w:p w14:paraId="000000BF" w14:textId="77777777" w:rsidR="009E0EE3" w:rsidRDefault="009E0EE3">
          <w:pPr>
            <w:pBdr>
              <w:top w:val="nil"/>
              <w:left w:val="nil"/>
              <w:bottom w:val="nil"/>
              <w:right w:val="nil"/>
              <w:between w:val="nil"/>
            </w:pBdr>
            <w:tabs>
              <w:tab w:val="center" w:pos="4513"/>
              <w:tab w:val="right" w:pos="9026"/>
            </w:tabs>
            <w:spacing w:after="120"/>
            <w:rPr>
              <w:sz w:val="20"/>
              <w:szCs w:val="20"/>
            </w:rPr>
          </w:pPr>
        </w:p>
      </w:tc>
      <w:tc>
        <w:tcPr>
          <w:tcW w:w="10750" w:type="dxa"/>
          <w:tcBorders>
            <w:bottom w:val="single" w:sz="12" w:space="0" w:color="EEDDDD"/>
          </w:tcBorders>
        </w:tcPr>
        <w:p w14:paraId="000000C0" w14:textId="36034ABD" w:rsidR="009E0EE3" w:rsidRDefault="008F4275">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w:t>
          </w:r>
          <w:r w:rsidR="009C6116">
            <w:rPr>
              <w:sz w:val="20"/>
              <w:szCs w:val="20"/>
            </w:rPr>
            <w:t xml:space="preserve">6: </w:t>
          </w:r>
          <w:r w:rsidR="00AF2AD6">
            <w:rPr>
              <w:sz w:val="20"/>
              <w:szCs w:val="20"/>
            </w:rPr>
            <w:t xml:space="preserve">Principles of </w:t>
          </w:r>
          <w:r w:rsidR="009C6116">
            <w:rPr>
              <w:sz w:val="20"/>
              <w:szCs w:val="20"/>
            </w:rPr>
            <w:t>p</w:t>
          </w:r>
          <w:r w:rsidR="00AF2AD6">
            <w:rPr>
              <w:sz w:val="20"/>
              <w:szCs w:val="20"/>
            </w:rPr>
            <w:t xml:space="preserve">roject </w:t>
          </w:r>
          <w:r w:rsidR="009C6116">
            <w:rPr>
              <w:sz w:val="20"/>
              <w:szCs w:val="20"/>
            </w:rPr>
            <w:t>m</w:t>
          </w:r>
          <w:r w:rsidR="00AF2AD6">
            <w:rPr>
              <w:sz w:val="20"/>
              <w:szCs w:val="20"/>
            </w:rPr>
            <w:t>anagement</w:t>
          </w:r>
        </w:p>
        <w:p w14:paraId="000000C1" w14:textId="02BA1F5F" w:rsidR="009E0EE3" w:rsidRDefault="008F4275">
          <w:pPr>
            <w:pBdr>
              <w:top w:val="nil"/>
              <w:left w:val="nil"/>
              <w:bottom w:val="nil"/>
              <w:right w:val="nil"/>
              <w:between w:val="nil"/>
            </w:pBdr>
            <w:tabs>
              <w:tab w:val="center" w:pos="4513"/>
              <w:tab w:val="right" w:pos="9026"/>
            </w:tabs>
            <w:spacing w:after="120"/>
            <w:jc w:val="right"/>
            <w:rPr>
              <w:sz w:val="20"/>
              <w:szCs w:val="20"/>
            </w:rPr>
          </w:pPr>
          <w:r w:rsidRPr="005B6FF3">
            <w:rPr>
              <w:sz w:val="20"/>
              <w:szCs w:val="20"/>
            </w:rPr>
            <w:t>Activit</w:t>
          </w:r>
          <w:r w:rsidR="00581C46">
            <w:rPr>
              <w:sz w:val="20"/>
              <w:szCs w:val="20"/>
            </w:rPr>
            <w:t>y</w:t>
          </w:r>
          <w:r w:rsidRPr="005B6FF3">
            <w:rPr>
              <w:sz w:val="20"/>
              <w:szCs w:val="20"/>
            </w:rPr>
            <w:t xml:space="preserve"> 1</w:t>
          </w:r>
          <w:r w:rsidR="00B176E6">
            <w:rPr>
              <w:sz w:val="20"/>
              <w:szCs w:val="20"/>
            </w:rPr>
            <w:t xml:space="preserve"> </w:t>
          </w:r>
          <w:r w:rsidR="00581C46">
            <w:rPr>
              <w:sz w:val="20"/>
              <w:szCs w:val="20"/>
            </w:rPr>
            <w:t>Worksheet answers</w:t>
          </w:r>
        </w:p>
      </w:tc>
    </w:tr>
  </w:tbl>
  <w:p w14:paraId="000000C2" w14:textId="77777777" w:rsidR="009E0EE3" w:rsidRDefault="008F4275">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78208" behindDoc="0" locked="0" layoutInCell="1" hidden="0" allowOverlap="1" wp14:anchorId="51E7BEE2" wp14:editId="4292CA14">
          <wp:simplePos x="0" y="0"/>
          <wp:positionH relativeFrom="column">
            <wp:posOffset>3</wp:posOffset>
          </wp:positionH>
          <wp:positionV relativeFrom="paragraph">
            <wp:posOffset>-601341</wp:posOffset>
          </wp:positionV>
          <wp:extent cx="1137557" cy="477540"/>
          <wp:effectExtent l="0" t="0" r="0" b="0"/>
          <wp:wrapNone/>
          <wp:docPr id="17049827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3" w14:textId="77777777" w:rsidR="009E0EE3" w:rsidRDefault="009E0EE3">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F3DB7"/>
    <w:multiLevelType w:val="hybridMultilevel"/>
    <w:tmpl w:val="941A3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234EB1"/>
    <w:multiLevelType w:val="hybridMultilevel"/>
    <w:tmpl w:val="5FE09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5A4203"/>
    <w:multiLevelType w:val="hybridMultilevel"/>
    <w:tmpl w:val="44DE8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9654EE"/>
    <w:multiLevelType w:val="hybridMultilevel"/>
    <w:tmpl w:val="E4E49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DB717D"/>
    <w:multiLevelType w:val="multilevel"/>
    <w:tmpl w:val="49ACD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E901D6"/>
    <w:multiLevelType w:val="hybridMultilevel"/>
    <w:tmpl w:val="3AA88B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E074BC"/>
    <w:multiLevelType w:val="hybridMultilevel"/>
    <w:tmpl w:val="491E88E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67851AE"/>
    <w:multiLevelType w:val="hybridMultilevel"/>
    <w:tmpl w:val="9A1E0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552255B"/>
    <w:multiLevelType w:val="multilevel"/>
    <w:tmpl w:val="8A56AD84"/>
    <w:lvl w:ilvl="0">
      <w:start w:val="1"/>
      <w:numFmt w:val="bullet"/>
      <w:pStyle w:val="Tablebulletssmal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8564FCD"/>
    <w:multiLevelType w:val="hybridMultilevel"/>
    <w:tmpl w:val="85B60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FC7D98"/>
    <w:multiLevelType w:val="hybridMultilevel"/>
    <w:tmpl w:val="E4B6A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8A4B4F"/>
    <w:multiLevelType w:val="hybridMultilevel"/>
    <w:tmpl w:val="D806F0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00743E5"/>
    <w:multiLevelType w:val="hybridMultilevel"/>
    <w:tmpl w:val="C41A9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08C2A56"/>
    <w:multiLevelType w:val="multilevel"/>
    <w:tmpl w:val="9DB6EE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4960D4"/>
    <w:multiLevelType w:val="hybridMultilevel"/>
    <w:tmpl w:val="CABC21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CC3373A"/>
    <w:multiLevelType w:val="hybridMultilevel"/>
    <w:tmpl w:val="DC6E0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1174FCC"/>
    <w:multiLevelType w:val="hybridMultilevel"/>
    <w:tmpl w:val="00B456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15205821">
    <w:abstractNumId w:val="8"/>
  </w:num>
  <w:num w:numId="2" w16cid:durableId="546187430">
    <w:abstractNumId w:val="13"/>
  </w:num>
  <w:num w:numId="3" w16cid:durableId="2042825583">
    <w:abstractNumId w:val="4"/>
  </w:num>
  <w:num w:numId="4" w16cid:durableId="1054543813">
    <w:abstractNumId w:val="6"/>
  </w:num>
  <w:num w:numId="5" w16cid:durableId="1106775279">
    <w:abstractNumId w:val="15"/>
  </w:num>
  <w:num w:numId="6" w16cid:durableId="647788237">
    <w:abstractNumId w:val="16"/>
  </w:num>
  <w:num w:numId="7" w16cid:durableId="1769963451">
    <w:abstractNumId w:val="3"/>
  </w:num>
  <w:num w:numId="8" w16cid:durableId="690422412">
    <w:abstractNumId w:val="11"/>
  </w:num>
  <w:num w:numId="9" w16cid:durableId="2038923237">
    <w:abstractNumId w:val="10"/>
  </w:num>
  <w:num w:numId="10" w16cid:durableId="1429690226">
    <w:abstractNumId w:val="0"/>
  </w:num>
  <w:num w:numId="11" w16cid:durableId="964771917">
    <w:abstractNumId w:val="1"/>
  </w:num>
  <w:num w:numId="12" w16cid:durableId="1893731369">
    <w:abstractNumId w:val="7"/>
  </w:num>
  <w:num w:numId="13" w16cid:durableId="1723405063">
    <w:abstractNumId w:val="5"/>
  </w:num>
  <w:num w:numId="14" w16cid:durableId="1726877586">
    <w:abstractNumId w:val="2"/>
  </w:num>
  <w:num w:numId="15" w16cid:durableId="531890481">
    <w:abstractNumId w:val="12"/>
  </w:num>
  <w:num w:numId="16" w16cid:durableId="526255029">
    <w:abstractNumId w:val="14"/>
  </w:num>
  <w:num w:numId="17" w16cid:durableId="684135873">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A0NrcwNDIyMDY2N7BU0lEKTi0uzszPAykwrQUA++fNWCwAAAA="/>
  </w:docVars>
  <w:rsids>
    <w:rsidRoot w:val="009E0EE3"/>
    <w:rsid w:val="00066B06"/>
    <w:rsid w:val="00075EFE"/>
    <w:rsid w:val="00090498"/>
    <w:rsid w:val="0009117A"/>
    <w:rsid w:val="00093002"/>
    <w:rsid w:val="000D49A2"/>
    <w:rsid w:val="000D53F8"/>
    <w:rsid w:val="000F2E65"/>
    <w:rsid w:val="001174E1"/>
    <w:rsid w:val="00132FFA"/>
    <w:rsid w:val="00174A46"/>
    <w:rsid w:val="00183DB4"/>
    <w:rsid w:val="00184DEE"/>
    <w:rsid w:val="00194771"/>
    <w:rsid w:val="001B47B5"/>
    <w:rsid w:val="001E1CE8"/>
    <w:rsid w:val="001F6DA3"/>
    <w:rsid w:val="002373B7"/>
    <w:rsid w:val="00237914"/>
    <w:rsid w:val="00254AC5"/>
    <w:rsid w:val="00294FC0"/>
    <w:rsid w:val="002B02E5"/>
    <w:rsid w:val="0030445D"/>
    <w:rsid w:val="00310B80"/>
    <w:rsid w:val="00320031"/>
    <w:rsid w:val="00341F19"/>
    <w:rsid w:val="00342D46"/>
    <w:rsid w:val="00356D0D"/>
    <w:rsid w:val="00360460"/>
    <w:rsid w:val="00361B21"/>
    <w:rsid w:val="003A679A"/>
    <w:rsid w:val="003D476B"/>
    <w:rsid w:val="0043615C"/>
    <w:rsid w:val="00470837"/>
    <w:rsid w:val="004736BC"/>
    <w:rsid w:val="004B766C"/>
    <w:rsid w:val="004C7783"/>
    <w:rsid w:val="004E4619"/>
    <w:rsid w:val="004F745B"/>
    <w:rsid w:val="00531E45"/>
    <w:rsid w:val="005413E6"/>
    <w:rsid w:val="00581C46"/>
    <w:rsid w:val="005A460A"/>
    <w:rsid w:val="005A6850"/>
    <w:rsid w:val="005C4D6E"/>
    <w:rsid w:val="005E6149"/>
    <w:rsid w:val="00614B11"/>
    <w:rsid w:val="006428BA"/>
    <w:rsid w:val="00650134"/>
    <w:rsid w:val="006B435F"/>
    <w:rsid w:val="006D79D4"/>
    <w:rsid w:val="006F5B4C"/>
    <w:rsid w:val="007D1A73"/>
    <w:rsid w:val="00807B75"/>
    <w:rsid w:val="00825F85"/>
    <w:rsid w:val="0084689E"/>
    <w:rsid w:val="00863721"/>
    <w:rsid w:val="00865167"/>
    <w:rsid w:val="00867CFC"/>
    <w:rsid w:val="00884EF7"/>
    <w:rsid w:val="008A4831"/>
    <w:rsid w:val="008A7467"/>
    <w:rsid w:val="008B13E8"/>
    <w:rsid w:val="008C10E5"/>
    <w:rsid w:val="008F4275"/>
    <w:rsid w:val="0092185A"/>
    <w:rsid w:val="00955C8A"/>
    <w:rsid w:val="00967251"/>
    <w:rsid w:val="0097323E"/>
    <w:rsid w:val="00986E9D"/>
    <w:rsid w:val="009C6116"/>
    <w:rsid w:val="009E0EE3"/>
    <w:rsid w:val="009E35A8"/>
    <w:rsid w:val="009E400F"/>
    <w:rsid w:val="009F0DE5"/>
    <w:rsid w:val="00A04C97"/>
    <w:rsid w:val="00A10F04"/>
    <w:rsid w:val="00A37B39"/>
    <w:rsid w:val="00A51CF1"/>
    <w:rsid w:val="00A54296"/>
    <w:rsid w:val="00A62C8F"/>
    <w:rsid w:val="00A87E81"/>
    <w:rsid w:val="00AA7ED3"/>
    <w:rsid w:val="00AB01BA"/>
    <w:rsid w:val="00AD2DA3"/>
    <w:rsid w:val="00AE0A3E"/>
    <w:rsid w:val="00AE27EA"/>
    <w:rsid w:val="00AF2AD6"/>
    <w:rsid w:val="00B176E6"/>
    <w:rsid w:val="00B248EA"/>
    <w:rsid w:val="00B27AE8"/>
    <w:rsid w:val="00B33F54"/>
    <w:rsid w:val="00B3409E"/>
    <w:rsid w:val="00B87F5E"/>
    <w:rsid w:val="00BF1114"/>
    <w:rsid w:val="00C15228"/>
    <w:rsid w:val="00C54F5B"/>
    <w:rsid w:val="00C8389C"/>
    <w:rsid w:val="00CA163D"/>
    <w:rsid w:val="00CB21F3"/>
    <w:rsid w:val="00CE3A79"/>
    <w:rsid w:val="00CF00C0"/>
    <w:rsid w:val="00CF09E4"/>
    <w:rsid w:val="00D16AA5"/>
    <w:rsid w:val="00D41D02"/>
    <w:rsid w:val="00D533C6"/>
    <w:rsid w:val="00D71CDA"/>
    <w:rsid w:val="00D72478"/>
    <w:rsid w:val="00D8220A"/>
    <w:rsid w:val="00D9703B"/>
    <w:rsid w:val="00DA1740"/>
    <w:rsid w:val="00DA37F3"/>
    <w:rsid w:val="00DB42E1"/>
    <w:rsid w:val="00DC40DD"/>
    <w:rsid w:val="00DD1410"/>
    <w:rsid w:val="00DE099E"/>
    <w:rsid w:val="00E047CA"/>
    <w:rsid w:val="00E72497"/>
    <w:rsid w:val="00E749E2"/>
    <w:rsid w:val="00E771B6"/>
    <w:rsid w:val="00E8691C"/>
    <w:rsid w:val="00E87ED3"/>
    <w:rsid w:val="00EC6AA6"/>
    <w:rsid w:val="00ED44D3"/>
    <w:rsid w:val="00F002CA"/>
    <w:rsid w:val="00F62338"/>
    <w:rsid w:val="00F86FF3"/>
    <w:rsid w:val="00FB3298"/>
    <w:rsid w:val="00FC3F9B"/>
    <w:rsid w:val="00FC5391"/>
    <w:rsid w:val="00FE4D9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F9D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1"/>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32276B"/>
    <w:rPr>
      <w:sz w:val="16"/>
      <w:szCs w:val="16"/>
    </w:rPr>
  </w:style>
  <w:style w:type="paragraph" w:styleId="CommentText">
    <w:name w:val="annotation text"/>
    <w:basedOn w:val="Normal"/>
    <w:link w:val="CommentTextChar"/>
    <w:uiPriority w:val="99"/>
    <w:unhideWhenUsed/>
    <w:rsid w:val="0032276B"/>
    <w:pPr>
      <w:spacing w:line="240" w:lineRule="auto"/>
    </w:pPr>
    <w:rPr>
      <w:rFonts w:asciiTheme="minorHAnsi" w:eastAsiaTheme="minorHAnsi" w:hAnsiTheme="minorHAnsi" w:cstheme="minorBidi"/>
      <w:color w:val="auto"/>
      <w:kern w:val="2"/>
      <w:sz w:val="20"/>
      <w:szCs w:val="20"/>
      <w:lang w:eastAsia="en-US"/>
    </w:rPr>
  </w:style>
  <w:style w:type="character" w:customStyle="1" w:styleId="CommentTextChar">
    <w:name w:val="Comment Text Char"/>
    <w:basedOn w:val="DefaultParagraphFont"/>
    <w:link w:val="CommentText"/>
    <w:uiPriority w:val="99"/>
    <w:rsid w:val="0032276B"/>
    <w:rPr>
      <w:rFonts w:asciiTheme="minorHAnsi" w:eastAsiaTheme="minorHAnsi" w:hAnsiTheme="minorHAnsi" w:cstheme="minorBidi"/>
      <w:color w:val="auto"/>
      <w:kern w:val="2"/>
      <w:sz w:val="20"/>
      <w:szCs w:val="20"/>
      <w:lang w:eastAsia="en-US"/>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09117A"/>
    <w:rPr>
      <w:rFonts w:ascii="Times New Roman" w:hAnsi="Times New Roman" w:cs="Times New Roman"/>
      <w:sz w:val="24"/>
      <w:szCs w:val="24"/>
    </w:rPr>
  </w:style>
  <w:style w:type="paragraph" w:customStyle="1" w:styleId="Questions">
    <w:name w:val="Questions"/>
    <w:basedOn w:val="ListParagraph"/>
    <w:qFormat/>
    <w:rsid w:val="00342D46"/>
    <w:pPr>
      <w:ind w:left="0"/>
    </w:pPr>
    <w:rPr>
      <w:rFonts w:eastAsiaTheme="minorHAnsi" w:cstheme="minorBidi"/>
      <w:b/>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0e5lBxQrKyivSOr0sZLmD50rQQ==">CgMxLjAaJwoBMBIiCiAIBCocCgtBQUFCdzl3eV9rURAIGgtBQUFCdzl3eV9rUSLqAwoLQUFBQnc5d3lfa1ESuAMKC0FBQUJ3OXd5X2tREgtBQUFCdzl3eV9rU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asa3GrjM4mrGtxq4zWgx5N3NsMDYzZzU1YWtyAiAAeACIAQKaAQYIABAAGACqAWUSY0Fuc3dlcnMgaGlnaGxpZ2h0ZWQgaW4geWVsbG93IC0gY291bGQgYmUgaW4gdGhlIHRlYWNoZXIgbm90ZXMgYW5kL29yIGEgc3VtbWFyeSBoYW5kb3V0IGZvciBzdHVkZW50c7ABALgBARiasa3GrjMgmrGtxq4zMABCEGtpeC4zbXZqMXJudXMzYW4yDmguYnpid2dnNTRyZ2pmOAByITEyVzUycktxSWJtRnlRdEdhX1ZzeEpnRnpEcFdOR2c5Rw==</go:docsCustomData>
</go:gDocsCustomXmlDataStorage>
</file>

<file path=customXml/itemProps1.xml><?xml version="1.0" encoding="utf-8"?>
<ds:datastoreItem xmlns:ds="http://schemas.openxmlformats.org/officeDocument/2006/customXml" ds:itemID="{96D8F485-BCB2-4B3F-B61E-A178003327E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2292</Words>
  <Characters>13069</Characters>
  <Application>Microsoft Office Word</Application>
  <DocSecurity>0</DocSecurity>
  <Lines>108</Lines>
  <Paragraphs>30</Paragraphs>
  <ScaleCrop>false</ScaleCrop>
  <Company/>
  <LinksUpToDate>false</LinksUpToDate>
  <CharactersWithSpaces>15331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2026-05-13T15:59:00Z</dcterms:created>
  <dcterms:modified xsi:type="dcterms:W3CDTF">2026-05-13T16:21:00Z</dcterms:modified>
</cp:coreProperties>
</file>