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A459E7" w14:textId="6AEC2A94" w:rsidR="00286CAA" w:rsidRPr="003E0177" w:rsidRDefault="00000000" w:rsidP="00F53093">
      <w:pPr>
        <w:pStyle w:val="Chapter"/>
        <w:shd w:val="clear" w:color="auto" w:fill="EEDDDD"/>
        <w:spacing w:before="0"/>
        <w:rPr>
          <w:rFonts w:eastAsiaTheme="majorEastAsia" w:cstheme="majorBidi"/>
          <w:color w:val="851414"/>
          <w:kern w:val="2"/>
          <w:lang w:eastAsia="en-US"/>
          <w14:ligatures w14:val="standardContextual"/>
        </w:rPr>
      </w:pPr>
      <w:r w:rsidRPr="003E0177">
        <w:rPr>
          <w:rFonts w:eastAsiaTheme="majorEastAsia" w:cstheme="majorBidi"/>
          <w:color w:val="851414"/>
          <w:kern w:val="2"/>
          <w:lang w:eastAsia="en-US"/>
          <w14:ligatures w14:val="standardContextual"/>
        </w:rPr>
        <w:t xml:space="preserve">Activity </w:t>
      </w:r>
      <w:r w:rsidR="002B6E62">
        <w:rPr>
          <w:rFonts w:eastAsiaTheme="majorEastAsia" w:cstheme="majorBidi"/>
          <w:color w:val="851414"/>
          <w:kern w:val="2"/>
          <w:lang w:eastAsia="en-US"/>
          <w14:ligatures w14:val="standardContextual"/>
        </w:rPr>
        <w:t>2</w:t>
      </w:r>
      <w:r w:rsidRPr="003E0177">
        <w:rPr>
          <w:rFonts w:eastAsiaTheme="majorEastAsia" w:cstheme="majorBidi"/>
          <w:color w:val="851414"/>
          <w:kern w:val="2"/>
          <w:lang w:eastAsia="en-US"/>
          <w14:ligatures w14:val="standardContextual"/>
        </w:rPr>
        <w:t>: Sole trader case study answers</w:t>
      </w:r>
    </w:p>
    <w:p w14:paraId="6819C4AA" w14:textId="77777777" w:rsidR="00286CAA" w:rsidRDefault="00000000" w:rsidP="00CD400A">
      <w:bookmarkStart w:id="0" w:name="_heading=h.bzbwgg54rgjf" w:colFirst="0" w:colLast="0"/>
      <w:bookmarkEnd w:id="0"/>
      <w:r>
        <w:t xml:space="preserve">Taz runs their own gardening business as a sole trader. They advertise their services via a </w:t>
      </w:r>
      <w:r w:rsidRPr="00CD400A">
        <w:rPr>
          <w:rFonts w:eastAsiaTheme="minorHAnsi" w:cstheme="minorBidi"/>
          <w:color w:val="0D0D0D" w:themeColor="text1" w:themeTint="F2"/>
          <w:kern w:val="2"/>
          <w:lang w:eastAsia="en-US"/>
          <w14:ligatures w14:val="standardContextual"/>
        </w:rPr>
        <w:t>website</w:t>
      </w:r>
      <w:r>
        <w:t xml:space="preserve"> and social media and travel to clients’ homes to carry out garden </w:t>
      </w:r>
      <w:r w:rsidRPr="00CD400A">
        <w:rPr>
          <w:rFonts w:eastAsiaTheme="minorHAnsi" w:cstheme="minorBidi"/>
          <w:color w:val="0D0D0D" w:themeColor="text1" w:themeTint="F2"/>
          <w:kern w:val="2"/>
          <w:lang w:eastAsia="en-US"/>
          <w14:ligatures w14:val="standardContextual"/>
        </w:rPr>
        <w:t>maintenance</w:t>
      </w:r>
      <w:r>
        <w:t xml:space="preserve">, lawn care, pruning and general landscaping work. </w:t>
      </w:r>
    </w:p>
    <w:p w14:paraId="3F9A8E1E" w14:textId="77777777" w:rsidR="00286CAA" w:rsidRDefault="00000000">
      <w:pPr>
        <w:spacing w:after="0" w:line="240" w:lineRule="auto"/>
      </w:pPr>
      <w:r>
        <w:t>Taz charges £40 per garden visit.</w:t>
      </w:r>
    </w:p>
    <w:p w14:paraId="7E59F57D" w14:textId="77777777" w:rsidR="00286CAA" w:rsidRDefault="00000000" w:rsidP="00F53093">
      <w:pPr>
        <w:spacing w:before="240"/>
      </w:pPr>
      <w:r>
        <w:t>Taz’s typical (variable) weekly costs are:</w:t>
      </w:r>
    </w:p>
    <w:p w14:paraId="5C2BAB3A" w14:textId="77777777" w:rsidR="00286CAA" w:rsidRDefault="00000000" w:rsidP="002B6E62">
      <w:pPr>
        <w:pStyle w:val="ListParagraph"/>
        <w:numPr>
          <w:ilvl w:val="0"/>
          <w:numId w:val="8"/>
        </w:numPr>
      </w:pPr>
      <w:r w:rsidRPr="002B6E62">
        <w:rPr>
          <w:rFonts w:eastAsiaTheme="minorHAnsi" w:cstheme="minorBidi"/>
          <w:color w:val="0D0D0D" w:themeColor="text1" w:themeTint="F2"/>
          <w:kern w:val="2"/>
          <w:lang w:eastAsia="en-US"/>
          <w14:ligatures w14:val="standardContextual"/>
        </w:rPr>
        <w:t>Garden</w:t>
      </w:r>
      <w:r>
        <w:t xml:space="preserve"> materials (fertiliser, weed killer, pesticides etc.): £25</w:t>
      </w:r>
    </w:p>
    <w:p w14:paraId="1254C2CA" w14:textId="77777777" w:rsidR="00286CAA" w:rsidRPr="002B6E62" w:rsidRDefault="00000000" w:rsidP="002B6E62">
      <w:pPr>
        <w:pStyle w:val="ListParagraph"/>
        <w:numPr>
          <w:ilvl w:val="0"/>
          <w:numId w:val="8"/>
        </w:numPr>
        <w:rPr>
          <w:rFonts w:eastAsiaTheme="minorHAnsi" w:cstheme="minorBidi"/>
          <w:color w:val="0D0D0D" w:themeColor="text1" w:themeTint="F2"/>
          <w:kern w:val="2"/>
          <w:lang w:eastAsia="en-US"/>
          <w14:ligatures w14:val="standardContextual"/>
        </w:rPr>
      </w:pPr>
      <w:r w:rsidRPr="002B6E62">
        <w:rPr>
          <w:rFonts w:eastAsiaTheme="minorHAnsi" w:cstheme="minorBidi"/>
          <w:color w:val="0D0D0D" w:themeColor="text1" w:themeTint="F2"/>
          <w:kern w:val="2"/>
          <w:lang w:eastAsia="en-US"/>
          <w14:ligatures w14:val="standardContextual"/>
        </w:rPr>
        <w:t>Fuel: £45</w:t>
      </w:r>
    </w:p>
    <w:p w14:paraId="58C17661" w14:textId="77777777" w:rsidR="00286CAA" w:rsidRPr="002B6E62" w:rsidRDefault="00000000" w:rsidP="002B6E62">
      <w:pPr>
        <w:pStyle w:val="ListParagraph"/>
        <w:numPr>
          <w:ilvl w:val="0"/>
          <w:numId w:val="8"/>
        </w:numPr>
        <w:rPr>
          <w:rFonts w:eastAsiaTheme="minorHAnsi" w:cstheme="minorBidi"/>
          <w:color w:val="0D0D0D" w:themeColor="text1" w:themeTint="F2"/>
          <w:kern w:val="2"/>
          <w:lang w:eastAsia="en-US"/>
          <w14:ligatures w14:val="standardContextual"/>
        </w:rPr>
      </w:pPr>
      <w:r w:rsidRPr="002B6E62">
        <w:rPr>
          <w:rFonts w:eastAsiaTheme="minorHAnsi" w:cstheme="minorBidi"/>
          <w:color w:val="0D0D0D" w:themeColor="text1" w:themeTint="F2"/>
          <w:kern w:val="2"/>
          <w:lang w:eastAsia="en-US"/>
          <w14:ligatures w14:val="standardContextual"/>
        </w:rPr>
        <w:t>Equipment maintenance (blades, oil, small repairs): £10</w:t>
      </w:r>
    </w:p>
    <w:p w14:paraId="10E74D85" w14:textId="77777777" w:rsidR="00286CAA" w:rsidRPr="002B6E62" w:rsidRDefault="00000000" w:rsidP="002B6E62">
      <w:pPr>
        <w:pStyle w:val="ListParagraph"/>
        <w:numPr>
          <w:ilvl w:val="0"/>
          <w:numId w:val="8"/>
        </w:numPr>
        <w:rPr>
          <w:rFonts w:eastAsiaTheme="minorHAnsi" w:cstheme="minorBidi"/>
          <w:color w:val="0D0D0D" w:themeColor="text1" w:themeTint="F2"/>
          <w:kern w:val="2"/>
          <w:lang w:eastAsia="en-US"/>
          <w14:ligatures w14:val="standardContextual"/>
        </w:rPr>
      </w:pPr>
      <w:r w:rsidRPr="002B6E62">
        <w:rPr>
          <w:rFonts w:eastAsiaTheme="minorHAnsi" w:cstheme="minorBidi"/>
          <w:color w:val="0D0D0D" w:themeColor="text1" w:themeTint="F2"/>
          <w:kern w:val="2"/>
          <w:lang w:eastAsia="en-US"/>
          <w14:ligatures w14:val="standardContextual"/>
        </w:rPr>
        <w:t>Public liability insurance: £20</w:t>
      </w:r>
    </w:p>
    <w:p w14:paraId="14959879" w14:textId="77777777" w:rsidR="00286CAA" w:rsidRPr="002B6E62" w:rsidRDefault="00000000" w:rsidP="002B6E62">
      <w:pPr>
        <w:pStyle w:val="ListParagraph"/>
        <w:numPr>
          <w:ilvl w:val="0"/>
          <w:numId w:val="8"/>
        </w:numPr>
        <w:rPr>
          <w:rFonts w:eastAsiaTheme="minorHAnsi" w:cstheme="minorBidi"/>
          <w:color w:val="0D0D0D" w:themeColor="text1" w:themeTint="F2"/>
          <w:kern w:val="2"/>
          <w:lang w:eastAsia="en-US"/>
          <w14:ligatures w14:val="standardContextual"/>
        </w:rPr>
      </w:pPr>
      <w:r w:rsidRPr="002B6E62">
        <w:rPr>
          <w:rFonts w:eastAsiaTheme="minorHAnsi" w:cstheme="minorBidi"/>
          <w:color w:val="0D0D0D" w:themeColor="text1" w:themeTint="F2"/>
          <w:kern w:val="2"/>
          <w:lang w:eastAsia="en-US"/>
          <w14:ligatures w14:val="standardContextual"/>
        </w:rPr>
        <w:t>Mobile phone bill: £15</w:t>
      </w:r>
    </w:p>
    <w:p w14:paraId="4A07136D" w14:textId="77777777" w:rsidR="00286CAA" w:rsidRDefault="00000000" w:rsidP="00CD400A">
      <w:r w:rsidRPr="00CD400A">
        <w:rPr>
          <w:rFonts w:eastAsiaTheme="minorHAnsi" w:cstheme="minorBidi"/>
          <w:color w:val="0D0D0D" w:themeColor="text1" w:themeTint="F2"/>
          <w:kern w:val="2"/>
          <w:lang w:eastAsia="en-US"/>
          <w14:ligatures w14:val="standardContextual"/>
        </w:rPr>
        <w:t>Fixed</w:t>
      </w:r>
      <w:r>
        <w:t xml:space="preserve"> costs:</w:t>
      </w:r>
    </w:p>
    <w:p w14:paraId="0C8122A7" w14:textId="77777777" w:rsidR="00286CAA" w:rsidRPr="00CD400A" w:rsidRDefault="00000000" w:rsidP="002B6E62">
      <w:pPr>
        <w:pStyle w:val="ListParagraph"/>
        <w:numPr>
          <w:ilvl w:val="0"/>
          <w:numId w:val="9"/>
        </w:numPr>
        <w:rPr>
          <w:lang w:eastAsia="en-US"/>
        </w:rPr>
      </w:pPr>
      <w:r w:rsidRPr="00CD400A">
        <w:rPr>
          <w:lang w:eastAsia="en-US"/>
        </w:rPr>
        <w:t>Van loan repayment: £60 per week</w:t>
      </w:r>
    </w:p>
    <w:p w14:paraId="192546FE" w14:textId="77777777" w:rsidR="00286CAA" w:rsidRDefault="00000000" w:rsidP="00CD400A">
      <w:r>
        <w:t xml:space="preserve">Taz </w:t>
      </w:r>
      <w:r w:rsidRPr="00CD400A">
        <w:rPr>
          <w:rFonts w:eastAsiaTheme="minorHAnsi" w:cstheme="minorBidi"/>
          <w:color w:val="0D0D0D" w:themeColor="text1" w:themeTint="F2"/>
          <w:kern w:val="2"/>
          <w:lang w:eastAsia="en-US"/>
          <w14:ligatures w14:val="standardContextual"/>
        </w:rPr>
        <w:t>carries</w:t>
      </w:r>
      <w:r>
        <w:t xml:space="preserve"> out an average of 15 gardening visits per week.</w:t>
      </w:r>
    </w:p>
    <w:p w14:paraId="0427D149" w14:textId="41EA5584" w:rsidR="00286CAA" w:rsidRPr="00CD400A" w:rsidRDefault="00000000" w:rsidP="00F53093">
      <w:pPr>
        <w:pStyle w:val="Questions"/>
        <w:numPr>
          <w:ilvl w:val="0"/>
          <w:numId w:val="7"/>
        </w:numPr>
        <w:rPr>
          <w:b/>
          <w14:ligatures w14:val="standardContextual"/>
        </w:rPr>
      </w:pPr>
      <w:r w:rsidRPr="00CD400A">
        <w:rPr>
          <w:b/>
          <w14:ligatures w14:val="standardContextual"/>
        </w:rPr>
        <w:t xml:space="preserve">Calculate Taz’s weekly income: </w:t>
      </w:r>
    </w:p>
    <w:p w14:paraId="06949472" w14:textId="77777777" w:rsidR="00286CAA" w:rsidRDefault="00000000" w:rsidP="00CD400A">
      <w:r>
        <w:t>Income = Number of visits × Price per visit</w:t>
      </w:r>
    </w:p>
    <w:p w14:paraId="0D0F925D" w14:textId="77777777" w:rsidR="00286CAA" w:rsidRDefault="00000000" w:rsidP="00CD400A">
      <w:r>
        <w:t>15 visits × £40 = £600 income per week</w:t>
      </w:r>
    </w:p>
    <w:p w14:paraId="163EB1E9" w14:textId="66503A47" w:rsidR="00286CAA" w:rsidRPr="00CD400A" w:rsidRDefault="00000000" w:rsidP="00F53093">
      <w:pPr>
        <w:pStyle w:val="Questions"/>
        <w:numPr>
          <w:ilvl w:val="0"/>
          <w:numId w:val="7"/>
        </w:numPr>
        <w:rPr>
          <w:b/>
          <w14:ligatures w14:val="standardContextual"/>
        </w:rPr>
      </w:pPr>
      <w:r w:rsidRPr="00CD400A">
        <w:rPr>
          <w:b/>
          <w14:ligatures w14:val="standardContextual"/>
        </w:rPr>
        <w:t>Calculate Taz’s total weekly variable costs:</w:t>
      </w:r>
    </w:p>
    <w:p w14:paraId="7E3BFADA" w14:textId="77777777" w:rsidR="00286CAA" w:rsidRDefault="00000000" w:rsidP="00CD400A">
      <w:r>
        <w:t>Garden materials (£25) + Fuel (£45) + Equipment maintenance (£10) + Insurance (£20) + Phone (£15) = £115</w:t>
      </w:r>
    </w:p>
    <w:p w14:paraId="2C59E841" w14:textId="1B67C3E6" w:rsidR="00286CAA" w:rsidRPr="00CD400A" w:rsidRDefault="00000000" w:rsidP="00F53093">
      <w:pPr>
        <w:pStyle w:val="Questions"/>
        <w:numPr>
          <w:ilvl w:val="0"/>
          <w:numId w:val="7"/>
        </w:numPr>
        <w:rPr>
          <w:b/>
          <w14:ligatures w14:val="standardContextual"/>
        </w:rPr>
      </w:pPr>
      <w:r w:rsidRPr="00CD400A">
        <w:rPr>
          <w:b/>
          <w14:ligatures w14:val="standardContextual"/>
        </w:rPr>
        <w:t xml:space="preserve">Calculate Taz’s total weekly costs: </w:t>
      </w:r>
    </w:p>
    <w:p w14:paraId="102FD5CA" w14:textId="77777777" w:rsidR="00286CAA" w:rsidRDefault="00000000">
      <w:pPr>
        <w:spacing w:after="0" w:line="240" w:lineRule="auto"/>
      </w:pPr>
      <w:r>
        <w:t>Total weekly costs = Variable weekly costs + Fixed weekly costs</w:t>
      </w:r>
    </w:p>
    <w:p w14:paraId="16296780" w14:textId="77777777" w:rsidR="00286CAA" w:rsidRDefault="00000000" w:rsidP="00CD400A">
      <w:r>
        <w:t>£115 + £60 = £175</w:t>
      </w:r>
    </w:p>
    <w:p w14:paraId="00D6CEB7" w14:textId="0D7C934A" w:rsidR="00286CAA" w:rsidRPr="00CD400A" w:rsidRDefault="00000000" w:rsidP="00F53093">
      <w:pPr>
        <w:pStyle w:val="Questions"/>
        <w:numPr>
          <w:ilvl w:val="0"/>
          <w:numId w:val="7"/>
        </w:numPr>
        <w:rPr>
          <w:b/>
          <w14:ligatures w14:val="standardContextual"/>
        </w:rPr>
      </w:pPr>
      <w:r w:rsidRPr="00CD400A">
        <w:rPr>
          <w:b/>
          <w14:ligatures w14:val="standardContextual"/>
        </w:rPr>
        <w:t xml:space="preserve">Calculate Taz’s weekly gross profit: </w:t>
      </w:r>
    </w:p>
    <w:p w14:paraId="4BC4E1CD" w14:textId="77777777" w:rsidR="00286CAA" w:rsidRDefault="00000000" w:rsidP="00CD400A">
      <w:r w:rsidRPr="00CD400A">
        <w:rPr>
          <w:rFonts w:eastAsiaTheme="minorHAnsi" w:cstheme="minorBidi"/>
          <w:color w:val="0D0D0D" w:themeColor="text1" w:themeTint="F2"/>
          <w:kern w:val="2"/>
          <w:lang w:eastAsia="en-US"/>
          <w14:ligatures w14:val="standardContextual"/>
        </w:rPr>
        <w:t>Weekly</w:t>
      </w:r>
      <w:r>
        <w:t xml:space="preserve"> Gross Profit = Total Weekly Income – Total Weekly Costs</w:t>
      </w:r>
    </w:p>
    <w:p w14:paraId="5B174C77" w14:textId="77777777" w:rsidR="00286CAA" w:rsidRDefault="00000000">
      <w:pPr>
        <w:spacing w:after="0" w:line="240" w:lineRule="auto"/>
      </w:pPr>
      <w:r>
        <w:t>£600 income – £175 costs = £425</w:t>
      </w:r>
    </w:p>
    <w:p w14:paraId="70A3F70D" w14:textId="27B59D6C" w:rsidR="00286CAA" w:rsidRPr="00CD400A" w:rsidRDefault="00000000" w:rsidP="00F53093">
      <w:pPr>
        <w:pStyle w:val="Questions"/>
        <w:numPr>
          <w:ilvl w:val="0"/>
          <w:numId w:val="7"/>
        </w:numPr>
        <w:spacing w:before="240"/>
        <w:rPr>
          <w:b/>
          <w14:ligatures w14:val="standardContextual"/>
        </w:rPr>
      </w:pPr>
      <w:r w:rsidRPr="00CD400A">
        <w:rPr>
          <w:b/>
          <w14:ligatures w14:val="standardContextual"/>
        </w:rPr>
        <w:t>Reflection</w:t>
      </w:r>
    </w:p>
    <w:p w14:paraId="5D49A9BA" w14:textId="77777777" w:rsidR="00286CAA" w:rsidRDefault="00000000" w:rsidP="00CD400A">
      <w:r>
        <w:t xml:space="preserve">Based on your calculations, explain whether Taz appears financially sustainable as a sole trader. Discuss Taz’s income, costs, risks and the impact of being solely </w:t>
      </w:r>
      <w:r w:rsidRPr="00CD400A">
        <w:rPr>
          <w:rFonts w:eastAsiaTheme="minorHAnsi" w:cstheme="minorBidi"/>
          <w:color w:val="0D0D0D" w:themeColor="text1" w:themeTint="F2"/>
          <w:kern w:val="2"/>
          <w:lang w:eastAsia="en-US"/>
          <w14:ligatures w14:val="standardContextual"/>
        </w:rPr>
        <w:t>responsible</w:t>
      </w:r>
      <w:r>
        <w:t>.</w:t>
      </w:r>
    </w:p>
    <w:p w14:paraId="6E013616" w14:textId="77777777" w:rsidR="00286CAA" w:rsidRDefault="00000000" w:rsidP="00CD400A">
      <w:r>
        <w:t xml:space="preserve">Taz appears financially sustainable as they are generating a gross profit of £425 per week. However, this does not account for any personal drawings (e.g., a salary) Taz wants to pay themselves, or other costs such as tax. Also, Taz faces risks typical of sole traders, such as reliance on personal labour, exposure to unlimited liability and </w:t>
      </w:r>
      <w:r w:rsidRPr="00CD400A">
        <w:rPr>
          <w:rFonts w:eastAsiaTheme="minorHAnsi" w:cstheme="minorBidi"/>
          <w:color w:val="0D0D0D" w:themeColor="text1" w:themeTint="F2"/>
          <w:kern w:val="2"/>
          <w:lang w:eastAsia="en-US"/>
          <w14:ligatures w14:val="standardContextual"/>
        </w:rPr>
        <w:t>vulnerability</w:t>
      </w:r>
      <w:r>
        <w:t xml:space="preserve"> to fluctuating fuel </w:t>
      </w:r>
      <w:r>
        <w:lastRenderedPageBreak/>
        <w:t>or material costs. Income may vary seasonally as gardening is weather-dependent and illness or injury could reduce income.</w:t>
      </w:r>
    </w:p>
    <w:p w14:paraId="3F84CAF3" w14:textId="77777777" w:rsidR="00286CAA" w:rsidRDefault="00000000">
      <w:pPr>
        <w:spacing w:after="0" w:line="240" w:lineRule="auto"/>
      </w:pPr>
      <w:r>
        <w:t>Unexpected costs (equipment breakdown, vehicle repairs) could reduce profit.</w:t>
      </w:r>
    </w:p>
    <w:p w14:paraId="646AA7EA" w14:textId="77777777" w:rsidR="00286CAA" w:rsidRDefault="00000000" w:rsidP="00CD400A">
      <w:r>
        <w:t>To strengthen long</w:t>
      </w:r>
      <w:r>
        <w:rPr>
          <w:rFonts w:ascii="Cambria Math" w:eastAsia="Cambria Math" w:hAnsi="Cambria Math" w:cs="Cambria Math"/>
        </w:rPr>
        <w:t>‑</w:t>
      </w:r>
      <w:r>
        <w:t>term sustainability, Taz should consider increasing gross profit to build a financial buffer, diversify services and regularly review pricing and cost structure.</w:t>
      </w:r>
    </w:p>
    <w:p w14:paraId="47310DCE" w14:textId="282C2420" w:rsidR="00286CAA" w:rsidRPr="00CD400A" w:rsidRDefault="00CD400A" w:rsidP="00F53093">
      <w:pPr>
        <w:pStyle w:val="Questions"/>
        <w:numPr>
          <w:ilvl w:val="0"/>
          <w:numId w:val="7"/>
        </w:numPr>
        <w:rPr>
          <w:b/>
          <w14:ligatures w14:val="standardContextual"/>
        </w:rPr>
      </w:pPr>
      <w:r w:rsidRPr="00CD400A">
        <w:rPr>
          <w:b/>
          <w14:ligatures w14:val="standardContextual"/>
        </w:rPr>
        <w:t>Cashflow</w:t>
      </w:r>
    </w:p>
    <w:p w14:paraId="3FEB6F0E" w14:textId="5F73F784" w:rsidR="00286CAA" w:rsidRDefault="00000000" w:rsidP="00CD400A">
      <w:r w:rsidRPr="00CD400A">
        <w:rPr>
          <w:rFonts w:eastAsiaTheme="minorHAnsi" w:cstheme="minorBidi"/>
          <w:color w:val="0D0D0D" w:themeColor="text1" w:themeTint="F2"/>
          <w:kern w:val="2"/>
          <w:lang w:eastAsia="en-US"/>
          <w14:ligatures w14:val="standardContextual"/>
        </w:rPr>
        <w:t>Explain</w:t>
      </w:r>
      <w:r>
        <w:t xml:space="preserve"> why late customer payments might cause Taz </w:t>
      </w:r>
      <w:r w:rsidR="00CD400A">
        <w:t>cashflow</w:t>
      </w:r>
      <w:r>
        <w:t xml:space="preserve"> problems.</w:t>
      </w:r>
    </w:p>
    <w:p w14:paraId="4610300C" w14:textId="77777777" w:rsidR="00286CAA" w:rsidRDefault="00000000" w:rsidP="00CD400A">
      <w:r>
        <w:t>If customers pay late, Taz has less money coming in when they need it. Taz might struggle to pay for fuel, materials or their van loan on time, or incur overdraft charges with the bank or not be able to invest in the business (e.g., replace broken equipment), despite appearing profitable overall.</w:t>
      </w:r>
    </w:p>
    <w:p w14:paraId="60BDA4E1" w14:textId="2E1411A8" w:rsidR="00286CAA" w:rsidRPr="00CD400A" w:rsidRDefault="00000000" w:rsidP="00F53093">
      <w:pPr>
        <w:pStyle w:val="Questions"/>
        <w:numPr>
          <w:ilvl w:val="0"/>
          <w:numId w:val="7"/>
        </w:numPr>
        <w:rPr>
          <w:b/>
          <w14:ligatures w14:val="standardContextual"/>
        </w:rPr>
      </w:pPr>
      <w:r w:rsidRPr="00CD400A">
        <w:rPr>
          <w:b/>
          <w14:ligatures w14:val="standardContextual"/>
        </w:rPr>
        <w:t>Cash risks</w:t>
      </w:r>
    </w:p>
    <w:p w14:paraId="666B4618" w14:textId="27EBD70E" w:rsidR="00286CAA" w:rsidRDefault="00000000" w:rsidP="00CD400A">
      <w:r w:rsidRPr="00CD400A">
        <w:rPr>
          <w:rFonts w:eastAsiaTheme="minorHAnsi" w:cstheme="minorBidi"/>
          <w:color w:val="0D0D0D" w:themeColor="text1" w:themeTint="F2"/>
          <w:kern w:val="2"/>
          <w:lang w:eastAsia="en-US"/>
          <w14:ligatures w14:val="standardContextual"/>
        </w:rPr>
        <w:t>Describe</w:t>
      </w:r>
      <w:r>
        <w:t xml:space="preserve"> how Taz could reduce the risk of having </w:t>
      </w:r>
      <w:r w:rsidR="00CD400A">
        <w:t>cashflow</w:t>
      </w:r>
      <w:r>
        <w:t xml:space="preserve"> problems.</w:t>
      </w:r>
    </w:p>
    <w:p w14:paraId="3C6CF850" w14:textId="77777777" w:rsidR="00286CAA" w:rsidRPr="00CD400A" w:rsidRDefault="00000000" w:rsidP="00CD400A">
      <w:pPr>
        <w:pStyle w:val="ListParagraph"/>
        <w:numPr>
          <w:ilvl w:val="0"/>
          <w:numId w:val="4"/>
        </w:numPr>
        <w:rPr>
          <w:rFonts w:eastAsiaTheme="minorHAnsi" w:cstheme="minorBidi"/>
          <w:color w:val="0D0D0D" w:themeColor="text1" w:themeTint="F2"/>
          <w:kern w:val="2"/>
          <w:lang w:eastAsia="en-US"/>
          <w14:ligatures w14:val="standardContextual"/>
        </w:rPr>
      </w:pPr>
      <w:r w:rsidRPr="00CD400A">
        <w:rPr>
          <w:rFonts w:eastAsiaTheme="minorHAnsi" w:cstheme="minorBidi"/>
          <w:color w:val="0D0D0D" w:themeColor="text1" w:themeTint="F2"/>
          <w:kern w:val="2"/>
          <w:lang w:eastAsia="en-US"/>
          <w14:ligatures w14:val="standardContextual"/>
        </w:rPr>
        <w:t>Asking customers to pay immediately after each visit (or in advance)</w:t>
      </w:r>
    </w:p>
    <w:p w14:paraId="3B7ED6A0" w14:textId="77777777" w:rsidR="00286CAA" w:rsidRPr="00CD400A" w:rsidRDefault="00000000" w:rsidP="00CD400A">
      <w:pPr>
        <w:pStyle w:val="ListParagraph"/>
        <w:numPr>
          <w:ilvl w:val="0"/>
          <w:numId w:val="4"/>
        </w:numPr>
        <w:rPr>
          <w:rFonts w:eastAsiaTheme="minorHAnsi" w:cstheme="minorBidi"/>
          <w:color w:val="0D0D0D" w:themeColor="text1" w:themeTint="F2"/>
          <w:kern w:val="2"/>
          <w:lang w:eastAsia="en-US"/>
          <w14:ligatures w14:val="standardContextual"/>
        </w:rPr>
      </w:pPr>
      <w:r w:rsidRPr="00CD400A">
        <w:rPr>
          <w:rFonts w:eastAsiaTheme="minorHAnsi" w:cstheme="minorBidi"/>
          <w:color w:val="0D0D0D" w:themeColor="text1" w:themeTint="F2"/>
          <w:kern w:val="2"/>
          <w:lang w:eastAsia="en-US"/>
          <w14:ligatures w14:val="standardContextual"/>
        </w:rPr>
        <w:t>Sending reminders or using simple invoicing/payment apps to reduce late payments</w:t>
      </w:r>
    </w:p>
    <w:p w14:paraId="0BFC8F7F" w14:textId="77777777" w:rsidR="00286CAA" w:rsidRPr="00CD400A" w:rsidRDefault="00000000" w:rsidP="00CD400A">
      <w:pPr>
        <w:pStyle w:val="ListParagraph"/>
        <w:numPr>
          <w:ilvl w:val="0"/>
          <w:numId w:val="4"/>
        </w:numPr>
        <w:rPr>
          <w:rFonts w:eastAsiaTheme="minorHAnsi" w:cstheme="minorBidi"/>
          <w:color w:val="0D0D0D" w:themeColor="text1" w:themeTint="F2"/>
          <w:kern w:val="2"/>
          <w:lang w:eastAsia="en-US"/>
          <w14:ligatures w14:val="standardContextual"/>
        </w:rPr>
      </w:pPr>
      <w:r w:rsidRPr="00CD400A">
        <w:rPr>
          <w:rFonts w:eastAsiaTheme="minorHAnsi" w:cstheme="minorBidi"/>
          <w:color w:val="0D0D0D" w:themeColor="text1" w:themeTint="F2"/>
          <w:kern w:val="2"/>
          <w:lang w:eastAsia="en-US"/>
          <w14:ligatures w14:val="standardContextual"/>
        </w:rPr>
        <w:t>Offering small discounts for early payment or deposits when booking</w:t>
      </w:r>
    </w:p>
    <w:p w14:paraId="7319A6AB" w14:textId="77777777" w:rsidR="00286CAA" w:rsidRPr="00CD400A" w:rsidRDefault="00000000" w:rsidP="00CD400A">
      <w:pPr>
        <w:pStyle w:val="ListParagraph"/>
        <w:numPr>
          <w:ilvl w:val="0"/>
          <w:numId w:val="4"/>
        </w:numPr>
        <w:rPr>
          <w:rFonts w:eastAsiaTheme="minorHAnsi" w:cstheme="minorBidi"/>
          <w:color w:val="0D0D0D" w:themeColor="text1" w:themeTint="F2"/>
          <w:kern w:val="2"/>
          <w:lang w:eastAsia="en-US"/>
          <w14:ligatures w14:val="standardContextual"/>
        </w:rPr>
      </w:pPr>
      <w:r w:rsidRPr="00CD400A">
        <w:rPr>
          <w:rFonts w:eastAsiaTheme="minorHAnsi" w:cstheme="minorBidi"/>
          <w:color w:val="0D0D0D" w:themeColor="text1" w:themeTint="F2"/>
          <w:kern w:val="2"/>
          <w:lang w:eastAsia="en-US"/>
          <w14:ligatures w14:val="standardContextual"/>
        </w:rPr>
        <w:t>Building up a cash reserve (savings) to cover unexpected costs like van repairs</w:t>
      </w:r>
    </w:p>
    <w:p w14:paraId="3A1BDC6B" w14:textId="77777777" w:rsidR="00286CAA" w:rsidRPr="00CD400A" w:rsidRDefault="00000000" w:rsidP="00CD400A">
      <w:pPr>
        <w:pStyle w:val="ListParagraph"/>
        <w:numPr>
          <w:ilvl w:val="0"/>
          <w:numId w:val="4"/>
        </w:numPr>
        <w:rPr>
          <w:rFonts w:eastAsiaTheme="minorHAnsi" w:cstheme="minorBidi"/>
          <w:color w:val="0D0D0D" w:themeColor="text1" w:themeTint="F2"/>
          <w:kern w:val="2"/>
          <w:lang w:eastAsia="en-US"/>
          <w14:ligatures w14:val="standardContextual"/>
        </w:rPr>
      </w:pPr>
      <w:r w:rsidRPr="00CD400A">
        <w:rPr>
          <w:rFonts w:eastAsiaTheme="minorHAnsi" w:cstheme="minorBidi"/>
          <w:color w:val="0D0D0D" w:themeColor="text1" w:themeTint="F2"/>
          <w:kern w:val="2"/>
          <w:lang w:eastAsia="en-US"/>
          <w14:ligatures w14:val="standardContextual"/>
        </w:rPr>
        <w:t>Spreading larger costs (such as materials orders) over the month instead of paying all at once</w:t>
      </w:r>
    </w:p>
    <w:p w14:paraId="59E3B6BB" w14:textId="77777777" w:rsidR="00286CAA" w:rsidRPr="00CD400A" w:rsidRDefault="00000000" w:rsidP="00CD400A">
      <w:pPr>
        <w:pStyle w:val="ListParagraph"/>
        <w:numPr>
          <w:ilvl w:val="0"/>
          <w:numId w:val="4"/>
        </w:numPr>
        <w:rPr>
          <w:rFonts w:eastAsiaTheme="minorHAnsi" w:cstheme="minorBidi"/>
          <w:color w:val="0D0D0D" w:themeColor="text1" w:themeTint="F2"/>
          <w:kern w:val="2"/>
          <w:lang w:eastAsia="en-US"/>
          <w14:ligatures w14:val="standardContextual"/>
        </w:rPr>
      </w:pPr>
      <w:r w:rsidRPr="00CD400A">
        <w:rPr>
          <w:rFonts w:eastAsiaTheme="minorHAnsi" w:cstheme="minorBidi"/>
          <w:color w:val="0D0D0D" w:themeColor="text1" w:themeTint="F2"/>
          <w:kern w:val="2"/>
          <w:lang w:eastAsia="en-US"/>
          <w14:ligatures w14:val="standardContextual"/>
        </w:rPr>
        <w:t>Reducing unnecessary spending during quieter periods</w:t>
      </w:r>
    </w:p>
    <w:p w14:paraId="0FE6172D" w14:textId="2282505A" w:rsidR="00286CAA" w:rsidRPr="00CD400A" w:rsidRDefault="00000000" w:rsidP="00F53093">
      <w:pPr>
        <w:pStyle w:val="Questions"/>
        <w:numPr>
          <w:ilvl w:val="0"/>
          <w:numId w:val="7"/>
        </w:numPr>
        <w:rPr>
          <w:b/>
          <w14:ligatures w14:val="standardContextual"/>
        </w:rPr>
      </w:pPr>
      <w:r w:rsidRPr="00CD400A">
        <w:rPr>
          <w:b/>
          <w14:ligatures w14:val="standardContextual"/>
        </w:rPr>
        <w:t>Additional costs</w:t>
      </w:r>
    </w:p>
    <w:p w14:paraId="0913DAC4" w14:textId="77777777" w:rsidR="00286CAA" w:rsidRDefault="00000000" w:rsidP="00CD400A">
      <w:r>
        <w:t xml:space="preserve">In </w:t>
      </w:r>
      <w:r w:rsidRPr="00CD400A">
        <w:rPr>
          <w:rFonts w:eastAsiaTheme="minorHAnsi" w:cstheme="minorBidi"/>
          <w:color w:val="0D0D0D" w:themeColor="text1" w:themeTint="F2"/>
          <w:kern w:val="2"/>
          <w:lang w:eastAsia="en-US"/>
          <w14:ligatures w14:val="standardContextual"/>
        </w:rPr>
        <w:t>addition</w:t>
      </w:r>
      <w:r>
        <w:t xml:space="preserve"> to regular weekly expenses, Taz may face extra costs throughout the year. These could affect total profit and overall financial sustainability. Identify additional costs Taz may need to plan for.</w:t>
      </w:r>
    </w:p>
    <w:p w14:paraId="59BC3445" w14:textId="77777777" w:rsidR="00286CAA" w:rsidRDefault="00000000" w:rsidP="002B6E62">
      <w:pPr>
        <w:pStyle w:val="ListParagraph"/>
        <w:numPr>
          <w:ilvl w:val="0"/>
          <w:numId w:val="9"/>
        </w:numPr>
      </w:pPr>
      <w:r>
        <w:t>Income tax on profits</w:t>
      </w:r>
    </w:p>
    <w:p w14:paraId="242E1535" w14:textId="77777777" w:rsidR="00286CAA" w:rsidRDefault="00000000" w:rsidP="002B6E62">
      <w:pPr>
        <w:pStyle w:val="ListParagraph"/>
        <w:numPr>
          <w:ilvl w:val="0"/>
          <w:numId w:val="9"/>
        </w:numPr>
      </w:pPr>
      <w:r>
        <w:t xml:space="preserve">National </w:t>
      </w:r>
      <w:r w:rsidRPr="002B6E62">
        <w:rPr>
          <w:rFonts w:eastAsiaTheme="minorHAnsi" w:cstheme="minorBidi"/>
          <w:color w:val="0D0D0D" w:themeColor="text1" w:themeTint="F2"/>
          <w:kern w:val="2"/>
          <w:lang w:eastAsia="en-US"/>
          <w14:ligatures w14:val="standardContextual"/>
        </w:rPr>
        <w:t>Insurance</w:t>
      </w:r>
      <w:r>
        <w:t xml:space="preserve"> contributions</w:t>
      </w:r>
    </w:p>
    <w:p w14:paraId="16F05970" w14:textId="77777777" w:rsidR="00286CAA" w:rsidRDefault="00000000" w:rsidP="002B6E62">
      <w:pPr>
        <w:pStyle w:val="ListParagraph"/>
        <w:numPr>
          <w:ilvl w:val="0"/>
          <w:numId w:val="9"/>
        </w:numPr>
      </w:pPr>
      <w:r w:rsidRPr="002B6E62">
        <w:rPr>
          <w:rFonts w:eastAsiaTheme="minorHAnsi" w:cstheme="minorBidi"/>
          <w:color w:val="0D0D0D" w:themeColor="text1" w:themeTint="F2"/>
          <w:kern w:val="2"/>
          <w:lang w:eastAsia="en-US"/>
          <w14:ligatures w14:val="standardContextual"/>
        </w:rPr>
        <w:t>Accountancy</w:t>
      </w:r>
      <w:r>
        <w:t xml:space="preserve"> or bookkeeping support</w:t>
      </w:r>
    </w:p>
    <w:p w14:paraId="1DA3E698" w14:textId="77777777" w:rsidR="00286CAA" w:rsidRDefault="00000000" w:rsidP="002B6E62">
      <w:pPr>
        <w:pStyle w:val="ListParagraph"/>
        <w:numPr>
          <w:ilvl w:val="0"/>
          <w:numId w:val="9"/>
        </w:numPr>
      </w:pPr>
      <w:r>
        <w:t xml:space="preserve">Marketing </w:t>
      </w:r>
      <w:r w:rsidRPr="002B6E62">
        <w:rPr>
          <w:rFonts w:eastAsiaTheme="minorHAnsi" w:cstheme="minorBidi"/>
          <w:color w:val="0D0D0D" w:themeColor="text1" w:themeTint="F2"/>
          <w:kern w:val="2"/>
          <w:lang w:eastAsia="en-US"/>
          <w14:ligatures w14:val="standardContextual"/>
        </w:rPr>
        <w:t>and</w:t>
      </w:r>
      <w:r>
        <w:t xml:space="preserve"> website costs</w:t>
      </w:r>
    </w:p>
    <w:p w14:paraId="33D224F2" w14:textId="77777777" w:rsidR="00286CAA" w:rsidRDefault="00000000" w:rsidP="002B6E62">
      <w:pPr>
        <w:pStyle w:val="ListParagraph"/>
        <w:numPr>
          <w:ilvl w:val="0"/>
          <w:numId w:val="9"/>
        </w:numPr>
      </w:pPr>
      <w:r>
        <w:t>Replacement of lawnmowers or power tools</w:t>
      </w:r>
    </w:p>
    <w:p w14:paraId="1FE01595" w14:textId="77777777" w:rsidR="00286CAA" w:rsidRDefault="00000000" w:rsidP="002B6E62">
      <w:pPr>
        <w:pStyle w:val="ListParagraph"/>
        <w:numPr>
          <w:ilvl w:val="0"/>
          <w:numId w:val="9"/>
        </w:numPr>
      </w:pPr>
      <w:r>
        <w:t xml:space="preserve">Van </w:t>
      </w:r>
      <w:r w:rsidRPr="002B6E62">
        <w:rPr>
          <w:rFonts w:eastAsiaTheme="minorHAnsi" w:cstheme="minorBidi"/>
          <w:color w:val="0D0D0D" w:themeColor="text1" w:themeTint="F2"/>
          <w:kern w:val="2"/>
          <w:lang w:eastAsia="en-US"/>
          <w14:ligatures w14:val="standardContextual"/>
        </w:rPr>
        <w:t>repairs</w:t>
      </w:r>
      <w:r>
        <w:t xml:space="preserve"> or MOT</w:t>
      </w:r>
    </w:p>
    <w:p w14:paraId="72A8BB69" w14:textId="77777777" w:rsidR="00286CAA" w:rsidRDefault="00000000" w:rsidP="002B6E62">
      <w:pPr>
        <w:pStyle w:val="ListParagraph"/>
        <w:numPr>
          <w:ilvl w:val="0"/>
          <w:numId w:val="9"/>
        </w:numPr>
      </w:pPr>
      <w:r>
        <w:t xml:space="preserve">New </w:t>
      </w:r>
      <w:r w:rsidRPr="002B6E62">
        <w:rPr>
          <w:rFonts w:eastAsiaTheme="minorHAnsi" w:cstheme="minorBidi"/>
          <w:color w:val="0D0D0D" w:themeColor="text1" w:themeTint="F2"/>
          <w:kern w:val="2"/>
          <w:lang w:eastAsia="en-US"/>
          <w14:ligatures w14:val="standardContextual"/>
        </w:rPr>
        <w:t>gardening</w:t>
      </w:r>
      <w:r>
        <w:t xml:space="preserve"> equipment</w:t>
      </w:r>
    </w:p>
    <w:p w14:paraId="4E2A9385" w14:textId="77777777" w:rsidR="00286CAA" w:rsidRDefault="00000000" w:rsidP="002B6E62">
      <w:pPr>
        <w:pStyle w:val="ListParagraph"/>
        <w:numPr>
          <w:ilvl w:val="0"/>
          <w:numId w:val="9"/>
        </w:numPr>
      </w:pPr>
      <w:r>
        <w:t xml:space="preserve">Protective </w:t>
      </w:r>
      <w:r w:rsidRPr="002B6E62">
        <w:rPr>
          <w:rFonts w:eastAsiaTheme="minorHAnsi" w:cstheme="minorBidi"/>
          <w:color w:val="0D0D0D" w:themeColor="text1" w:themeTint="F2"/>
          <w:kern w:val="2"/>
          <w:lang w:eastAsia="en-US"/>
          <w14:ligatures w14:val="standardContextual"/>
        </w:rPr>
        <w:t>clothing</w:t>
      </w:r>
    </w:p>
    <w:p w14:paraId="526A3034" w14:textId="77777777" w:rsidR="00286CAA" w:rsidRDefault="00000000" w:rsidP="002B6E62">
      <w:pPr>
        <w:pStyle w:val="ListParagraph"/>
        <w:numPr>
          <w:ilvl w:val="0"/>
          <w:numId w:val="9"/>
        </w:numPr>
      </w:pPr>
      <w:r w:rsidRPr="002B6E62">
        <w:rPr>
          <w:rFonts w:eastAsiaTheme="minorHAnsi" w:cstheme="minorBidi"/>
          <w:color w:val="0D0D0D" w:themeColor="text1" w:themeTint="F2"/>
          <w:kern w:val="2"/>
          <w:lang w:eastAsia="en-US"/>
          <w14:ligatures w14:val="standardContextual"/>
        </w:rPr>
        <w:t>Professional</w:t>
      </w:r>
      <w:r>
        <w:t xml:space="preserve"> memberships or certifications</w:t>
      </w:r>
    </w:p>
    <w:p w14:paraId="4EC82164" w14:textId="77777777" w:rsidR="00286CAA" w:rsidRDefault="00000000" w:rsidP="002B6E62">
      <w:pPr>
        <w:pStyle w:val="ListParagraph"/>
        <w:numPr>
          <w:ilvl w:val="0"/>
          <w:numId w:val="9"/>
        </w:numPr>
      </w:pPr>
      <w:r>
        <w:t xml:space="preserve">Insurance </w:t>
      </w:r>
      <w:r w:rsidRPr="002B6E62">
        <w:rPr>
          <w:rFonts w:eastAsiaTheme="minorHAnsi" w:cstheme="minorBidi"/>
          <w:color w:val="0D0D0D" w:themeColor="text1" w:themeTint="F2"/>
          <w:kern w:val="2"/>
          <w:lang w:eastAsia="en-US"/>
          <w14:ligatures w14:val="standardContextual"/>
        </w:rPr>
        <w:t>increases</w:t>
      </w:r>
    </w:p>
    <w:p w14:paraId="6EB5E5BF" w14:textId="518ECC95" w:rsidR="00C80301" w:rsidRPr="002B6E62" w:rsidRDefault="00000000" w:rsidP="002B6E62">
      <w:pPr>
        <w:pStyle w:val="ListParagraph"/>
        <w:numPr>
          <w:ilvl w:val="0"/>
          <w:numId w:val="9"/>
        </w:numPr>
        <w:rPr>
          <w:rFonts w:eastAsiaTheme="minorHAnsi" w:cstheme="minorBidi"/>
          <w:color w:val="0D0D0D" w:themeColor="text1" w:themeTint="F2"/>
          <w:kern w:val="2"/>
          <w:lang w:eastAsia="en-US"/>
          <w14:ligatures w14:val="standardContextual"/>
        </w:rPr>
      </w:pPr>
      <w:r>
        <w:t xml:space="preserve">Training </w:t>
      </w:r>
      <w:r w:rsidRPr="002B6E62">
        <w:rPr>
          <w:rFonts w:eastAsiaTheme="minorHAnsi" w:cstheme="minorBidi"/>
          <w:color w:val="0D0D0D" w:themeColor="text1" w:themeTint="F2"/>
          <w:kern w:val="2"/>
          <w:lang w:eastAsia="en-US"/>
          <w14:ligatures w14:val="standardContextual"/>
        </w:rPr>
        <w:t>courses</w:t>
      </w:r>
    </w:p>
    <w:p w14:paraId="533BCA38" w14:textId="69E52239" w:rsidR="00286CAA" w:rsidRPr="00CD400A" w:rsidRDefault="00000000" w:rsidP="00F53093">
      <w:pPr>
        <w:pStyle w:val="Questions"/>
        <w:numPr>
          <w:ilvl w:val="0"/>
          <w:numId w:val="7"/>
        </w:numPr>
        <w:rPr>
          <w:b/>
          <w14:ligatures w14:val="standardContextual"/>
        </w:rPr>
      </w:pPr>
      <w:r w:rsidRPr="00CD400A">
        <w:rPr>
          <w:b/>
          <w14:ligatures w14:val="standardContextual"/>
        </w:rPr>
        <w:t xml:space="preserve">Business resilience </w:t>
      </w:r>
    </w:p>
    <w:p w14:paraId="37C9ADAC" w14:textId="77777777" w:rsidR="00286CAA" w:rsidRDefault="00000000" w:rsidP="00CD400A">
      <w:r>
        <w:t xml:space="preserve">Taz would like to save money to replace some gardening equipment. Describe possible </w:t>
      </w:r>
      <w:r w:rsidRPr="00CD400A">
        <w:rPr>
          <w:rFonts w:eastAsiaTheme="minorHAnsi" w:cstheme="minorBidi"/>
          <w:color w:val="0D0D0D" w:themeColor="text1" w:themeTint="F2"/>
          <w:kern w:val="2"/>
          <w:lang w:eastAsia="en-US"/>
          <w14:ligatures w14:val="standardContextual"/>
        </w:rPr>
        <w:t>strategies</w:t>
      </w:r>
      <w:r>
        <w:t xml:space="preserve"> Taz could use to increase gross profit without affecting the quality of the services offered.</w:t>
      </w:r>
    </w:p>
    <w:p w14:paraId="4F186578" w14:textId="77777777" w:rsidR="00286CAA" w:rsidRDefault="00000000" w:rsidP="00CD400A">
      <w:r>
        <w:lastRenderedPageBreak/>
        <w:t>Taz could increase gross profit by optimising cost efficiency, introducing revenue</w:t>
      </w:r>
      <w:r>
        <w:rPr>
          <w:rFonts w:ascii="Cambria Math" w:eastAsia="Cambria Math" w:hAnsi="Cambria Math" w:cs="Cambria Math"/>
        </w:rPr>
        <w:t>‑</w:t>
      </w:r>
      <w:r w:rsidRPr="00CD400A">
        <w:rPr>
          <w:rFonts w:eastAsiaTheme="minorHAnsi" w:cstheme="minorBidi"/>
          <w:color w:val="0D0D0D" w:themeColor="text1" w:themeTint="F2"/>
          <w:kern w:val="2"/>
          <w:lang w:eastAsia="en-US"/>
          <w14:ligatures w14:val="standardContextual"/>
        </w:rPr>
        <w:t>enhancing</w:t>
      </w:r>
      <w:r>
        <w:t xml:space="preserve"> services, and potentially adjusting pricing strategies while maintaining market competitiveness</w:t>
      </w:r>
    </w:p>
    <w:p w14:paraId="75F97918" w14:textId="77777777" w:rsidR="00286CAA" w:rsidRDefault="00000000" w:rsidP="002B6E62">
      <w:pPr>
        <w:pStyle w:val="ListParagraph"/>
        <w:numPr>
          <w:ilvl w:val="0"/>
          <w:numId w:val="10"/>
        </w:numPr>
      </w:pPr>
      <w:r>
        <w:t>Increase price slightly (if demand allows)</w:t>
      </w:r>
    </w:p>
    <w:p w14:paraId="7EA77903" w14:textId="77777777" w:rsidR="00286CAA" w:rsidRDefault="00000000" w:rsidP="002B6E62">
      <w:pPr>
        <w:pStyle w:val="ListParagraph"/>
        <w:numPr>
          <w:ilvl w:val="0"/>
          <w:numId w:val="10"/>
        </w:numPr>
      </w:pPr>
      <w:r>
        <w:t>Offer premium services (hedge shaping, landscaping)</w:t>
      </w:r>
    </w:p>
    <w:p w14:paraId="1E3794D8" w14:textId="77777777" w:rsidR="00CD400A" w:rsidRDefault="00000000" w:rsidP="002B6E62">
      <w:pPr>
        <w:pStyle w:val="ListParagraph"/>
        <w:numPr>
          <w:ilvl w:val="0"/>
          <w:numId w:val="10"/>
        </w:numPr>
      </w:pPr>
      <w:r>
        <w:t>Upsell additional services (weed treatment, seasonal planting)</w:t>
      </w:r>
    </w:p>
    <w:p w14:paraId="4B80CFC0" w14:textId="3C337C62" w:rsidR="00286CAA" w:rsidRDefault="00000000" w:rsidP="002B6E62">
      <w:pPr>
        <w:pStyle w:val="ListParagraph"/>
        <w:numPr>
          <w:ilvl w:val="0"/>
          <w:numId w:val="10"/>
        </w:numPr>
      </w:pPr>
      <w:r>
        <w:t>Improve efficiency to complete more jobs per week</w:t>
      </w:r>
    </w:p>
    <w:p w14:paraId="27AED896" w14:textId="77777777" w:rsidR="00286CAA" w:rsidRDefault="00000000" w:rsidP="002B6E62">
      <w:pPr>
        <w:pStyle w:val="ListParagraph"/>
        <w:numPr>
          <w:ilvl w:val="0"/>
          <w:numId w:val="10"/>
        </w:numPr>
      </w:pPr>
      <w:r>
        <w:t>Buy materials in bulk to reduce unit cost</w:t>
      </w:r>
    </w:p>
    <w:p w14:paraId="0A62F51A" w14:textId="77777777" w:rsidR="00CD400A" w:rsidRDefault="00000000" w:rsidP="002B6E62">
      <w:pPr>
        <w:pStyle w:val="ListParagraph"/>
        <w:numPr>
          <w:ilvl w:val="0"/>
          <w:numId w:val="10"/>
        </w:numPr>
      </w:pPr>
      <w:r>
        <w:t>Negotiate supplier rates</w:t>
      </w:r>
    </w:p>
    <w:p w14:paraId="173B77B0" w14:textId="2CF33C74" w:rsidR="00286CAA" w:rsidRDefault="00000000" w:rsidP="002B6E62">
      <w:pPr>
        <w:pStyle w:val="ListParagraph"/>
        <w:numPr>
          <w:ilvl w:val="0"/>
          <w:numId w:val="10"/>
        </w:numPr>
      </w:pPr>
      <w:r>
        <w:t>Offer maintenance contracts for regular guaranteed income</w:t>
      </w:r>
    </w:p>
    <w:p w14:paraId="356F2A5E" w14:textId="0F22AC89" w:rsidR="00286CAA" w:rsidRPr="00F53093" w:rsidRDefault="00000000" w:rsidP="002B6E62">
      <w:pPr>
        <w:pStyle w:val="ListParagraph"/>
        <w:numPr>
          <w:ilvl w:val="0"/>
          <w:numId w:val="10"/>
        </w:numPr>
      </w:pPr>
      <w:r>
        <w:t>Focus on higher-value clients</w:t>
      </w:r>
    </w:p>
    <w:sectPr w:rsidR="00286CAA" w:rsidRPr="00F53093" w:rsidSect="00F53093">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7736D0" w14:textId="77777777" w:rsidR="00F55EBB" w:rsidRDefault="00F55EBB">
      <w:pPr>
        <w:spacing w:after="0" w:line="240" w:lineRule="auto"/>
      </w:pPr>
      <w:r>
        <w:separator/>
      </w:r>
    </w:p>
  </w:endnote>
  <w:endnote w:type="continuationSeparator" w:id="0">
    <w:p w14:paraId="049802E7" w14:textId="77777777" w:rsidR="00F55EBB" w:rsidRDefault="00F55E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 w:fontKey="{CD15D0D7-8A08-444B-A129-EE61ACF5EFD7}"/>
  </w:font>
  <w:font w:name="Calibri">
    <w:panose1 w:val="020F0502020204030204"/>
    <w:charset w:val="00"/>
    <w:family w:val="swiss"/>
    <w:pitch w:val="variable"/>
    <w:sig w:usb0="E4002EFF" w:usb1="C200247B" w:usb2="00000009" w:usb3="00000000" w:csb0="000001FF" w:csb1="00000000"/>
    <w:embedRegular r:id="rId2" w:fontKey="{337BECEF-BB0E-42EB-BE42-74C429E8689E}"/>
    <w:embedBold r:id="rId3" w:fontKey="{A74CC076-61E4-4473-9873-984E23847405}"/>
  </w:font>
  <w:font w:name="Arial Narrow">
    <w:panose1 w:val="020B0606020202030204"/>
    <w:charset w:val="00"/>
    <w:family w:val="swiss"/>
    <w:pitch w:val="variable"/>
    <w:sig w:usb0="00000287" w:usb1="00000800" w:usb2="00000000" w:usb3="00000000" w:csb0="0000009F" w:csb1="00000000"/>
    <w:embedRegular r:id="rId4" w:fontKey="{36881413-BF3C-4332-86EB-85F4996F7ACF}"/>
  </w:font>
  <w:font w:name="Cambria Math">
    <w:panose1 w:val="02040503050406030204"/>
    <w:charset w:val="00"/>
    <w:family w:val="roman"/>
    <w:pitch w:val="variable"/>
    <w:sig w:usb0="E00006FF" w:usb1="420024FF" w:usb2="02000000" w:usb3="00000000" w:csb0="0000019F" w:csb1="00000000"/>
    <w:embedRegular r:id="rId5" w:fontKey="{544D153C-82CE-4FF4-85D5-8731E07EDFB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077DCF" w14:textId="77777777" w:rsidR="00286CAA" w:rsidRDefault="00286CAA">
    <w:pPr>
      <w:pBdr>
        <w:top w:val="nil"/>
        <w:left w:val="nil"/>
        <w:bottom w:val="nil"/>
        <w:right w:val="nil"/>
        <w:between w:val="nil"/>
      </w:pBdr>
      <w:tabs>
        <w:tab w:val="center" w:pos="4513"/>
        <w:tab w:val="right" w:pos="9026"/>
      </w:tabs>
      <w:spacing w:after="0"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F82CF" w14:textId="77777777" w:rsidR="00286CAA" w:rsidRDefault="00286CAA">
    <w:pPr>
      <w:widowControl w:val="0"/>
      <w:pBdr>
        <w:top w:val="nil"/>
        <w:left w:val="nil"/>
        <w:bottom w:val="nil"/>
        <w:right w:val="nil"/>
        <w:between w:val="nil"/>
      </w:pBdr>
      <w:spacing w:after="0" w:line="276" w:lineRule="auto"/>
      <w:rPr>
        <w:color w:val="808080"/>
        <w:sz w:val="20"/>
        <w:szCs w:val="20"/>
      </w:rPr>
    </w:pPr>
  </w:p>
  <w:tbl>
    <w:tblPr>
      <w:tblStyle w:val="ab"/>
      <w:tblW w:w="13958"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3827"/>
      <w:gridCol w:w="4886"/>
    </w:tblGrid>
    <w:tr w:rsidR="00286CAA" w14:paraId="28011341" w14:textId="77777777">
      <w:tc>
        <w:tcPr>
          <w:tcW w:w="13958" w:type="dxa"/>
          <w:gridSpan w:val="3"/>
          <w:tcBorders>
            <w:bottom w:val="nil"/>
          </w:tcBorders>
        </w:tcPr>
        <w:p w14:paraId="4D49EC75" w14:textId="62A3006D" w:rsidR="00286CAA" w:rsidRDefault="00000000">
          <w:pPr>
            <w:pBdr>
              <w:top w:val="nil"/>
              <w:left w:val="nil"/>
              <w:bottom w:val="nil"/>
              <w:right w:val="nil"/>
              <w:between w:val="nil"/>
            </w:pBdr>
            <w:tabs>
              <w:tab w:val="center" w:pos="4513"/>
              <w:tab w:val="right" w:pos="9026"/>
            </w:tabs>
            <w:spacing w:after="120"/>
            <w:rPr>
              <w:sz w:val="18"/>
              <w:szCs w:val="18"/>
            </w:rPr>
          </w:pPr>
          <w:r>
            <w:rPr>
              <w:sz w:val="20"/>
              <w:szCs w:val="20"/>
            </w:rPr>
            <w:t xml:space="preserve">Agriculture, Environmental and Animal Care: Business and </w:t>
          </w:r>
          <w:r w:rsidR="001D1076">
            <w:rPr>
              <w:sz w:val="20"/>
              <w:szCs w:val="20"/>
            </w:rPr>
            <w:t>f</w:t>
          </w:r>
          <w:r>
            <w:rPr>
              <w:sz w:val="20"/>
              <w:szCs w:val="20"/>
            </w:rPr>
            <w:t>inance</w:t>
          </w:r>
        </w:p>
      </w:tc>
    </w:tr>
    <w:tr w:rsidR="00286CAA" w14:paraId="3851354F" w14:textId="77777777" w:rsidTr="00F53093">
      <w:trPr>
        <w:gridAfter w:val="1"/>
        <w:wAfter w:w="4886" w:type="dxa"/>
      </w:trPr>
      <w:tc>
        <w:tcPr>
          <w:tcW w:w="5245" w:type="dxa"/>
          <w:tcBorders>
            <w:top w:val="nil"/>
            <w:bottom w:val="single" w:sz="12" w:space="0" w:color="EEDDDD"/>
          </w:tcBorders>
        </w:tcPr>
        <w:p w14:paraId="4C4C7AC8" w14:textId="2329EEF0" w:rsidR="00286CAA"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2B6E62">
            <w:rPr>
              <w:sz w:val="20"/>
              <w:szCs w:val="20"/>
            </w:rPr>
            <w:t>May</w:t>
          </w:r>
          <w:r>
            <w:rPr>
              <w:sz w:val="20"/>
              <w:szCs w:val="20"/>
            </w:rPr>
            <w:t xml:space="preserve"> 2026</w:t>
          </w:r>
        </w:p>
      </w:tc>
      <w:tc>
        <w:tcPr>
          <w:tcW w:w="3827" w:type="dxa"/>
          <w:tcBorders>
            <w:top w:val="nil"/>
            <w:bottom w:val="single" w:sz="12" w:space="0" w:color="EEDDDD"/>
          </w:tcBorders>
          <w:vAlign w:val="bottom"/>
        </w:tcPr>
        <w:p w14:paraId="2D0F2027" w14:textId="77777777" w:rsidR="00286CAA" w:rsidRDefault="00000000">
          <w:pPr>
            <w:pBdr>
              <w:top w:val="nil"/>
              <w:left w:val="nil"/>
              <w:bottom w:val="nil"/>
              <w:right w:val="nil"/>
              <w:between w:val="nil"/>
            </w:pBdr>
            <w:tabs>
              <w:tab w:val="center" w:pos="4513"/>
              <w:tab w:val="right" w:pos="9026"/>
            </w:tabs>
            <w:spacing w:after="120"/>
            <w:rPr>
              <w:sz w:val="20"/>
              <w:szCs w:val="20"/>
            </w:rPr>
          </w:pPr>
          <w:r>
            <w:rPr>
              <w:sz w:val="18"/>
              <w:szCs w:val="18"/>
            </w:rPr>
            <w:t>© Gatsby Technical Education Projects 2026</w:t>
          </w:r>
        </w:p>
      </w:tc>
    </w:tr>
  </w:tbl>
  <w:p w14:paraId="1E76F9EF" w14:textId="77777777" w:rsidR="00286CAA" w:rsidRDefault="00286CAA">
    <w:pPr>
      <w:pBdr>
        <w:top w:val="nil"/>
        <w:left w:val="nil"/>
        <w:bottom w:val="nil"/>
        <w:right w:val="nil"/>
        <w:between w:val="nil"/>
      </w:pBdr>
      <w:tabs>
        <w:tab w:val="center" w:pos="4513"/>
        <w:tab w:val="right" w:pos="9026"/>
      </w:tabs>
      <w:spacing w:after="0" w:line="240" w:lineRule="auto"/>
      <w:jc w:val="right"/>
      <w:rPr>
        <w:sz w:val="20"/>
        <w:szCs w:val="20"/>
      </w:rPr>
    </w:pPr>
  </w:p>
  <w:p w14:paraId="555EFE52" w14:textId="77777777" w:rsidR="00286CAA"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CD400A">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42F49" w14:textId="77777777" w:rsidR="00286CAA" w:rsidRDefault="00286CAA">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2CA865" w14:textId="77777777" w:rsidR="00F55EBB" w:rsidRDefault="00F55EBB">
      <w:pPr>
        <w:spacing w:after="0" w:line="240" w:lineRule="auto"/>
      </w:pPr>
      <w:r>
        <w:separator/>
      </w:r>
    </w:p>
  </w:footnote>
  <w:footnote w:type="continuationSeparator" w:id="0">
    <w:p w14:paraId="147A5127" w14:textId="77777777" w:rsidR="00F55EBB" w:rsidRDefault="00F55EB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860AB9" w14:textId="77777777" w:rsidR="00286CAA" w:rsidRDefault="00286CAA">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a"/>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6896"/>
    </w:tblGrid>
    <w:tr w:rsidR="00286CAA" w14:paraId="3E56F3E9" w14:textId="77777777">
      <w:tc>
        <w:tcPr>
          <w:tcW w:w="2130" w:type="dxa"/>
          <w:tcBorders>
            <w:bottom w:val="single" w:sz="12" w:space="0" w:color="EEDDDD"/>
          </w:tcBorders>
        </w:tcPr>
        <w:p w14:paraId="5228578F" w14:textId="77777777" w:rsidR="00286CAA" w:rsidRDefault="00286CAA">
          <w:pPr>
            <w:pBdr>
              <w:top w:val="nil"/>
              <w:left w:val="nil"/>
              <w:bottom w:val="nil"/>
              <w:right w:val="nil"/>
              <w:between w:val="nil"/>
            </w:pBdr>
            <w:tabs>
              <w:tab w:val="center" w:pos="4513"/>
              <w:tab w:val="right" w:pos="9026"/>
            </w:tabs>
            <w:spacing w:after="120"/>
            <w:rPr>
              <w:sz w:val="20"/>
              <w:szCs w:val="20"/>
            </w:rPr>
          </w:pPr>
        </w:p>
      </w:tc>
      <w:tc>
        <w:tcPr>
          <w:tcW w:w="6896" w:type="dxa"/>
          <w:tcBorders>
            <w:bottom w:val="single" w:sz="12" w:space="0" w:color="EEDDDD"/>
          </w:tcBorders>
        </w:tcPr>
        <w:p w14:paraId="70B3E3E9" w14:textId="77777777" w:rsidR="00286CA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Resource 2: Sole trader</w:t>
          </w:r>
        </w:p>
        <w:p w14:paraId="403B4F1D" w14:textId="20096FC4" w:rsidR="00286CA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Activity </w:t>
          </w:r>
          <w:r w:rsidR="002B6E62">
            <w:rPr>
              <w:sz w:val="20"/>
              <w:szCs w:val="20"/>
            </w:rPr>
            <w:t>2</w:t>
          </w:r>
          <w:r w:rsidR="007F5377">
            <w:rPr>
              <w:sz w:val="20"/>
              <w:szCs w:val="20"/>
            </w:rPr>
            <w:t xml:space="preserve"> Worksheet answers</w:t>
          </w:r>
        </w:p>
      </w:tc>
    </w:tr>
  </w:tbl>
  <w:p w14:paraId="28D80C76" w14:textId="77777777" w:rsidR="00286CAA"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4A43A592" wp14:editId="2033AA4F">
          <wp:simplePos x="0" y="0"/>
          <wp:positionH relativeFrom="column">
            <wp:posOffset>4</wp:posOffset>
          </wp:positionH>
          <wp:positionV relativeFrom="paragraph">
            <wp:posOffset>-601340</wp:posOffset>
          </wp:positionV>
          <wp:extent cx="1137557" cy="477540"/>
          <wp:effectExtent l="0" t="0" r="0" b="0"/>
          <wp:wrapNone/>
          <wp:docPr id="197912682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4DA01" w14:textId="77777777" w:rsidR="00286CAA" w:rsidRDefault="00286CAA">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1D0186"/>
    <w:multiLevelType w:val="hybridMultilevel"/>
    <w:tmpl w:val="554A67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1EF2032"/>
    <w:multiLevelType w:val="hybridMultilevel"/>
    <w:tmpl w:val="ABC414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89C5482"/>
    <w:multiLevelType w:val="hybridMultilevel"/>
    <w:tmpl w:val="5792F852"/>
    <w:lvl w:ilvl="0" w:tplc="5A9C87C6">
      <w:start w:val="1"/>
      <w:numFmt w:val="decimal"/>
      <w:lvlText w:val="%1."/>
      <w:lvlJc w:val="left"/>
      <w:pPr>
        <w:ind w:left="426" w:hanging="360"/>
      </w:pPr>
      <w:rPr>
        <w:rFonts w:hint="default"/>
      </w:rPr>
    </w:lvl>
    <w:lvl w:ilvl="1" w:tplc="08090019" w:tentative="1">
      <w:start w:val="1"/>
      <w:numFmt w:val="lowerLetter"/>
      <w:lvlText w:val="%2."/>
      <w:lvlJc w:val="left"/>
      <w:pPr>
        <w:ind w:left="1146" w:hanging="360"/>
      </w:pPr>
    </w:lvl>
    <w:lvl w:ilvl="2" w:tplc="0809001B" w:tentative="1">
      <w:start w:val="1"/>
      <w:numFmt w:val="lowerRoman"/>
      <w:lvlText w:val="%3."/>
      <w:lvlJc w:val="right"/>
      <w:pPr>
        <w:ind w:left="1866" w:hanging="180"/>
      </w:pPr>
    </w:lvl>
    <w:lvl w:ilvl="3" w:tplc="0809000F" w:tentative="1">
      <w:start w:val="1"/>
      <w:numFmt w:val="decimal"/>
      <w:lvlText w:val="%4."/>
      <w:lvlJc w:val="left"/>
      <w:pPr>
        <w:ind w:left="2586" w:hanging="360"/>
      </w:pPr>
    </w:lvl>
    <w:lvl w:ilvl="4" w:tplc="08090019" w:tentative="1">
      <w:start w:val="1"/>
      <w:numFmt w:val="lowerLetter"/>
      <w:lvlText w:val="%5."/>
      <w:lvlJc w:val="left"/>
      <w:pPr>
        <w:ind w:left="3306" w:hanging="360"/>
      </w:pPr>
    </w:lvl>
    <w:lvl w:ilvl="5" w:tplc="0809001B" w:tentative="1">
      <w:start w:val="1"/>
      <w:numFmt w:val="lowerRoman"/>
      <w:lvlText w:val="%6."/>
      <w:lvlJc w:val="right"/>
      <w:pPr>
        <w:ind w:left="4026" w:hanging="180"/>
      </w:pPr>
    </w:lvl>
    <w:lvl w:ilvl="6" w:tplc="0809000F" w:tentative="1">
      <w:start w:val="1"/>
      <w:numFmt w:val="decimal"/>
      <w:lvlText w:val="%7."/>
      <w:lvlJc w:val="left"/>
      <w:pPr>
        <w:ind w:left="4746" w:hanging="360"/>
      </w:pPr>
    </w:lvl>
    <w:lvl w:ilvl="7" w:tplc="08090019" w:tentative="1">
      <w:start w:val="1"/>
      <w:numFmt w:val="lowerLetter"/>
      <w:lvlText w:val="%8."/>
      <w:lvlJc w:val="left"/>
      <w:pPr>
        <w:ind w:left="5466" w:hanging="360"/>
      </w:pPr>
    </w:lvl>
    <w:lvl w:ilvl="8" w:tplc="0809001B" w:tentative="1">
      <w:start w:val="1"/>
      <w:numFmt w:val="lowerRoman"/>
      <w:lvlText w:val="%9."/>
      <w:lvlJc w:val="right"/>
      <w:pPr>
        <w:ind w:left="6186" w:hanging="180"/>
      </w:pPr>
    </w:lvl>
  </w:abstractNum>
  <w:abstractNum w:abstractNumId="3" w15:restartNumberingAfterBreak="0">
    <w:nsid w:val="49E768C7"/>
    <w:multiLevelType w:val="hybridMultilevel"/>
    <w:tmpl w:val="B9EAF0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C21202F"/>
    <w:multiLevelType w:val="hybridMultilevel"/>
    <w:tmpl w:val="AE129D70"/>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5" w15:restartNumberingAfterBreak="0">
    <w:nsid w:val="60A4414A"/>
    <w:multiLevelType w:val="multilevel"/>
    <w:tmpl w:val="0F78C1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65D31145"/>
    <w:multiLevelType w:val="multilevel"/>
    <w:tmpl w:val="48BA6D9E"/>
    <w:lvl w:ilvl="0">
      <w:start w:val="1"/>
      <w:numFmt w:val="bullet"/>
      <w:pStyle w:val="Tablebulletssmall"/>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6B1963C9"/>
    <w:multiLevelType w:val="hybridMultilevel"/>
    <w:tmpl w:val="B46E596A"/>
    <w:lvl w:ilvl="0" w:tplc="5A9C87C6">
      <w:start w:val="1"/>
      <w:numFmt w:val="decimal"/>
      <w:lvlText w:val="%1."/>
      <w:lvlJc w:val="left"/>
      <w:pPr>
        <w:ind w:left="360" w:hanging="360"/>
      </w:pPr>
      <w:rPr>
        <w:rFonts w:hint="default"/>
      </w:rPr>
    </w:lvl>
    <w:lvl w:ilvl="1" w:tplc="08090019" w:tentative="1">
      <w:start w:val="1"/>
      <w:numFmt w:val="lowerLetter"/>
      <w:lvlText w:val="%2."/>
      <w:lvlJc w:val="left"/>
      <w:pPr>
        <w:ind w:left="1374" w:hanging="360"/>
      </w:pPr>
    </w:lvl>
    <w:lvl w:ilvl="2" w:tplc="0809001B" w:tentative="1">
      <w:start w:val="1"/>
      <w:numFmt w:val="lowerRoman"/>
      <w:lvlText w:val="%3."/>
      <w:lvlJc w:val="right"/>
      <w:pPr>
        <w:ind w:left="2094" w:hanging="180"/>
      </w:pPr>
    </w:lvl>
    <w:lvl w:ilvl="3" w:tplc="0809000F" w:tentative="1">
      <w:start w:val="1"/>
      <w:numFmt w:val="decimal"/>
      <w:lvlText w:val="%4."/>
      <w:lvlJc w:val="left"/>
      <w:pPr>
        <w:ind w:left="2814" w:hanging="360"/>
      </w:pPr>
    </w:lvl>
    <w:lvl w:ilvl="4" w:tplc="08090019" w:tentative="1">
      <w:start w:val="1"/>
      <w:numFmt w:val="lowerLetter"/>
      <w:lvlText w:val="%5."/>
      <w:lvlJc w:val="left"/>
      <w:pPr>
        <w:ind w:left="3534" w:hanging="360"/>
      </w:pPr>
    </w:lvl>
    <w:lvl w:ilvl="5" w:tplc="0809001B" w:tentative="1">
      <w:start w:val="1"/>
      <w:numFmt w:val="lowerRoman"/>
      <w:lvlText w:val="%6."/>
      <w:lvlJc w:val="right"/>
      <w:pPr>
        <w:ind w:left="4254" w:hanging="180"/>
      </w:pPr>
    </w:lvl>
    <w:lvl w:ilvl="6" w:tplc="0809000F" w:tentative="1">
      <w:start w:val="1"/>
      <w:numFmt w:val="decimal"/>
      <w:lvlText w:val="%7."/>
      <w:lvlJc w:val="left"/>
      <w:pPr>
        <w:ind w:left="4974" w:hanging="360"/>
      </w:pPr>
    </w:lvl>
    <w:lvl w:ilvl="7" w:tplc="08090019" w:tentative="1">
      <w:start w:val="1"/>
      <w:numFmt w:val="lowerLetter"/>
      <w:lvlText w:val="%8."/>
      <w:lvlJc w:val="left"/>
      <w:pPr>
        <w:ind w:left="5694" w:hanging="360"/>
      </w:pPr>
    </w:lvl>
    <w:lvl w:ilvl="8" w:tplc="0809001B" w:tentative="1">
      <w:start w:val="1"/>
      <w:numFmt w:val="lowerRoman"/>
      <w:lvlText w:val="%9."/>
      <w:lvlJc w:val="right"/>
      <w:pPr>
        <w:ind w:left="6414" w:hanging="180"/>
      </w:pPr>
    </w:lvl>
  </w:abstractNum>
  <w:abstractNum w:abstractNumId="8" w15:restartNumberingAfterBreak="0">
    <w:nsid w:val="70500831"/>
    <w:multiLevelType w:val="multilevel"/>
    <w:tmpl w:val="F13877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739B4B71"/>
    <w:multiLevelType w:val="multilevel"/>
    <w:tmpl w:val="DD3240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308484141">
    <w:abstractNumId w:val="5"/>
  </w:num>
  <w:num w:numId="2" w16cid:durableId="1026324633">
    <w:abstractNumId w:val="6"/>
  </w:num>
  <w:num w:numId="3" w16cid:durableId="1242913935">
    <w:abstractNumId w:val="8"/>
  </w:num>
  <w:num w:numId="4" w16cid:durableId="672729645">
    <w:abstractNumId w:val="9"/>
  </w:num>
  <w:num w:numId="5" w16cid:durableId="98449780">
    <w:abstractNumId w:val="4"/>
  </w:num>
  <w:num w:numId="6" w16cid:durableId="573321780">
    <w:abstractNumId w:val="2"/>
  </w:num>
  <w:num w:numId="7" w16cid:durableId="1231305070">
    <w:abstractNumId w:val="7"/>
  </w:num>
  <w:num w:numId="8" w16cid:durableId="292172337">
    <w:abstractNumId w:val="3"/>
  </w:num>
  <w:num w:numId="9" w16cid:durableId="615255171">
    <w:abstractNumId w:val="0"/>
  </w:num>
  <w:num w:numId="10" w16cid:durableId="163991366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tDSzNDEwNzAxMjc0MDNU0lEKTi0uzszPAykwrAUA08vBESwAAAA="/>
  </w:docVars>
  <w:rsids>
    <w:rsidRoot w:val="00286CAA"/>
    <w:rsid w:val="000F2E65"/>
    <w:rsid w:val="001D1076"/>
    <w:rsid w:val="00286CAA"/>
    <w:rsid w:val="002B6E62"/>
    <w:rsid w:val="003447BA"/>
    <w:rsid w:val="003E0177"/>
    <w:rsid w:val="00440921"/>
    <w:rsid w:val="004F745B"/>
    <w:rsid w:val="007A2A76"/>
    <w:rsid w:val="007F5377"/>
    <w:rsid w:val="00870E88"/>
    <w:rsid w:val="00987D0A"/>
    <w:rsid w:val="00A41B79"/>
    <w:rsid w:val="00C80301"/>
    <w:rsid w:val="00CD400A"/>
    <w:rsid w:val="00D533C6"/>
    <w:rsid w:val="00F53093"/>
    <w:rsid w:val="00F55EBB"/>
    <w:rsid w:val="00F732AC"/>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63ED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432673"/>
      <w:sz w:val="32"/>
      <w:szCs w:val="32"/>
    </w:rPr>
  </w:style>
  <w:style w:type="paragraph" w:styleId="Heading2">
    <w:name w:val="heading 2"/>
    <w:basedOn w:val="Normal"/>
    <w:next w:val="Normal"/>
    <w:link w:val="Heading2Char"/>
    <w:uiPriority w:val="9"/>
    <w:semiHidden/>
    <w:unhideWhenUsed/>
    <w:qFormat/>
    <w:pPr>
      <w:keepNext/>
      <w:keepLines/>
      <w:spacing w:before="40" w:after="12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0C51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59"/>
    <w:rsid w:val="003D4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114A4E"/>
    <w:rPr>
      <w:rFonts w:ascii="Arial" w:eastAsiaTheme="majorEastAsia" w:hAnsi="Arial" w:cstheme="majorBidi"/>
      <w:color w:val="432673"/>
      <w:sz w:val="32"/>
      <w:szCs w:val="32"/>
    </w:rPr>
  </w:style>
  <w:style w:type="character" w:customStyle="1" w:styleId="Heading2Char">
    <w:name w:val="Heading 2 Char"/>
    <w:basedOn w:val="DefaultParagraphFont"/>
    <w:link w:val="Heading2"/>
    <w:uiPriority w:val="9"/>
    <w:rsid w:val="00114A4E"/>
    <w:rPr>
      <w:rFonts w:ascii="Arial" w:eastAsiaTheme="majorEastAsia" w:hAnsi="Arial" w:cstheme="majorBidi"/>
      <w:color w:val="432673"/>
      <w:sz w:val="28"/>
      <w:szCs w:val="28"/>
    </w:rPr>
  </w:style>
  <w:style w:type="character" w:customStyle="1" w:styleId="TitleChar">
    <w:name w:val="Title Char"/>
    <w:basedOn w:val="DefaultParagraphFont"/>
    <w:link w:val="Title"/>
    <w:uiPriority w:val="10"/>
    <w:rsid w:val="00114A4E"/>
    <w:rPr>
      <w:rFonts w:ascii="Arial" w:eastAsiaTheme="majorEastAsia" w:hAnsi="Arial" w:cstheme="majorBidi"/>
      <w:b/>
      <w:bCs/>
      <w:color w:val="0D0D0D" w:themeColor="text1" w:themeTint="F2"/>
      <w:spacing w:val="-10"/>
      <w:kern w:val="28"/>
      <w:sz w:val="72"/>
      <w:szCs w:val="72"/>
      <w:shd w:val="clear" w:color="auto" w:fill="EBDDF4"/>
    </w:rPr>
  </w:style>
  <w:style w:type="character" w:customStyle="1" w:styleId="SubtitleChar">
    <w:name w:val="Subtitle Char"/>
    <w:basedOn w:val="DefaultParagraphFont"/>
    <w:link w:val="Subtitle"/>
    <w:uiPriority w:val="11"/>
    <w:rsid w:val="00114A4E"/>
    <w:rPr>
      <w:rFonts w:ascii="Arial" w:eastAsiaTheme="minorEastAsia" w:hAnsi="Arial"/>
      <w:color w:val="432673"/>
      <w:spacing w:val="15"/>
      <w:sz w:val="36"/>
      <w:szCs w:val="28"/>
    </w:rPr>
  </w:style>
  <w:style w:type="paragraph" w:customStyle="1" w:styleId="Tablebody1">
    <w:name w:val="Table body 1"/>
    <w:basedOn w:val="Normal"/>
    <w:link w:val="Tablebody1Char"/>
    <w:qFormat/>
    <w:rsid w:val="00AB0EBC"/>
    <w:pPr>
      <w:spacing w:before="120" w:after="120" w:line="240" w:lineRule="auto"/>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114A4E"/>
    <w:pPr>
      <w:pBdr>
        <w:top w:val="single" w:sz="12" w:space="8" w:color="432673"/>
        <w:bottom w:val="single" w:sz="12" w:space="8" w:color="432673"/>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114A4E"/>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qFormat/>
    <w:rsid w:val="00D72866"/>
    <w:pPr>
      <w:ind w:left="720"/>
      <w:contextualSpacing/>
    </w:pPr>
  </w:style>
  <w:style w:type="paragraph" w:customStyle="1" w:styleId="Chapter">
    <w:name w:val="Chapter"/>
    <w:basedOn w:val="Heading1"/>
    <w:qFormat/>
    <w:rsid w:val="00114A4E"/>
    <w:pPr>
      <w:shd w:val="clear" w:color="auto" w:fill="EBDDF4"/>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2"/>
      </w:numPr>
      <w:ind w:left="368" w:hanging="307"/>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noProof/>
      <w:color w:val="auto"/>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cs="Times New Roman"/>
      <w:color w:val="auto"/>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cs="Times New Roman"/>
      <w:color w:val="auto"/>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862C5D"/>
    <w:rPr>
      <w:rFonts w:ascii="Arial Narrow" w:hAnsi="Arial Narrow"/>
      <w:caps/>
      <w:color w:val="534C29"/>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character" w:styleId="CommentReference">
    <w:name w:val="annotation reference"/>
    <w:basedOn w:val="DefaultParagraphFont"/>
    <w:uiPriority w:val="99"/>
    <w:semiHidden/>
    <w:unhideWhenUsed/>
    <w:rsid w:val="0032276B"/>
    <w:rPr>
      <w:sz w:val="16"/>
      <w:szCs w:val="16"/>
    </w:rPr>
  </w:style>
  <w:style w:type="paragraph" w:styleId="CommentText">
    <w:name w:val="annotation text"/>
    <w:basedOn w:val="Normal"/>
    <w:link w:val="CommentTextChar"/>
    <w:uiPriority w:val="99"/>
    <w:unhideWhenUsed/>
    <w:rsid w:val="0032276B"/>
    <w:pPr>
      <w:spacing w:line="240" w:lineRule="auto"/>
    </w:pPr>
    <w:rPr>
      <w:rFonts w:asciiTheme="minorHAnsi" w:eastAsiaTheme="minorHAnsi" w:hAnsiTheme="minorHAnsi" w:cstheme="minorBidi"/>
      <w:color w:val="auto"/>
      <w:kern w:val="2"/>
      <w:sz w:val="20"/>
      <w:szCs w:val="20"/>
      <w:lang w:eastAsia="en-US"/>
    </w:rPr>
  </w:style>
  <w:style w:type="character" w:customStyle="1" w:styleId="CommentTextChar">
    <w:name w:val="Comment Text Char"/>
    <w:basedOn w:val="DefaultParagraphFont"/>
    <w:link w:val="CommentText"/>
    <w:uiPriority w:val="99"/>
    <w:rsid w:val="0032276B"/>
    <w:rPr>
      <w:rFonts w:asciiTheme="minorHAnsi" w:eastAsiaTheme="minorHAnsi" w:hAnsiTheme="minorHAnsi" w:cstheme="minorBidi"/>
      <w:color w:val="auto"/>
      <w:kern w:val="2"/>
      <w:sz w:val="20"/>
      <w:szCs w:val="20"/>
      <w:lang w:eastAsia="en-US"/>
    </w:r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paragraph" w:styleId="NormalWeb">
    <w:name w:val="Normal (Web)"/>
    <w:basedOn w:val="Normal"/>
    <w:uiPriority w:val="99"/>
    <w:semiHidden/>
    <w:unhideWhenUsed/>
    <w:rsid w:val="00B8515B"/>
    <w:rPr>
      <w:rFonts w:ascii="Times New Roman" w:hAnsi="Times New Roman" w:cs="Times New Roman"/>
      <w:sz w:val="24"/>
      <w:szCs w:val="24"/>
    </w:rPr>
  </w:style>
  <w:style w:type="paragraph" w:customStyle="1" w:styleId="Questions">
    <w:name w:val="Questions"/>
    <w:basedOn w:val="ListParagraph"/>
    <w:qFormat/>
    <w:rsid w:val="00081EB6"/>
    <w:pPr>
      <w:ind w:left="0"/>
    </w:pPr>
    <w:rPr>
      <w:rFonts w:eastAsiaTheme="minorHAnsi" w:cstheme="minorBidi"/>
      <w:color w:val="0D0D0D" w:themeColor="text1" w:themeTint="F2"/>
      <w:kern w:val="2"/>
      <w:lang w:eastAsia="en-US"/>
    </w:rPr>
  </w:style>
  <w:style w:type="paragraph" w:styleId="Subtitle">
    <w:name w:val="Subtitle"/>
    <w:basedOn w:val="Normal"/>
    <w:next w:val="Normal"/>
    <w:link w:val="SubtitleChar"/>
    <w:uiPriority w:val="11"/>
    <w:qFormat/>
    <w:pPr>
      <w:spacing w:after="120"/>
      <w:jc w:val="center"/>
    </w:pPr>
    <w:rPr>
      <w:color w:val="432673"/>
      <w:sz w:val="36"/>
      <w:szCs w:val="36"/>
    </w:rPr>
  </w:style>
  <w:style w:type="table" w:customStyle="1" w:styleId="aa">
    <w:basedOn w:val="TableNormal"/>
    <w:pPr>
      <w:spacing w:after="0" w:line="240" w:lineRule="auto"/>
    </w:pPr>
    <w:tblPr>
      <w:tblStyleRowBandSize w:val="1"/>
      <w:tblStyleColBandSize w:val="1"/>
    </w:tblPr>
  </w:style>
  <w:style w:type="table" w:customStyle="1" w:styleId="ab">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5q8aYs2JbaBwdr0CPh1KOWf1lyg==">CgMxLjAyDmguYnpid2dnNTRyZ2pmOAByITFWZWd2djRSbG5KaDk0SmJJODIyVjgwSUZJMDRSTnZnZg==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641</Words>
  <Characters>3654</Characters>
  <Application>Microsoft Office Word</Application>
  <DocSecurity>0</DocSecurity>
  <Lines>30</Lines>
  <Paragraphs>8</Paragraphs>
  <ScaleCrop>false</ScaleCrop>
  <Company/>
  <LinksUpToDate>false</LinksUpToDate>
  <CharactersWithSpaces>4287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2026-05-13T15:07:00Z</dcterms:created>
  <dcterms:modified xsi:type="dcterms:W3CDTF">2026-05-13T16:23:00Z</dcterms:modified>
</cp:coreProperties>
</file>