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341A" w14:textId="5524023B" w:rsidR="000C51BB" w:rsidRPr="00495D1B" w:rsidRDefault="000C51BB" w:rsidP="004F4859">
      <w:pPr>
        <w:pStyle w:val="Subtitle"/>
      </w:pPr>
      <w:r w:rsidRPr="00495D1B">
        <w:t>Supporting Technical Education Teaching:</w:t>
      </w:r>
    </w:p>
    <w:p w14:paraId="1875402C" w14:textId="0B24CFCB" w:rsidR="000C51BB" w:rsidRPr="00495D1B" w:rsidRDefault="000C51BB" w:rsidP="004F4859">
      <w:pPr>
        <w:pStyle w:val="Subtitle"/>
        <w:rPr>
          <w:b/>
          <w:bCs/>
        </w:rPr>
      </w:pPr>
      <w:r w:rsidRPr="00495D1B">
        <w:rPr>
          <w:b/>
          <w:bCs/>
        </w:rPr>
        <w:t>Curriculum Resources</w:t>
      </w:r>
    </w:p>
    <w:p w14:paraId="1A713681" w14:textId="659D0F10" w:rsidR="000C51BB" w:rsidRPr="000361B9" w:rsidRDefault="00495D1B" w:rsidP="000361B9">
      <w:pPr>
        <w:pStyle w:val="Title"/>
      </w:pPr>
      <w:r>
        <w:t>Teaching Guide</w:t>
      </w:r>
    </w:p>
    <w:p w14:paraId="567A5288" w14:textId="75873DEF" w:rsidR="000C51BB" w:rsidRDefault="000C51BB" w:rsidP="000C51BB"/>
    <w:p w14:paraId="63BFC0DC" w14:textId="3A852DA8" w:rsidR="003D46AC" w:rsidRPr="0047605F" w:rsidRDefault="0047605F" w:rsidP="0047605F">
      <w:pPr>
        <w:jc w:val="center"/>
        <w:rPr>
          <w:sz w:val="48"/>
          <w:szCs w:val="48"/>
        </w:rPr>
      </w:pPr>
      <w:r w:rsidRPr="002F6C20">
        <w:rPr>
          <w:sz w:val="48"/>
          <w:szCs w:val="48"/>
        </w:rPr>
        <w:t xml:space="preserve">Topic: </w:t>
      </w:r>
      <w:r w:rsidR="00E06A10">
        <w:rPr>
          <w:sz w:val="48"/>
          <w:szCs w:val="48"/>
        </w:rPr>
        <w:t xml:space="preserve">Computational </w:t>
      </w:r>
      <w:r w:rsidR="001F4354">
        <w:rPr>
          <w:sz w:val="48"/>
          <w:szCs w:val="48"/>
        </w:rPr>
        <w:t>t</w:t>
      </w:r>
      <w:r w:rsidR="00E06A10">
        <w:rPr>
          <w:sz w:val="48"/>
          <w:szCs w:val="48"/>
        </w:rPr>
        <w:t xml:space="preserve">hinking </w:t>
      </w:r>
      <w:r w:rsidR="001F4354">
        <w:rPr>
          <w:sz w:val="48"/>
          <w:szCs w:val="48"/>
        </w:rPr>
        <w:t>s</w:t>
      </w:r>
      <w:r w:rsidR="00E06A10">
        <w:rPr>
          <w:sz w:val="48"/>
          <w:szCs w:val="48"/>
        </w:rPr>
        <w:t>kills</w:t>
      </w:r>
      <w:r w:rsidR="00A257DB">
        <w:rPr>
          <w:sz w:val="48"/>
          <w:szCs w:val="48"/>
        </w:rPr>
        <w:t xml:space="preserve"> (Digital</w:t>
      </w:r>
      <w:r w:rsidR="00E33543">
        <w:rPr>
          <w:sz w:val="48"/>
          <w:szCs w:val="48"/>
        </w:rPr>
        <w:t xml:space="preserve"> software development</w:t>
      </w:r>
      <w:r w:rsidR="00A257DB">
        <w:rPr>
          <w:sz w:val="48"/>
          <w:szCs w:val="48"/>
        </w:rPr>
        <w:t>)</w:t>
      </w:r>
    </w:p>
    <w:p w14:paraId="399BDF7C" w14:textId="77777777" w:rsidR="003D46AC" w:rsidRDefault="003D46AC" w:rsidP="000C51BB"/>
    <w:p w14:paraId="1A612AAF" w14:textId="77777777" w:rsidR="00A73B62" w:rsidRDefault="00A73B62" w:rsidP="00A73B62">
      <w:pPr>
        <w:sectPr w:rsidR="00A73B62" w:rsidSect="004F4859">
          <w:headerReference w:type="default" r:id="rId8"/>
          <w:footerReference w:type="even" r:id="rId9"/>
          <w:footerReference w:type="default" r:id="rId10"/>
          <w:pgSz w:w="11906" w:h="16838"/>
          <w:pgMar w:top="2855" w:right="1440" w:bottom="1440" w:left="1440" w:header="567" w:footer="708" w:gutter="0"/>
          <w:cols w:space="708"/>
          <w:docGrid w:linePitch="360"/>
        </w:sectPr>
      </w:pPr>
    </w:p>
    <w:p w14:paraId="1394D9E1" w14:textId="77777777" w:rsidR="00CC76C6" w:rsidRDefault="00CC76C6" w:rsidP="00BD0BF8">
      <w:r w:rsidRPr="00495D1B">
        <w:rPr>
          <w:color w:val="534C29"/>
          <w:sz w:val="32"/>
          <w:szCs w:val="32"/>
        </w:rPr>
        <w:lastRenderedPageBreak/>
        <w:t xml:space="preserve">Version </w:t>
      </w:r>
      <w:r w:rsidRPr="00DD0EE7">
        <w:rPr>
          <w:color w:val="534C29"/>
          <w:sz w:val="32"/>
          <w:szCs w:val="32"/>
        </w:rPr>
        <w:t>information</w:t>
      </w:r>
    </w:p>
    <w:tbl>
      <w:tblPr>
        <w:tblStyle w:val="TableGridLight"/>
        <w:tblW w:w="0" w:type="auto"/>
        <w:tblLook w:val="04A0" w:firstRow="1" w:lastRow="0" w:firstColumn="1" w:lastColumn="0" w:noHBand="0" w:noVBand="1"/>
      </w:tblPr>
      <w:tblGrid>
        <w:gridCol w:w="1413"/>
        <w:gridCol w:w="5670"/>
        <w:gridCol w:w="1933"/>
      </w:tblGrid>
      <w:tr w:rsidR="00CC76C6" w14:paraId="0D1BDACB" w14:textId="77777777" w:rsidTr="00E81967">
        <w:tc>
          <w:tcPr>
            <w:tcW w:w="1413" w:type="dxa"/>
          </w:tcPr>
          <w:p w14:paraId="6C38A73E" w14:textId="77777777" w:rsidR="00CC76C6" w:rsidRDefault="00CC76C6" w:rsidP="008C23C3">
            <w:pPr>
              <w:pStyle w:val="Tablehead2"/>
            </w:pPr>
            <w:r>
              <w:t>Version</w:t>
            </w:r>
          </w:p>
        </w:tc>
        <w:tc>
          <w:tcPr>
            <w:tcW w:w="5670" w:type="dxa"/>
          </w:tcPr>
          <w:p w14:paraId="5474DDD3" w14:textId="77777777" w:rsidR="00CC76C6" w:rsidRDefault="00CC76C6" w:rsidP="008C23C3">
            <w:pPr>
              <w:pStyle w:val="Tablehead2"/>
            </w:pPr>
            <w:r>
              <w:t>Description of change</w:t>
            </w:r>
          </w:p>
        </w:tc>
        <w:tc>
          <w:tcPr>
            <w:tcW w:w="1933" w:type="dxa"/>
          </w:tcPr>
          <w:p w14:paraId="226EBB80" w14:textId="77777777" w:rsidR="00CC76C6" w:rsidRDefault="00CC76C6" w:rsidP="008C23C3">
            <w:pPr>
              <w:pStyle w:val="Tablehead2"/>
            </w:pPr>
            <w:r>
              <w:t>Date of issue</w:t>
            </w:r>
          </w:p>
        </w:tc>
      </w:tr>
      <w:tr w:rsidR="00CC76C6" w14:paraId="75ACC199" w14:textId="77777777" w:rsidTr="00E81967">
        <w:tc>
          <w:tcPr>
            <w:tcW w:w="1413" w:type="dxa"/>
          </w:tcPr>
          <w:p w14:paraId="00A5678E" w14:textId="77777777" w:rsidR="00CC76C6" w:rsidRDefault="00CC76C6" w:rsidP="008C23C3">
            <w:pPr>
              <w:pStyle w:val="Tablebody3"/>
            </w:pPr>
            <w:r>
              <w:t>Version 1</w:t>
            </w:r>
          </w:p>
        </w:tc>
        <w:tc>
          <w:tcPr>
            <w:tcW w:w="5670" w:type="dxa"/>
          </w:tcPr>
          <w:p w14:paraId="648262D6" w14:textId="13DD576B" w:rsidR="00CC76C6" w:rsidRPr="00CC76C6" w:rsidRDefault="00CC76C6" w:rsidP="008C23C3">
            <w:pPr>
              <w:pStyle w:val="Tablebody3"/>
            </w:pPr>
            <w:r w:rsidRPr="00CC76C6">
              <w:t>Original version</w:t>
            </w:r>
          </w:p>
        </w:tc>
        <w:tc>
          <w:tcPr>
            <w:tcW w:w="1933" w:type="dxa"/>
          </w:tcPr>
          <w:p w14:paraId="7916AB0B" w14:textId="3F6C0699" w:rsidR="00CC76C6" w:rsidRDefault="00F832A0" w:rsidP="008C23C3">
            <w:pPr>
              <w:pStyle w:val="Tablebody3"/>
            </w:pPr>
            <w:r>
              <w:t>May 2026</w:t>
            </w:r>
          </w:p>
        </w:tc>
      </w:tr>
      <w:tr w:rsidR="00CC76C6" w14:paraId="71060A96" w14:textId="77777777" w:rsidTr="00E81967">
        <w:tc>
          <w:tcPr>
            <w:tcW w:w="1413" w:type="dxa"/>
          </w:tcPr>
          <w:p w14:paraId="7F8C0D7A" w14:textId="77777777" w:rsidR="00CC76C6" w:rsidRDefault="00CC76C6" w:rsidP="00E81967">
            <w:pPr>
              <w:pStyle w:val="Tablebody1"/>
            </w:pPr>
          </w:p>
        </w:tc>
        <w:tc>
          <w:tcPr>
            <w:tcW w:w="5670" w:type="dxa"/>
          </w:tcPr>
          <w:p w14:paraId="3AEE0E1C" w14:textId="77777777" w:rsidR="00CC76C6" w:rsidRDefault="00CC76C6" w:rsidP="00E81967">
            <w:pPr>
              <w:pStyle w:val="Tablebody1"/>
            </w:pPr>
          </w:p>
        </w:tc>
        <w:tc>
          <w:tcPr>
            <w:tcW w:w="1933" w:type="dxa"/>
          </w:tcPr>
          <w:p w14:paraId="59A02DB3" w14:textId="77777777" w:rsidR="00CC76C6" w:rsidRDefault="00CC76C6" w:rsidP="00E81967">
            <w:pPr>
              <w:pStyle w:val="Tablebody1"/>
            </w:pPr>
          </w:p>
        </w:tc>
      </w:tr>
    </w:tbl>
    <w:p w14:paraId="62570E23" w14:textId="77777777" w:rsidR="00CC76C6" w:rsidRDefault="00CC76C6">
      <w:pPr>
        <w:rPr>
          <w:b/>
          <w:bCs/>
        </w:rPr>
      </w:pPr>
    </w:p>
    <w:p w14:paraId="26AE6B87" w14:textId="25F27AA0" w:rsidR="00CC76C6" w:rsidRDefault="00CC76C6">
      <w:r>
        <w:rPr>
          <w:b/>
          <w:bCs/>
        </w:rPr>
        <w:br w:type="page"/>
      </w:r>
    </w:p>
    <w:tbl>
      <w:tblPr>
        <w:tblStyle w:val="TableGridLight"/>
        <w:tblW w:w="0" w:type="auto"/>
        <w:tblLook w:val="04A0" w:firstRow="1" w:lastRow="0" w:firstColumn="1" w:lastColumn="0" w:noHBand="0" w:noVBand="1"/>
      </w:tblPr>
      <w:tblGrid>
        <w:gridCol w:w="2263"/>
        <w:gridCol w:w="6753"/>
      </w:tblGrid>
      <w:tr w:rsidR="0047605F" w14:paraId="5A8E77F9" w14:textId="77777777" w:rsidTr="00255961">
        <w:tc>
          <w:tcPr>
            <w:tcW w:w="2263" w:type="dxa"/>
            <w:shd w:val="clear" w:color="auto" w:fill="FFF5C4"/>
          </w:tcPr>
          <w:p w14:paraId="5B6AE8BB" w14:textId="16A3D851" w:rsidR="0047605F" w:rsidRPr="00AB0EBC" w:rsidRDefault="0047605F" w:rsidP="007E0D5A">
            <w:pPr>
              <w:pStyle w:val="Tablehead1"/>
            </w:pPr>
            <w:r>
              <w:lastRenderedPageBreak/>
              <w:t>R</w:t>
            </w:r>
            <w:r w:rsidRPr="00AB0EBC">
              <w:t>oute</w:t>
            </w:r>
          </w:p>
        </w:tc>
        <w:tc>
          <w:tcPr>
            <w:tcW w:w="6753" w:type="dxa"/>
            <w:shd w:val="clear" w:color="auto" w:fill="FFF5C4"/>
          </w:tcPr>
          <w:p w14:paraId="2F6F43F2" w14:textId="7594BCF8" w:rsidR="0047605F" w:rsidRDefault="00495D1B" w:rsidP="007E0D5A">
            <w:pPr>
              <w:pStyle w:val="Tablehead1"/>
            </w:pPr>
            <w:r>
              <w:t>Digital</w:t>
            </w:r>
          </w:p>
        </w:tc>
      </w:tr>
      <w:tr w:rsidR="0047605F" w14:paraId="3B10C417" w14:textId="77777777" w:rsidTr="00255961">
        <w:tc>
          <w:tcPr>
            <w:tcW w:w="2263" w:type="dxa"/>
          </w:tcPr>
          <w:p w14:paraId="269D7C3A" w14:textId="40205128" w:rsidR="0047605F" w:rsidRPr="00AB0EBC" w:rsidRDefault="007511AD" w:rsidP="005F5B46">
            <w:pPr>
              <w:pStyle w:val="Tablehead1"/>
            </w:pPr>
            <w:r>
              <w:t>Qualification</w:t>
            </w:r>
          </w:p>
        </w:tc>
        <w:tc>
          <w:tcPr>
            <w:tcW w:w="6753" w:type="dxa"/>
          </w:tcPr>
          <w:p w14:paraId="02B37EB6" w14:textId="4251DB00" w:rsidR="0047605F" w:rsidRDefault="00FD51A8" w:rsidP="009C7328">
            <w:pPr>
              <w:spacing w:before="120"/>
            </w:pPr>
            <w:r>
              <w:t>T Level Technical Qualification in Digital Software Development</w:t>
            </w:r>
            <w:r w:rsidR="006D496F">
              <w:t xml:space="preserve"> (</w:t>
            </w:r>
            <w:r w:rsidR="00226627">
              <w:t>Version 1.0 – May 2025</w:t>
            </w:r>
            <w:r w:rsidR="006D496F">
              <w:t>)</w:t>
            </w:r>
            <w:r w:rsidR="00712270">
              <w:t xml:space="preserve"> 610/5801/4</w:t>
            </w:r>
            <w:r w:rsidR="009C7328">
              <w:br/>
            </w:r>
            <w:hyperlink r:id="rId11" w:history="1">
              <w:r w:rsidR="009C7328" w:rsidRPr="001D24B3">
                <w:rPr>
                  <w:rStyle w:val="Hyperlink"/>
                </w:rPr>
                <w:t>https://qualifications.pearson.com/en/qualifications/t-levels/digital-software-development.html</w:t>
              </w:r>
            </w:hyperlink>
          </w:p>
        </w:tc>
      </w:tr>
      <w:tr w:rsidR="0047605F" w14:paraId="66CCFE08" w14:textId="77777777" w:rsidTr="00255961">
        <w:tc>
          <w:tcPr>
            <w:tcW w:w="2263" w:type="dxa"/>
          </w:tcPr>
          <w:p w14:paraId="0D3F7423" w14:textId="77777777" w:rsidR="0047605F" w:rsidRPr="00AB0EBC" w:rsidRDefault="0047605F" w:rsidP="005F5B46">
            <w:pPr>
              <w:pStyle w:val="Tablehead1"/>
            </w:pPr>
            <w:r w:rsidRPr="00AB0EBC">
              <w:t>Topic</w:t>
            </w:r>
          </w:p>
        </w:tc>
        <w:tc>
          <w:tcPr>
            <w:tcW w:w="6753" w:type="dxa"/>
          </w:tcPr>
          <w:p w14:paraId="56571BA9" w14:textId="3B7D4FA7" w:rsidR="0047605F" w:rsidRDefault="00E33543" w:rsidP="005F5B46">
            <w:pPr>
              <w:pStyle w:val="Tablebody1"/>
            </w:pPr>
            <w:r>
              <w:t>Computational thinking skills</w:t>
            </w:r>
          </w:p>
        </w:tc>
      </w:tr>
      <w:tr w:rsidR="0047605F" w14:paraId="01D88DA4" w14:textId="77777777" w:rsidTr="00255961">
        <w:tc>
          <w:tcPr>
            <w:tcW w:w="2263" w:type="dxa"/>
          </w:tcPr>
          <w:p w14:paraId="613A585D" w14:textId="77777777" w:rsidR="0047605F" w:rsidRPr="00AB0EBC" w:rsidRDefault="0047605F" w:rsidP="005F5B46">
            <w:pPr>
              <w:pStyle w:val="Tablehead1"/>
            </w:pPr>
            <w:r w:rsidRPr="00AB0EBC">
              <w:t>Specification coverage</w:t>
            </w:r>
          </w:p>
        </w:tc>
        <w:tc>
          <w:tcPr>
            <w:tcW w:w="6753" w:type="dxa"/>
          </w:tcPr>
          <w:p w14:paraId="49361D91" w14:textId="77777777" w:rsidR="00FD51A8" w:rsidRDefault="00FD51A8" w:rsidP="00FD51A8">
            <w:pPr>
              <w:pBdr>
                <w:top w:val="nil"/>
                <w:left w:val="nil"/>
                <w:bottom w:val="nil"/>
                <w:right w:val="nil"/>
                <w:between w:val="nil"/>
              </w:pBdr>
              <w:spacing w:before="120" w:after="120"/>
            </w:pPr>
            <w:r>
              <w:rPr>
                <w:b/>
                <w:bCs/>
              </w:rPr>
              <w:t>1.1 Computational Thinking:</w:t>
            </w:r>
            <w:r>
              <w:t xml:space="preserve"> 1.1.2, 1.1.3, 1.1.5, 1.1.6, 1.1.7, 1.1.8, 1.1.11, 1.1.12, 1.1.13, 1.1.14, 1.1.16, 1.1.17</w:t>
            </w:r>
          </w:p>
          <w:p w14:paraId="3C1923A9" w14:textId="77777777" w:rsidR="00FD51A8" w:rsidRDefault="00FD51A8" w:rsidP="00FD51A8">
            <w:pPr>
              <w:pBdr>
                <w:top w:val="nil"/>
                <w:left w:val="nil"/>
                <w:bottom w:val="nil"/>
                <w:right w:val="nil"/>
                <w:between w:val="nil"/>
              </w:pBdr>
              <w:spacing w:before="120" w:after="120"/>
            </w:pPr>
            <w:r>
              <w:rPr>
                <w:b/>
                <w:bCs/>
              </w:rPr>
              <w:t>1.2 Algorithmic Design:</w:t>
            </w:r>
            <w:r>
              <w:t xml:space="preserve"> 1.2.5, 1.2.6, 1.2.7, 1.2.8, 1.2.9, 1.2.10, </w:t>
            </w:r>
          </w:p>
          <w:p w14:paraId="165CD15D" w14:textId="2B79D806" w:rsidR="0047605F" w:rsidRDefault="00FD51A8" w:rsidP="00FD51A8">
            <w:pPr>
              <w:pStyle w:val="Tablebody1"/>
            </w:pPr>
            <w:r>
              <w:rPr>
                <w:b/>
                <w:bCs/>
              </w:rPr>
              <w:t>1.3 Strategies:</w:t>
            </w:r>
            <w:r>
              <w:t xml:space="preserve"> 1.3.1, 1.3.2</w:t>
            </w:r>
          </w:p>
        </w:tc>
      </w:tr>
    </w:tbl>
    <w:p w14:paraId="14858123" w14:textId="3B380391" w:rsidR="008E3A98" w:rsidRDefault="008E3A98" w:rsidP="00255961">
      <w:pPr>
        <w:spacing w:before="240"/>
      </w:pPr>
      <w:r>
        <w:t>This resource is part of a series of materials to support technical education teaching. The approach to developing the materials draws from research led by Professor Kevin Orr that sets out a model for understanding of technical education pedagogy.</w:t>
      </w:r>
    </w:p>
    <w:p w14:paraId="07CACE82" w14:textId="77777777" w:rsidR="008E3A98" w:rsidRDefault="008E3A98" w:rsidP="008E3A98">
      <w: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 which will be reviewed and improved by teachers’ decision-making and ongoing reflection in their own circumstances.</w:t>
      </w:r>
    </w:p>
    <w:p w14:paraId="0487DD96" w14:textId="2F977017" w:rsidR="00BD0BF8" w:rsidRPr="00BD0BF8" w:rsidRDefault="008E3A98" w:rsidP="008E3A98">
      <w:pPr>
        <w:rPr>
          <w:i/>
          <w:iCs/>
        </w:rPr>
      </w:pPr>
      <w:r>
        <w:t>The materials also seek to support teachers in bringing classroom and industry closer together, by providing assets that draw from authentic industry materials, and using opportunities to capture workplace practice that can be shared with students</w:t>
      </w:r>
      <w:r w:rsidR="00255961">
        <w:t>.</w:t>
      </w:r>
    </w:p>
    <w:p w14:paraId="1E16FEDD" w14:textId="7640F482" w:rsidR="008E3A98" w:rsidRDefault="00BD0BF8" w:rsidP="008E3A98">
      <w:r>
        <w:rPr>
          <w:noProof/>
        </w:rPr>
        <mc:AlternateContent>
          <mc:Choice Requires="wps">
            <w:drawing>
              <wp:inline distT="0" distB="0" distL="0" distR="0" wp14:anchorId="34F114CA" wp14:editId="68D5E61F">
                <wp:extent cx="5731510" cy="1055077"/>
                <wp:effectExtent l="0" t="0" r="2540" b="0"/>
                <wp:docPr id="1478963131" name="Rectangle 1"/>
                <wp:cNvGraphicFramePr/>
                <a:graphic xmlns:a="http://schemas.openxmlformats.org/drawingml/2006/main">
                  <a:graphicData uri="http://schemas.microsoft.com/office/word/2010/wordprocessingShape">
                    <wps:wsp>
                      <wps:cNvSpPr/>
                      <wps:spPr>
                        <a:xfrm>
                          <a:off x="0" y="0"/>
                          <a:ext cx="5731510" cy="1055077"/>
                        </a:xfrm>
                        <a:prstGeom prst="rect">
                          <a:avLst/>
                        </a:prstGeom>
                        <a:solidFill>
                          <a:srgbClr val="FFF5C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A360E1" w14:textId="1BB7F751" w:rsidR="00BD0BF8" w:rsidRPr="00495D1B" w:rsidRDefault="00BD0BF8" w:rsidP="00BD0BF8">
                            <w:pPr>
                              <w:rPr>
                                <w:color w:val="534C29"/>
                                <w:sz w:val="28"/>
                                <w:szCs w:val="28"/>
                              </w:rPr>
                            </w:pPr>
                            <w:r w:rsidRPr="00495D1B">
                              <w:rPr>
                                <w:color w:val="534C29"/>
                                <w:sz w:val="28"/>
                                <w:szCs w:val="28"/>
                              </w:rPr>
                              <w:t xml:space="preserve">HEALTH AND SAFETY </w:t>
                            </w:r>
                          </w:p>
                          <w:p w14:paraId="70A7F3CD" w14:textId="16496290" w:rsidR="00BD0BF8" w:rsidRPr="000918FA" w:rsidRDefault="00BD0BF8" w:rsidP="009C7328">
                            <w:pPr>
                              <w:spacing w:line="240" w:lineRule="auto"/>
                              <w:rPr>
                                <w:sz w:val="20"/>
                                <w:szCs w:val="20"/>
                              </w:rPr>
                            </w:pPr>
                            <w:r w:rsidRPr="00BD0BF8">
                              <w:rPr>
                                <w:sz w:val="20"/>
                                <w:szCs w:val="20"/>
                              </w:rPr>
                              <w:t xml:space="preserve">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 </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noAutofit/>
                      </wps:bodyPr>
                    </wps:wsp>
                  </a:graphicData>
                </a:graphic>
              </wp:inline>
            </w:drawing>
          </mc:Choice>
          <mc:Fallback>
            <w:pict>
              <v:rect w14:anchorId="34F114CA" id="Rectangle 1" o:spid="_x0000_s1026" style="width:451.3pt;height:8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9dhgIAAGkFAAAOAAAAZHJzL2Uyb0RvYy54bWysVMFu2zAMvQ/YPwi6r7bbptmCOkWQIsOA&#10;og3WDj0rshQLkEVNUmJnXz9KdpyuLXYYdpEpkXwkn0le33SNJnvhvAJT0uIsp0QYDpUy25L+eFp9&#10;+kyJD8xUTIMRJT0IT2/mHz9ct3YmzqEGXQlHEMT4WWtLWodgZ1nmeS0a5s/ACoNKCa5hAa9um1WO&#10;tYje6Ow8z6+yFlxlHXDhPb7e9ko6T/hSCh4epPQiEF1SzC2k06VzE89sfs1mW8dsrfiQBvuHLBqm&#10;DAYdoW5ZYGTn1BuoRnEHHmQ449BkIKXiItWA1RT5q2oea2ZFqgXJ8Xakyf8/WH6/f7RrhzS01s88&#10;irGKTromfjE/0iWyDiNZoguE4+NkelFMCuSUo67IJ5N8Oo10Zid363z4KqAhUSipw7+RSGL7Ox96&#10;06NJjOZBq2qltE4Xt90stSN7hn9utVpNlpcD+h9m2kRjA9GtR4wv2amYJIWDFtFOm+9CElVh+ucp&#10;k9RnYozDOBcmFL2qZpXowxeTPE+tgrWNHqnSBBiRJcYfsQeA2MNvsfssB/voKlKbjs753xLrnUeP&#10;FBlMGJ0bZcC9B6CxqiFyb38kqacmshS6TYcmUdxAdVg74qCfF2/5SuEvvGM+rJnDAcHfjkMfHvCQ&#10;GtqSwiBRUoP79d57tMe+RS0lLQ5cSf3PHXOCEv3NYEd/KS4v44SmyxRnGy/upWaTLhdXSWN2zRKw&#10;MwpcL5YnMdoHfRSlg+YZd8MiRkUVMxxjlzQcxWXo1wDuFi4Wi2SEM2lZuDOPlkfoSG9s0KfumTk7&#10;dHHAAbiH42iy2atm7m2jp4HFLoBUqdNPrA7E4zynDhp2T1wYL+/J6rQh578BAAD//wMAUEsDBBQA&#10;BgAIAAAAIQBCLi/03AAAAAUBAAAPAAAAZHJzL2Rvd25yZXYueG1sTI+xTsNAEER7JP7htEh05IwL&#10;C4zPkRWRIoWLhBSh29gb27Fvz/JdEvP3LDTQjLSa0czbbDnbQV1p8p1jA8+LCBRx5eqOGwP7j/XT&#10;CygfkGscHJOBL/KwzO/vMkxrd+MtXXehUVLCPkUDbQhjqrWvWrLoF24kFu/kJotBzqnR9YQ3KbeD&#10;jqMo0RY7loUWR1q1VPW7izXwWep90W+LDZ5xXR7Krj9t5ndjHh/m4g1UoDn8heEHX9AhF6aju3Dt&#10;1WBAHgm/Kt5rFCegjhJKkhh0nun/9Pk3AAAA//8DAFBLAQItABQABgAIAAAAIQC2gziS/gAAAOEB&#10;AAATAAAAAAAAAAAAAAAAAAAAAABbQ29udGVudF9UeXBlc10ueG1sUEsBAi0AFAAGAAgAAAAhADj9&#10;If/WAAAAlAEAAAsAAAAAAAAAAAAAAAAALwEAAF9yZWxzLy5yZWxzUEsBAi0AFAAGAAgAAAAhABTP&#10;312GAgAAaQUAAA4AAAAAAAAAAAAAAAAALgIAAGRycy9lMm9Eb2MueG1sUEsBAi0AFAAGAAgAAAAh&#10;AEIuL/TcAAAABQEAAA8AAAAAAAAAAAAAAAAA4AQAAGRycy9kb3ducmV2LnhtbFBLBQYAAAAABAAE&#10;APMAAADpBQAAAAA=&#10;" fillcolor="#fff5c4" stroked="f" strokeweight="1pt">
                <v:textbox inset=",2mm,,1mm">
                  <w:txbxContent>
                    <w:p w14:paraId="23A360E1" w14:textId="1BB7F751" w:rsidR="00BD0BF8" w:rsidRPr="00495D1B" w:rsidRDefault="00BD0BF8" w:rsidP="00BD0BF8">
                      <w:pPr>
                        <w:rPr>
                          <w:color w:val="534C29"/>
                          <w:sz w:val="28"/>
                          <w:szCs w:val="28"/>
                        </w:rPr>
                      </w:pPr>
                      <w:r w:rsidRPr="00495D1B">
                        <w:rPr>
                          <w:color w:val="534C29"/>
                          <w:sz w:val="28"/>
                          <w:szCs w:val="28"/>
                        </w:rPr>
                        <w:t xml:space="preserve">HEALTH AND SAFETY </w:t>
                      </w:r>
                    </w:p>
                    <w:p w14:paraId="70A7F3CD" w14:textId="16496290" w:rsidR="00BD0BF8" w:rsidRPr="000918FA" w:rsidRDefault="00BD0BF8" w:rsidP="009C7328">
                      <w:pPr>
                        <w:spacing w:line="240" w:lineRule="auto"/>
                        <w:rPr>
                          <w:sz w:val="20"/>
                          <w:szCs w:val="20"/>
                        </w:rPr>
                      </w:pPr>
                      <w:r w:rsidRPr="00BD0BF8">
                        <w:rPr>
                          <w:sz w:val="20"/>
                          <w:szCs w:val="20"/>
                        </w:rPr>
                        <w:t xml:space="preserve">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 </w:t>
                      </w:r>
                    </w:p>
                  </w:txbxContent>
                </v:textbox>
                <w10:anchorlock/>
              </v:rect>
            </w:pict>
          </mc:Fallback>
        </mc:AlternateContent>
      </w:r>
    </w:p>
    <w:p w14:paraId="0DC1B67D" w14:textId="42ACFC84" w:rsidR="00A73B62" w:rsidRDefault="00A73B62" w:rsidP="00A73B62">
      <w:r>
        <w:rPr>
          <w:noProof/>
        </w:rPr>
        <mc:AlternateContent>
          <mc:Choice Requires="wps">
            <w:drawing>
              <wp:inline distT="0" distB="0" distL="0" distR="0" wp14:anchorId="4E76EB00" wp14:editId="2C8B445C">
                <wp:extent cx="5742000" cy="1835834"/>
                <wp:effectExtent l="0" t="0" r="0" b="0"/>
                <wp:docPr id="184288566" name="Rectangle 1"/>
                <wp:cNvGraphicFramePr/>
                <a:graphic xmlns:a="http://schemas.openxmlformats.org/drawingml/2006/main">
                  <a:graphicData uri="http://schemas.microsoft.com/office/word/2010/wordprocessingShape">
                    <wps:wsp>
                      <wps:cNvSpPr/>
                      <wps:spPr>
                        <a:xfrm>
                          <a:off x="0" y="0"/>
                          <a:ext cx="5742000" cy="1835834"/>
                        </a:xfrm>
                        <a:prstGeom prst="rect">
                          <a:avLst/>
                        </a:prstGeom>
                        <a:solidFill>
                          <a:srgbClr val="FFF5C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0A418F" w14:textId="34C5F320" w:rsidR="00A73B62" w:rsidRPr="007468CB" w:rsidRDefault="00A73B62" w:rsidP="00A73B62">
                            <w:pPr>
                              <w:rPr>
                                <w:color w:val="326367"/>
                                <w:sz w:val="28"/>
                                <w:szCs w:val="28"/>
                              </w:rPr>
                            </w:pPr>
                            <w:r w:rsidRPr="00495D1B">
                              <w:rPr>
                                <w:color w:val="534C29"/>
                                <w:sz w:val="28"/>
                                <w:szCs w:val="28"/>
                              </w:rPr>
                              <w:t>Acknowledg</w:t>
                            </w:r>
                            <w:r w:rsidR="009E7A11" w:rsidRPr="00495D1B">
                              <w:rPr>
                                <w:color w:val="534C29"/>
                                <w:sz w:val="28"/>
                                <w:szCs w:val="28"/>
                              </w:rPr>
                              <w:t>e</w:t>
                            </w:r>
                            <w:r w:rsidRPr="00495D1B">
                              <w:rPr>
                                <w:color w:val="534C29"/>
                                <w:sz w:val="28"/>
                                <w:szCs w:val="28"/>
                              </w:rPr>
                              <w:t>ments</w:t>
                            </w:r>
                            <w:r w:rsidRPr="007468CB">
                              <w:rPr>
                                <w:color w:val="326367"/>
                                <w:sz w:val="28"/>
                                <w:szCs w:val="28"/>
                              </w:rPr>
                              <w:t xml:space="preserve"> </w:t>
                            </w:r>
                          </w:p>
                          <w:p w14:paraId="04AB18D7" w14:textId="02CEE172" w:rsidR="000918FA" w:rsidRPr="000918FA" w:rsidRDefault="00FF0727" w:rsidP="009C7328">
                            <w:pPr>
                              <w:spacing w:line="240" w:lineRule="auto"/>
                              <w:rPr>
                                <w:sz w:val="20"/>
                                <w:szCs w:val="20"/>
                              </w:rPr>
                            </w:pPr>
                            <w:r w:rsidRPr="00FF0727">
                              <w:rPr>
                                <w:sz w:val="20"/>
                                <w:szCs w:val="20"/>
                              </w:rPr>
                              <w:t>We are grateful to the following organisations and individuals</w:t>
                            </w:r>
                            <w:r w:rsidR="00263F74" w:rsidRPr="000918FA">
                              <w:rPr>
                                <w:sz w:val="20"/>
                                <w:szCs w:val="20"/>
                              </w:rPr>
                              <w:t xml:space="preserve"> for their input:</w:t>
                            </w:r>
                            <w:r w:rsidR="008E3A98" w:rsidRPr="000918FA">
                              <w:rPr>
                                <w:i/>
                                <w:iCs/>
                                <w:sz w:val="20"/>
                                <w:szCs w:val="20"/>
                              </w:rPr>
                              <w:t xml:space="preserve"> </w:t>
                            </w:r>
                            <w:r w:rsidR="009C7328">
                              <w:rPr>
                                <w:sz w:val="20"/>
                                <w:szCs w:val="20"/>
                              </w:rPr>
                              <w:t>Mia Pledger</w:t>
                            </w:r>
                            <w:r w:rsidRPr="00FF0727">
                              <w:rPr>
                                <w:sz w:val="20"/>
                                <w:szCs w:val="20"/>
                              </w:rPr>
                              <w:t xml:space="preserve"> (author); </w:t>
                            </w:r>
                            <w:r w:rsidR="009C7328">
                              <w:rPr>
                                <w:sz w:val="20"/>
                                <w:szCs w:val="20"/>
                              </w:rPr>
                              <w:t xml:space="preserve">Nafisa Naheed </w:t>
                            </w:r>
                            <w:r w:rsidRPr="00FF0727">
                              <w:rPr>
                                <w:sz w:val="20"/>
                                <w:szCs w:val="20"/>
                              </w:rPr>
                              <w:t>(curriculum advisor)</w:t>
                            </w:r>
                            <w:r w:rsidR="009C7328">
                              <w:rPr>
                                <w:sz w:val="20"/>
                                <w:szCs w:val="20"/>
                              </w:rPr>
                              <w:t>; Debbie Eacott (curriculum advisor)</w:t>
                            </w:r>
                            <w:r w:rsidRPr="00FF0727">
                              <w:rPr>
                                <w:sz w:val="20"/>
                                <w:szCs w:val="20"/>
                              </w:rPr>
                              <w:t xml:space="preserve">; </w:t>
                            </w:r>
                            <w:r w:rsidR="00E33543" w:rsidRPr="00E33543">
                              <w:rPr>
                                <w:sz w:val="20"/>
                                <w:szCs w:val="20"/>
                              </w:rPr>
                              <w:t xml:space="preserve">James Culley (industry advisor); </w:t>
                            </w:r>
                            <w:r w:rsidR="00E33543">
                              <w:rPr>
                                <w:sz w:val="20"/>
                                <w:szCs w:val="20"/>
                              </w:rPr>
                              <w:t xml:space="preserve">Javed Laher (industry advisor); </w:t>
                            </w:r>
                            <w:r w:rsidR="00E33543" w:rsidRPr="00E33543">
                              <w:rPr>
                                <w:sz w:val="20"/>
                                <w:szCs w:val="20"/>
                              </w:rPr>
                              <w:t>Pearson; Hippo Digital, OpenDialog</w:t>
                            </w:r>
                          </w:p>
                          <w:p w14:paraId="6FF06292" w14:textId="6FED25A5" w:rsidR="00A73B62" w:rsidRDefault="000918FA" w:rsidP="009C7328">
                            <w:pPr>
                              <w:spacing w:line="240" w:lineRule="auto"/>
                              <w:rPr>
                                <w:i/>
                                <w:iCs/>
                                <w:sz w:val="20"/>
                                <w:szCs w:val="20"/>
                              </w:rPr>
                            </w:pPr>
                            <w:r w:rsidRPr="000918FA">
                              <w:rPr>
                                <w:sz w:val="20"/>
                                <w:szCs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contact us at </w:t>
                            </w:r>
                            <w:hyperlink r:id="rId12" w:history="1">
                              <w:r w:rsidRPr="000918FA">
                                <w:rPr>
                                  <w:rStyle w:val="Hyperlink"/>
                                  <w:sz w:val="20"/>
                                  <w:szCs w:val="20"/>
                                </w:rPr>
                                <w:t>www.technicaleducationnetworks.org.uk/contactus</w:t>
                              </w:r>
                            </w:hyperlink>
                          </w:p>
                          <w:p w14:paraId="4700EF53" w14:textId="7CD58698" w:rsidR="00CC76C6" w:rsidRPr="000918FA" w:rsidRDefault="00FC1AAA" w:rsidP="009C7328">
                            <w:pPr>
                              <w:spacing w:line="240" w:lineRule="auto"/>
                              <w:rPr>
                                <w:sz w:val="20"/>
                                <w:szCs w:val="20"/>
                              </w:rPr>
                            </w:pPr>
                            <w:r>
                              <w:rPr>
                                <w:sz w:val="20"/>
                                <w:szCs w:val="20"/>
                              </w:rPr>
                              <w:t>‘</w:t>
                            </w:r>
                            <w:r w:rsidRPr="00FC1AAA">
                              <w:rPr>
                                <w:sz w:val="20"/>
                                <w:szCs w:val="20"/>
                              </w:rPr>
                              <w:t>T-LEVELS’ and ‘T Level’ are registered trade marks of the Department for Education.</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noAutofit/>
                      </wps:bodyPr>
                    </wps:wsp>
                  </a:graphicData>
                </a:graphic>
              </wp:inline>
            </w:drawing>
          </mc:Choice>
          <mc:Fallback>
            <w:pict>
              <v:rect w14:anchorId="4E76EB00" id="_x0000_s1027" style="width:452.15pt;height:1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VfhwIAAHAFAAAOAAAAZHJzL2Uyb0RvYy54bWysVE1v2zAMvQ/YfxB0Xx3no+2COkWQIsOA&#10;oi3aDj0rshQbkEVNUmJnv36U5DhdW+ww7GJTIvlIPpG8uu4aRfbCuhp0QfOzESVCcyhrvS3oj+f1&#10;l0tKnGe6ZAq0KOhBOHq9+PzpqjVzMYYKVCksQRDt5q0paOW9mWeZ45VomDsDIzQqJdiGeTzabVZa&#10;1iJ6o7LxaHSetWBLY4EL5/D2JinpIuJLKbi/l9IJT1RBMTcfvzZ+N+GbLa7YfGuZqWrep8H+IYuG&#10;1RqDDlA3zDOys/U7qKbmFhxIf8ahyUDKmotYA1aTj95U81QxI2ItSI4zA03u/8Hyu/2TebBIQ2vc&#10;3KEYquikbcIf8yNdJOswkCU6Tzhezi6m+ADIKUddfjmZXU6mgc7s5G6s898ENCQIBbX4GpEktr91&#10;PpkeTUI0B6ou17VS8WC3m5WyZM/w5dbr9Wx1RP/DTOlgrCG4JcRwk52KiZI/KBHslH4UktQlpj+O&#10;mcQ+E0McxrnQPk+qipUihc9nodAEP3jESiNgQJYYf8DuAUIPv8dOML19cBWxTQfn0d8SS86DR4wM&#10;2g/OTa3BfgSgsKo+crI/kpSoCSz5btMhN/iYwTLcbKA8PFhiIY2NM3xd40veMucfmMU5wdfH2ff3&#10;+JEK2oJCL1FSgf310X2wx/ZFLSUtzl1B3c8ds4IS9V1jY3/Np9MwqPFwkTrMvtZs4mFyHntP75oV&#10;YIPkuGUMjyI6W6+OorTQvOCKWIaoqGKaY+yC+qO48mkb4IrhYrmMRjiahvlb/WR4gA4shz597l6Y&#10;NX0ze5yDOzhOKJu/6elkGzw1LHceZB0b/sRqzz+OdWykfgWFvfH6HK1Oi3LxGwAA//8DAFBLAwQU&#10;AAYACAAAACEAyqBSV90AAAAFAQAADwAAAGRycy9kb3ducmV2LnhtbEyPvW7CQBCE+0i8w2mR0oUz&#10;JIrA8RlZKBQULvgpSLf4FtvYt2f5DnDePpc0oVlpNKOZb5PlYFpxo97VlhVMJxEI4sLqmksFh/36&#10;ZQ7CeWSNrWVS8E0OlunoKcFY2ztv6bbzpQgl7GJUUHnfxVK6oiKDbmI74uCdbW/QB9mXUvd4D+Wm&#10;lbMoepcGaw4LFXa0qqhodlej4CuXh6zZZhu84Do/5nVz3gyfSj2Ph+wDhKfB/4fhFz+gQxqYTvbK&#10;2olWQXjE/93gLaK3VxAnBbP5YgoyTeQjffoDAAD//wMAUEsBAi0AFAAGAAgAAAAhALaDOJL+AAAA&#10;4QEAABMAAAAAAAAAAAAAAAAAAAAAAFtDb250ZW50X1R5cGVzXS54bWxQSwECLQAUAAYACAAAACEA&#10;OP0h/9YAAACUAQAACwAAAAAAAAAAAAAAAAAvAQAAX3JlbHMvLnJlbHNQSwECLQAUAAYACAAAACEA&#10;iGTFX4cCAABwBQAADgAAAAAAAAAAAAAAAAAuAgAAZHJzL2Uyb0RvYy54bWxQSwECLQAUAAYACAAA&#10;ACEAyqBSV90AAAAFAQAADwAAAAAAAAAAAAAAAADhBAAAZHJzL2Rvd25yZXYueG1sUEsFBgAAAAAE&#10;AAQA8wAAAOsFAAAAAA==&#10;" fillcolor="#fff5c4" stroked="f" strokeweight="1pt">
                <v:textbox inset=",2mm,,1mm">
                  <w:txbxContent>
                    <w:p w14:paraId="330A418F" w14:textId="34C5F320" w:rsidR="00A73B62" w:rsidRPr="007468CB" w:rsidRDefault="00A73B62" w:rsidP="00A73B62">
                      <w:pPr>
                        <w:rPr>
                          <w:color w:val="326367"/>
                          <w:sz w:val="28"/>
                          <w:szCs w:val="28"/>
                        </w:rPr>
                      </w:pPr>
                      <w:r w:rsidRPr="00495D1B">
                        <w:rPr>
                          <w:color w:val="534C29"/>
                          <w:sz w:val="28"/>
                          <w:szCs w:val="28"/>
                        </w:rPr>
                        <w:t>Acknowledg</w:t>
                      </w:r>
                      <w:r w:rsidR="009E7A11" w:rsidRPr="00495D1B">
                        <w:rPr>
                          <w:color w:val="534C29"/>
                          <w:sz w:val="28"/>
                          <w:szCs w:val="28"/>
                        </w:rPr>
                        <w:t>e</w:t>
                      </w:r>
                      <w:r w:rsidRPr="00495D1B">
                        <w:rPr>
                          <w:color w:val="534C29"/>
                          <w:sz w:val="28"/>
                          <w:szCs w:val="28"/>
                        </w:rPr>
                        <w:t>ments</w:t>
                      </w:r>
                      <w:r w:rsidRPr="007468CB">
                        <w:rPr>
                          <w:color w:val="326367"/>
                          <w:sz w:val="28"/>
                          <w:szCs w:val="28"/>
                        </w:rPr>
                        <w:t xml:space="preserve"> </w:t>
                      </w:r>
                    </w:p>
                    <w:p w14:paraId="04AB18D7" w14:textId="02CEE172" w:rsidR="000918FA" w:rsidRPr="000918FA" w:rsidRDefault="00FF0727" w:rsidP="009C7328">
                      <w:pPr>
                        <w:spacing w:line="240" w:lineRule="auto"/>
                        <w:rPr>
                          <w:sz w:val="20"/>
                          <w:szCs w:val="20"/>
                        </w:rPr>
                      </w:pPr>
                      <w:r w:rsidRPr="00FF0727">
                        <w:rPr>
                          <w:sz w:val="20"/>
                          <w:szCs w:val="20"/>
                        </w:rPr>
                        <w:t>We are grateful to the following organisations and individuals</w:t>
                      </w:r>
                      <w:r w:rsidR="00263F74" w:rsidRPr="000918FA">
                        <w:rPr>
                          <w:sz w:val="20"/>
                          <w:szCs w:val="20"/>
                        </w:rPr>
                        <w:t xml:space="preserve"> for their input:</w:t>
                      </w:r>
                      <w:r w:rsidR="008E3A98" w:rsidRPr="000918FA">
                        <w:rPr>
                          <w:i/>
                          <w:iCs/>
                          <w:sz w:val="20"/>
                          <w:szCs w:val="20"/>
                        </w:rPr>
                        <w:t xml:space="preserve"> </w:t>
                      </w:r>
                      <w:r w:rsidR="009C7328">
                        <w:rPr>
                          <w:sz w:val="20"/>
                          <w:szCs w:val="20"/>
                        </w:rPr>
                        <w:t>Mia Pledger</w:t>
                      </w:r>
                      <w:r w:rsidRPr="00FF0727">
                        <w:rPr>
                          <w:sz w:val="20"/>
                          <w:szCs w:val="20"/>
                        </w:rPr>
                        <w:t xml:space="preserve"> (author); </w:t>
                      </w:r>
                      <w:r w:rsidR="009C7328">
                        <w:rPr>
                          <w:sz w:val="20"/>
                          <w:szCs w:val="20"/>
                        </w:rPr>
                        <w:t xml:space="preserve">Nafisa Naheed </w:t>
                      </w:r>
                      <w:r w:rsidRPr="00FF0727">
                        <w:rPr>
                          <w:sz w:val="20"/>
                          <w:szCs w:val="20"/>
                        </w:rPr>
                        <w:t>(curriculum advisor)</w:t>
                      </w:r>
                      <w:r w:rsidR="009C7328">
                        <w:rPr>
                          <w:sz w:val="20"/>
                          <w:szCs w:val="20"/>
                        </w:rPr>
                        <w:t>; Debbie Eacott (curriculum advisor)</w:t>
                      </w:r>
                      <w:r w:rsidRPr="00FF0727">
                        <w:rPr>
                          <w:sz w:val="20"/>
                          <w:szCs w:val="20"/>
                        </w:rPr>
                        <w:t xml:space="preserve">; </w:t>
                      </w:r>
                      <w:r w:rsidR="00E33543" w:rsidRPr="00E33543">
                        <w:rPr>
                          <w:sz w:val="20"/>
                          <w:szCs w:val="20"/>
                        </w:rPr>
                        <w:t xml:space="preserve">James Culley (industry advisor); </w:t>
                      </w:r>
                      <w:r w:rsidR="00E33543">
                        <w:rPr>
                          <w:sz w:val="20"/>
                          <w:szCs w:val="20"/>
                        </w:rPr>
                        <w:t xml:space="preserve">Javed Laher (industry advisor); </w:t>
                      </w:r>
                      <w:r w:rsidR="00E33543" w:rsidRPr="00E33543">
                        <w:rPr>
                          <w:sz w:val="20"/>
                          <w:szCs w:val="20"/>
                        </w:rPr>
                        <w:t>Pearson; Hippo Digital, OpenDialog</w:t>
                      </w:r>
                    </w:p>
                    <w:p w14:paraId="6FF06292" w14:textId="6FED25A5" w:rsidR="00A73B62" w:rsidRDefault="000918FA" w:rsidP="009C7328">
                      <w:pPr>
                        <w:spacing w:line="240" w:lineRule="auto"/>
                        <w:rPr>
                          <w:i/>
                          <w:iCs/>
                          <w:sz w:val="20"/>
                          <w:szCs w:val="20"/>
                        </w:rPr>
                      </w:pPr>
                      <w:r w:rsidRPr="000918FA">
                        <w:rPr>
                          <w:sz w:val="20"/>
                          <w:szCs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contact us at </w:t>
                      </w:r>
                      <w:hyperlink r:id="rId13" w:history="1">
                        <w:r w:rsidRPr="000918FA">
                          <w:rPr>
                            <w:rStyle w:val="Hyperlink"/>
                            <w:sz w:val="20"/>
                            <w:szCs w:val="20"/>
                          </w:rPr>
                          <w:t>www.technicaleducationnetworks.org.uk/contactus</w:t>
                        </w:r>
                      </w:hyperlink>
                    </w:p>
                    <w:p w14:paraId="4700EF53" w14:textId="7CD58698" w:rsidR="00CC76C6" w:rsidRPr="000918FA" w:rsidRDefault="00FC1AAA" w:rsidP="009C7328">
                      <w:pPr>
                        <w:spacing w:line="240" w:lineRule="auto"/>
                        <w:rPr>
                          <w:sz w:val="20"/>
                          <w:szCs w:val="20"/>
                        </w:rPr>
                      </w:pPr>
                      <w:r>
                        <w:rPr>
                          <w:sz w:val="20"/>
                          <w:szCs w:val="20"/>
                        </w:rPr>
                        <w:t>‘</w:t>
                      </w:r>
                      <w:r w:rsidRPr="00FC1AAA">
                        <w:rPr>
                          <w:sz w:val="20"/>
                          <w:szCs w:val="20"/>
                        </w:rPr>
                        <w:t>T-LEVELS’ and ‘T Level’ are registered trade marks of the Department for Education.</w:t>
                      </w:r>
                    </w:p>
                  </w:txbxContent>
                </v:textbox>
                <w10:anchorlock/>
              </v:rect>
            </w:pict>
          </mc:Fallback>
        </mc:AlternateContent>
      </w:r>
    </w:p>
    <w:p w14:paraId="0D87B361" w14:textId="77777777" w:rsidR="009E7A11" w:rsidRDefault="009E7A11" w:rsidP="009E7A11">
      <w:bookmarkStart w:id="0" w:name="_Toc137031730"/>
      <w:bookmarkStart w:id="1" w:name="_Toc137031854"/>
      <w:bookmarkStart w:id="2" w:name="_Toc138426713"/>
      <w:bookmarkStart w:id="3" w:name="_Toc138426737"/>
      <w:bookmarkStart w:id="4" w:name="_Toc138426769"/>
      <w:bookmarkStart w:id="5" w:name="_Toc138426801"/>
      <w:bookmarkStart w:id="6" w:name="_Toc138426833"/>
      <w:bookmarkStart w:id="7" w:name="_Toc138426932"/>
      <w:bookmarkStart w:id="8" w:name="_Toc138427381"/>
      <w:r>
        <w:t xml:space="preserve">Materials for other topics are available at: </w:t>
      </w:r>
      <w:hyperlink r:id="rId14" w:history="1">
        <w:r w:rsidRPr="00D70206">
          <w:rPr>
            <w:rStyle w:val="Hyperlink"/>
          </w:rPr>
          <w:t>www.technicaleducationnetworks.org.uk</w:t>
        </w:r>
      </w:hyperlink>
    </w:p>
    <w:p w14:paraId="3564A977" w14:textId="77777777" w:rsidR="00CC76C6" w:rsidRDefault="00CC76C6">
      <w:pPr>
        <w:rPr>
          <w:b/>
          <w:bCs/>
          <w:color w:val="534C29"/>
          <w:sz w:val="40"/>
          <w:szCs w:val="40"/>
        </w:rPr>
        <w:sectPr w:rsidR="00CC76C6" w:rsidSect="001453D7">
          <w:headerReference w:type="even" r:id="rId15"/>
          <w:headerReference w:type="default" r:id="rId16"/>
          <w:footerReference w:type="default" r:id="rId17"/>
          <w:pgSz w:w="11906" w:h="16838"/>
          <w:pgMar w:top="1440" w:right="1440" w:bottom="2269" w:left="1440" w:header="708" w:footer="708" w:gutter="0"/>
          <w:cols w:space="708"/>
          <w:docGrid w:linePitch="360"/>
        </w:sectPr>
      </w:pPr>
    </w:p>
    <w:p w14:paraId="61C7B675" w14:textId="77777777" w:rsidR="006D496F" w:rsidRDefault="00CC76C6" w:rsidP="0047605F">
      <w:pPr>
        <w:rPr>
          <w:noProof/>
        </w:rPr>
      </w:pPr>
      <w:r w:rsidRPr="00495D1B">
        <w:rPr>
          <w:b/>
          <w:bCs/>
          <w:color w:val="534C29"/>
          <w:sz w:val="40"/>
          <w:szCs w:val="40"/>
        </w:rPr>
        <w:lastRenderedPageBreak/>
        <w:t>C</w:t>
      </w:r>
      <w:r w:rsidR="000470E0" w:rsidRPr="00495D1B">
        <w:rPr>
          <w:b/>
          <w:bCs/>
          <w:color w:val="534C29"/>
          <w:sz w:val="40"/>
          <w:szCs w:val="40"/>
        </w:rPr>
        <w:t>ontents</w:t>
      </w:r>
      <w:bookmarkEnd w:id="0"/>
      <w:bookmarkEnd w:id="1"/>
      <w:bookmarkEnd w:id="2"/>
      <w:bookmarkEnd w:id="3"/>
      <w:bookmarkEnd w:id="4"/>
      <w:bookmarkEnd w:id="5"/>
      <w:bookmarkEnd w:id="6"/>
      <w:bookmarkEnd w:id="7"/>
      <w:bookmarkEnd w:id="8"/>
      <w:r w:rsidR="008327D5">
        <w:rPr>
          <w:b/>
          <w:bCs/>
          <w:noProof/>
          <w:color w:val="534C29"/>
          <w:sz w:val="40"/>
          <w:szCs w:val="40"/>
          <w:lang w:val="en-US"/>
        </w:rPr>
        <w:fldChar w:fldCharType="begin"/>
      </w:r>
      <w:r w:rsidR="008327D5" w:rsidRPr="00A73B62">
        <w:rPr>
          <w:b/>
          <w:bCs/>
          <w:noProof/>
          <w:sz w:val="40"/>
          <w:szCs w:val="40"/>
          <w:lang w:val="en-US"/>
        </w:rPr>
        <w:instrText xml:space="preserve"> TOC \h \z \u \t "Heading 1,2,Heading 2,3,Heading 3,4,Chapter,1" </w:instrText>
      </w:r>
      <w:r w:rsidR="008327D5">
        <w:rPr>
          <w:b/>
          <w:bCs/>
          <w:noProof/>
          <w:color w:val="534C29"/>
          <w:sz w:val="40"/>
          <w:szCs w:val="40"/>
          <w:lang w:val="en-US"/>
        </w:rPr>
        <w:fldChar w:fldCharType="separate"/>
      </w:r>
    </w:p>
    <w:p w14:paraId="45AF9745" w14:textId="7D8D1752" w:rsidR="006D496F" w:rsidRDefault="006D496F">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19282045" w:history="1">
        <w:r w:rsidRPr="00E06033">
          <w:rPr>
            <w:rStyle w:val="Hyperlink"/>
            <w:noProof/>
          </w:rPr>
          <w:t>Introduction</w:t>
        </w:r>
        <w:r>
          <w:rPr>
            <w:noProof/>
            <w:webHidden/>
          </w:rPr>
          <w:tab/>
        </w:r>
        <w:r>
          <w:rPr>
            <w:noProof/>
            <w:webHidden/>
          </w:rPr>
          <w:fldChar w:fldCharType="begin"/>
        </w:r>
        <w:r>
          <w:rPr>
            <w:noProof/>
            <w:webHidden/>
          </w:rPr>
          <w:instrText xml:space="preserve"> PAGEREF _Toc219282045 \h </w:instrText>
        </w:r>
        <w:r>
          <w:rPr>
            <w:noProof/>
            <w:webHidden/>
          </w:rPr>
        </w:r>
        <w:r>
          <w:rPr>
            <w:noProof/>
            <w:webHidden/>
          </w:rPr>
          <w:fldChar w:fldCharType="separate"/>
        </w:r>
        <w:r w:rsidR="00575430">
          <w:rPr>
            <w:noProof/>
            <w:webHidden/>
          </w:rPr>
          <w:t>5</w:t>
        </w:r>
        <w:r>
          <w:rPr>
            <w:noProof/>
            <w:webHidden/>
          </w:rPr>
          <w:fldChar w:fldCharType="end"/>
        </w:r>
      </w:hyperlink>
    </w:p>
    <w:p w14:paraId="7C4B1A10" w14:textId="17937D22" w:rsidR="006D496F" w:rsidRDefault="006D496F">
      <w:pPr>
        <w:pStyle w:val="TOC2"/>
        <w:rPr>
          <w:rFonts w:asciiTheme="minorHAnsi" w:hAnsiTheme="minorHAnsi" w:cstheme="minorBidi"/>
          <w:kern w:val="2"/>
          <w:sz w:val="24"/>
          <w:szCs w:val="24"/>
          <w:lang w:val="en-GB" w:eastAsia="en-GB"/>
          <w14:ligatures w14:val="standardContextual"/>
        </w:rPr>
      </w:pPr>
      <w:hyperlink w:anchor="_Toc219282046" w:history="1">
        <w:r w:rsidRPr="00E06033">
          <w:rPr>
            <w:rStyle w:val="Hyperlink"/>
          </w:rPr>
          <w:t>Topic purpose</w:t>
        </w:r>
        <w:r>
          <w:rPr>
            <w:webHidden/>
          </w:rPr>
          <w:tab/>
        </w:r>
        <w:r>
          <w:rPr>
            <w:webHidden/>
          </w:rPr>
          <w:fldChar w:fldCharType="begin"/>
        </w:r>
        <w:r>
          <w:rPr>
            <w:webHidden/>
          </w:rPr>
          <w:instrText xml:space="preserve"> PAGEREF _Toc219282046 \h </w:instrText>
        </w:r>
        <w:r>
          <w:rPr>
            <w:webHidden/>
          </w:rPr>
        </w:r>
        <w:r>
          <w:rPr>
            <w:webHidden/>
          </w:rPr>
          <w:fldChar w:fldCharType="separate"/>
        </w:r>
        <w:r w:rsidR="00575430">
          <w:rPr>
            <w:webHidden/>
          </w:rPr>
          <w:t>5</w:t>
        </w:r>
        <w:r>
          <w:rPr>
            <w:webHidden/>
          </w:rPr>
          <w:fldChar w:fldCharType="end"/>
        </w:r>
      </w:hyperlink>
    </w:p>
    <w:p w14:paraId="6833DC82" w14:textId="40F1F720" w:rsidR="006D496F" w:rsidRDefault="006D496F">
      <w:pPr>
        <w:pStyle w:val="TOC2"/>
        <w:rPr>
          <w:rFonts w:asciiTheme="minorHAnsi" w:hAnsiTheme="minorHAnsi" w:cstheme="minorBidi"/>
          <w:kern w:val="2"/>
          <w:sz w:val="24"/>
          <w:szCs w:val="24"/>
          <w:lang w:val="en-GB" w:eastAsia="en-GB"/>
          <w14:ligatures w14:val="standardContextual"/>
        </w:rPr>
      </w:pPr>
      <w:hyperlink w:anchor="_Toc219282047" w:history="1">
        <w:r w:rsidRPr="00E06033">
          <w:rPr>
            <w:rStyle w:val="Hyperlink"/>
          </w:rPr>
          <w:t>Industry importance</w:t>
        </w:r>
        <w:r>
          <w:rPr>
            <w:webHidden/>
          </w:rPr>
          <w:tab/>
        </w:r>
        <w:r>
          <w:rPr>
            <w:webHidden/>
          </w:rPr>
          <w:fldChar w:fldCharType="begin"/>
        </w:r>
        <w:r>
          <w:rPr>
            <w:webHidden/>
          </w:rPr>
          <w:instrText xml:space="preserve"> PAGEREF _Toc219282047 \h </w:instrText>
        </w:r>
        <w:r>
          <w:rPr>
            <w:webHidden/>
          </w:rPr>
        </w:r>
        <w:r>
          <w:rPr>
            <w:webHidden/>
          </w:rPr>
          <w:fldChar w:fldCharType="separate"/>
        </w:r>
        <w:r w:rsidR="00575430">
          <w:rPr>
            <w:webHidden/>
          </w:rPr>
          <w:t>6</w:t>
        </w:r>
        <w:r>
          <w:rPr>
            <w:webHidden/>
          </w:rPr>
          <w:fldChar w:fldCharType="end"/>
        </w:r>
      </w:hyperlink>
    </w:p>
    <w:p w14:paraId="289F5B71" w14:textId="762E0B80"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48" w:history="1">
        <w:r w:rsidRPr="00E06033">
          <w:rPr>
            <w:rStyle w:val="Hyperlink"/>
            <w:noProof/>
          </w:rPr>
          <w:t>Industry links</w:t>
        </w:r>
        <w:r>
          <w:rPr>
            <w:noProof/>
            <w:webHidden/>
          </w:rPr>
          <w:tab/>
        </w:r>
        <w:r>
          <w:rPr>
            <w:noProof/>
            <w:webHidden/>
          </w:rPr>
          <w:fldChar w:fldCharType="begin"/>
        </w:r>
        <w:r>
          <w:rPr>
            <w:noProof/>
            <w:webHidden/>
          </w:rPr>
          <w:instrText xml:space="preserve"> PAGEREF _Toc219282048 \h </w:instrText>
        </w:r>
        <w:r>
          <w:rPr>
            <w:noProof/>
            <w:webHidden/>
          </w:rPr>
        </w:r>
        <w:r>
          <w:rPr>
            <w:noProof/>
            <w:webHidden/>
          </w:rPr>
          <w:fldChar w:fldCharType="separate"/>
        </w:r>
        <w:r w:rsidR="00575430">
          <w:rPr>
            <w:noProof/>
            <w:webHidden/>
          </w:rPr>
          <w:t>6</w:t>
        </w:r>
        <w:r>
          <w:rPr>
            <w:noProof/>
            <w:webHidden/>
          </w:rPr>
          <w:fldChar w:fldCharType="end"/>
        </w:r>
      </w:hyperlink>
    </w:p>
    <w:p w14:paraId="0483CD54" w14:textId="78BE532E" w:rsidR="006D496F" w:rsidRDefault="006D496F">
      <w:pPr>
        <w:pStyle w:val="TOC2"/>
        <w:rPr>
          <w:rFonts w:asciiTheme="minorHAnsi" w:hAnsiTheme="minorHAnsi" w:cstheme="minorBidi"/>
          <w:kern w:val="2"/>
          <w:sz w:val="24"/>
          <w:szCs w:val="24"/>
          <w:lang w:val="en-GB" w:eastAsia="en-GB"/>
          <w14:ligatures w14:val="standardContextual"/>
        </w:rPr>
      </w:pPr>
      <w:hyperlink w:anchor="_Toc219282049" w:history="1">
        <w:r w:rsidRPr="00E06033">
          <w:rPr>
            <w:rStyle w:val="Hyperlink"/>
          </w:rPr>
          <w:t>Prior learning</w:t>
        </w:r>
        <w:r>
          <w:rPr>
            <w:webHidden/>
          </w:rPr>
          <w:tab/>
        </w:r>
        <w:r w:rsidR="00587B3E">
          <w:rPr>
            <w:webHidden/>
          </w:rPr>
          <w:t>7</w:t>
        </w:r>
      </w:hyperlink>
    </w:p>
    <w:p w14:paraId="4F68C9BC" w14:textId="1F600B24" w:rsidR="006D496F" w:rsidRDefault="006D496F">
      <w:pPr>
        <w:pStyle w:val="TOC2"/>
        <w:rPr>
          <w:rFonts w:asciiTheme="minorHAnsi" w:hAnsiTheme="minorHAnsi" w:cstheme="minorBidi"/>
          <w:kern w:val="2"/>
          <w:sz w:val="24"/>
          <w:szCs w:val="24"/>
          <w:lang w:val="en-GB" w:eastAsia="en-GB"/>
          <w14:ligatures w14:val="standardContextual"/>
        </w:rPr>
      </w:pPr>
      <w:hyperlink w:anchor="_Toc219282050" w:history="1">
        <w:r w:rsidRPr="00E06033">
          <w:rPr>
            <w:rStyle w:val="Hyperlink"/>
          </w:rPr>
          <w:t>Accessibility</w:t>
        </w:r>
        <w:r>
          <w:rPr>
            <w:webHidden/>
          </w:rPr>
          <w:tab/>
        </w:r>
        <w:r w:rsidR="00587B3E">
          <w:rPr>
            <w:webHidden/>
          </w:rPr>
          <w:t>7</w:t>
        </w:r>
      </w:hyperlink>
    </w:p>
    <w:p w14:paraId="0210104F" w14:textId="62EE702D" w:rsidR="006D496F" w:rsidRDefault="006D496F">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19282051" w:history="1">
        <w:r w:rsidRPr="00E06033">
          <w:rPr>
            <w:rStyle w:val="Hyperlink"/>
            <w:noProof/>
          </w:rPr>
          <w:t>Learning outcomes and specification coverage</w:t>
        </w:r>
        <w:r>
          <w:rPr>
            <w:noProof/>
            <w:webHidden/>
          </w:rPr>
          <w:tab/>
        </w:r>
        <w:r w:rsidR="00587B3E">
          <w:rPr>
            <w:noProof/>
            <w:webHidden/>
          </w:rPr>
          <w:t>8</w:t>
        </w:r>
      </w:hyperlink>
    </w:p>
    <w:p w14:paraId="3D4E6677" w14:textId="1FC209F3" w:rsidR="006D496F" w:rsidRDefault="006D496F">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19282052" w:history="1">
        <w:r w:rsidRPr="00E06033">
          <w:rPr>
            <w:rStyle w:val="Hyperlink"/>
            <w:noProof/>
          </w:rPr>
          <w:t>Resource guidance</w:t>
        </w:r>
        <w:r>
          <w:rPr>
            <w:noProof/>
            <w:webHidden/>
          </w:rPr>
          <w:tab/>
        </w:r>
        <w:r w:rsidR="00587B3E">
          <w:rPr>
            <w:noProof/>
            <w:webHidden/>
          </w:rPr>
          <w:t>10</w:t>
        </w:r>
      </w:hyperlink>
    </w:p>
    <w:p w14:paraId="03BDACD1" w14:textId="2D6FD63C" w:rsidR="006D496F" w:rsidRDefault="006D496F">
      <w:pPr>
        <w:pStyle w:val="TOC2"/>
        <w:rPr>
          <w:rFonts w:asciiTheme="minorHAnsi" w:hAnsiTheme="minorHAnsi" w:cstheme="minorBidi"/>
          <w:kern w:val="2"/>
          <w:sz w:val="24"/>
          <w:szCs w:val="24"/>
          <w:lang w:val="en-GB" w:eastAsia="en-GB"/>
          <w14:ligatures w14:val="standardContextual"/>
        </w:rPr>
      </w:pPr>
      <w:hyperlink w:anchor="_Toc219282053" w:history="1">
        <w:r w:rsidRPr="00E06033">
          <w:rPr>
            <w:rStyle w:val="Hyperlink"/>
          </w:rPr>
          <w:t xml:space="preserve">Resource 1: Core </w:t>
        </w:r>
        <w:r w:rsidR="00B50D73">
          <w:rPr>
            <w:rStyle w:val="Hyperlink"/>
          </w:rPr>
          <w:t>c</w:t>
        </w:r>
        <w:r w:rsidRPr="00E06033">
          <w:rPr>
            <w:rStyle w:val="Hyperlink"/>
          </w:rPr>
          <w:t xml:space="preserve">omputational </w:t>
        </w:r>
        <w:r w:rsidR="00B50D73">
          <w:rPr>
            <w:rStyle w:val="Hyperlink"/>
          </w:rPr>
          <w:t>t</w:t>
        </w:r>
        <w:r w:rsidRPr="00E06033">
          <w:rPr>
            <w:rStyle w:val="Hyperlink"/>
          </w:rPr>
          <w:t>hinking skills</w:t>
        </w:r>
        <w:r>
          <w:rPr>
            <w:webHidden/>
          </w:rPr>
          <w:tab/>
        </w:r>
        <w:r w:rsidR="00587B3E">
          <w:rPr>
            <w:webHidden/>
          </w:rPr>
          <w:t>10</w:t>
        </w:r>
      </w:hyperlink>
    </w:p>
    <w:p w14:paraId="1E9B8048" w14:textId="1616738C"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54" w:history="1">
        <w:r w:rsidRPr="00E06033">
          <w:rPr>
            <w:rStyle w:val="Hyperlink"/>
            <w:noProof/>
          </w:rPr>
          <w:t>Preparation</w:t>
        </w:r>
        <w:r>
          <w:rPr>
            <w:noProof/>
            <w:webHidden/>
          </w:rPr>
          <w:tab/>
        </w:r>
        <w:r w:rsidR="00587B3E">
          <w:rPr>
            <w:noProof/>
            <w:webHidden/>
          </w:rPr>
          <w:t>10</w:t>
        </w:r>
      </w:hyperlink>
    </w:p>
    <w:p w14:paraId="4E950007" w14:textId="366E6CB1"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55" w:history="1">
        <w:r w:rsidRPr="00E06033">
          <w:rPr>
            <w:rStyle w:val="Hyperlink"/>
            <w:noProof/>
          </w:rPr>
          <w:t>Activity guide</w:t>
        </w:r>
        <w:r>
          <w:rPr>
            <w:noProof/>
            <w:webHidden/>
          </w:rPr>
          <w:tab/>
        </w:r>
        <w:r>
          <w:rPr>
            <w:noProof/>
            <w:webHidden/>
          </w:rPr>
          <w:fldChar w:fldCharType="begin"/>
        </w:r>
        <w:r>
          <w:rPr>
            <w:noProof/>
            <w:webHidden/>
          </w:rPr>
          <w:instrText xml:space="preserve"> PAGEREF _Toc219282055 \h </w:instrText>
        </w:r>
        <w:r>
          <w:rPr>
            <w:noProof/>
            <w:webHidden/>
          </w:rPr>
        </w:r>
        <w:r>
          <w:rPr>
            <w:noProof/>
            <w:webHidden/>
          </w:rPr>
          <w:fldChar w:fldCharType="separate"/>
        </w:r>
        <w:r w:rsidR="00575430">
          <w:rPr>
            <w:noProof/>
            <w:webHidden/>
          </w:rPr>
          <w:t>11</w:t>
        </w:r>
        <w:r>
          <w:rPr>
            <w:noProof/>
            <w:webHidden/>
          </w:rPr>
          <w:fldChar w:fldCharType="end"/>
        </w:r>
      </w:hyperlink>
    </w:p>
    <w:p w14:paraId="452EFD63" w14:textId="26E9846F" w:rsidR="006D496F" w:rsidRDefault="006D496F">
      <w:pPr>
        <w:pStyle w:val="TOC2"/>
        <w:rPr>
          <w:rFonts w:asciiTheme="minorHAnsi" w:hAnsiTheme="minorHAnsi" w:cstheme="minorBidi"/>
          <w:kern w:val="2"/>
          <w:sz w:val="24"/>
          <w:szCs w:val="24"/>
          <w:lang w:val="en-GB" w:eastAsia="en-GB"/>
          <w14:ligatures w14:val="standardContextual"/>
        </w:rPr>
      </w:pPr>
      <w:hyperlink w:anchor="_Toc219282056" w:history="1">
        <w:r w:rsidRPr="00E06033">
          <w:rPr>
            <w:rStyle w:val="Hyperlink"/>
          </w:rPr>
          <w:t xml:space="preserve">Resource 2: Approaches to </w:t>
        </w:r>
        <w:r w:rsidR="00B50D73">
          <w:rPr>
            <w:rStyle w:val="Hyperlink"/>
          </w:rPr>
          <w:t>p</w:t>
        </w:r>
        <w:r w:rsidRPr="00E06033">
          <w:rPr>
            <w:rStyle w:val="Hyperlink"/>
          </w:rPr>
          <w:t xml:space="preserve">roblem </w:t>
        </w:r>
        <w:r w:rsidR="00B50D73">
          <w:rPr>
            <w:rStyle w:val="Hyperlink"/>
          </w:rPr>
          <w:t>s</w:t>
        </w:r>
        <w:r w:rsidRPr="00E06033">
          <w:rPr>
            <w:rStyle w:val="Hyperlink"/>
          </w:rPr>
          <w:t>olving</w:t>
        </w:r>
        <w:r>
          <w:rPr>
            <w:webHidden/>
          </w:rPr>
          <w:tab/>
        </w:r>
        <w:r>
          <w:rPr>
            <w:webHidden/>
          </w:rPr>
          <w:fldChar w:fldCharType="begin"/>
        </w:r>
        <w:r>
          <w:rPr>
            <w:webHidden/>
          </w:rPr>
          <w:instrText xml:space="preserve"> PAGEREF _Toc219282056 \h </w:instrText>
        </w:r>
        <w:r>
          <w:rPr>
            <w:webHidden/>
          </w:rPr>
        </w:r>
        <w:r>
          <w:rPr>
            <w:webHidden/>
          </w:rPr>
          <w:fldChar w:fldCharType="separate"/>
        </w:r>
        <w:r w:rsidR="00575430">
          <w:rPr>
            <w:webHidden/>
          </w:rPr>
          <w:t>18</w:t>
        </w:r>
        <w:r>
          <w:rPr>
            <w:webHidden/>
          </w:rPr>
          <w:fldChar w:fldCharType="end"/>
        </w:r>
      </w:hyperlink>
    </w:p>
    <w:p w14:paraId="36BB8792" w14:textId="417455AB"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57" w:history="1">
        <w:r w:rsidRPr="00E06033">
          <w:rPr>
            <w:rStyle w:val="Hyperlink"/>
            <w:noProof/>
          </w:rPr>
          <w:t>Preparation</w:t>
        </w:r>
        <w:r>
          <w:rPr>
            <w:noProof/>
            <w:webHidden/>
          </w:rPr>
          <w:tab/>
        </w:r>
        <w:r>
          <w:rPr>
            <w:noProof/>
            <w:webHidden/>
          </w:rPr>
          <w:fldChar w:fldCharType="begin"/>
        </w:r>
        <w:r>
          <w:rPr>
            <w:noProof/>
            <w:webHidden/>
          </w:rPr>
          <w:instrText xml:space="preserve"> PAGEREF _Toc219282057 \h </w:instrText>
        </w:r>
        <w:r>
          <w:rPr>
            <w:noProof/>
            <w:webHidden/>
          </w:rPr>
        </w:r>
        <w:r>
          <w:rPr>
            <w:noProof/>
            <w:webHidden/>
          </w:rPr>
          <w:fldChar w:fldCharType="separate"/>
        </w:r>
        <w:r w:rsidR="00575430">
          <w:rPr>
            <w:noProof/>
            <w:webHidden/>
          </w:rPr>
          <w:t>18</w:t>
        </w:r>
        <w:r>
          <w:rPr>
            <w:noProof/>
            <w:webHidden/>
          </w:rPr>
          <w:fldChar w:fldCharType="end"/>
        </w:r>
      </w:hyperlink>
    </w:p>
    <w:p w14:paraId="534CC640" w14:textId="501C807D"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58" w:history="1">
        <w:r w:rsidRPr="00E06033">
          <w:rPr>
            <w:rStyle w:val="Hyperlink"/>
            <w:noProof/>
          </w:rPr>
          <w:t>Activity guide</w:t>
        </w:r>
        <w:r>
          <w:rPr>
            <w:noProof/>
            <w:webHidden/>
          </w:rPr>
          <w:tab/>
        </w:r>
        <w:r w:rsidR="00587B3E">
          <w:rPr>
            <w:noProof/>
            <w:webHidden/>
          </w:rPr>
          <w:t>20</w:t>
        </w:r>
      </w:hyperlink>
    </w:p>
    <w:p w14:paraId="435E79C3" w14:textId="5F398C8C" w:rsidR="006D496F" w:rsidRDefault="006D496F">
      <w:pPr>
        <w:pStyle w:val="TOC2"/>
        <w:rPr>
          <w:rFonts w:asciiTheme="minorHAnsi" w:hAnsiTheme="minorHAnsi" w:cstheme="minorBidi"/>
          <w:kern w:val="2"/>
          <w:sz w:val="24"/>
          <w:szCs w:val="24"/>
          <w:lang w:val="en-GB" w:eastAsia="en-GB"/>
          <w14:ligatures w14:val="standardContextual"/>
        </w:rPr>
      </w:pPr>
      <w:hyperlink w:anchor="_Toc219282059" w:history="1">
        <w:r w:rsidRPr="00E06033">
          <w:rPr>
            <w:rStyle w:val="Hyperlink"/>
          </w:rPr>
          <w:t>Resource 3: Exam-style question practice</w:t>
        </w:r>
        <w:r>
          <w:rPr>
            <w:webHidden/>
          </w:rPr>
          <w:tab/>
        </w:r>
        <w:r>
          <w:rPr>
            <w:webHidden/>
          </w:rPr>
          <w:fldChar w:fldCharType="begin"/>
        </w:r>
        <w:r>
          <w:rPr>
            <w:webHidden/>
          </w:rPr>
          <w:instrText xml:space="preserve"> PAGEREF _Toc219282059 \h </w:instrText>
        </w:r>
        <w:r>
          <w:rPr>
            <w:webHidden/>
          </w:rPr>
        </w:r>
        <w:r>
          <w:rPr>
            <w:webHidden/>
          </w:rPr>
          <w:fldChar w:fldCharType="separate"/>
        </w:r>
        <w:r w:rsidR="00575430">
          <w:rPr>
            <w:webHidden/>
          </w:rPr>
          <w:t>23</w:t>
        </w:r>
        <w:r>
          <w:rPr>
            <w:webHidden/>
          </w:rPr>
          <w:fldChar w:fldCharType="end"/>
        </w:r>
      </w:hyperlink>
    </w:p>
    <w:p w14:paraId="1A7218FD" w14:textId="748A1363"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60" w:history="1">
        <w:r w:rsidRPr="00E06033">
          <w:rPr>
            <w:rStyle w:val="Hyperlink"/>
            <w:noProof/>
          </w:rPr>
          <w:t>Preparation</w:t>
        </w:r>
        <w:r>
          <w:rPr>
            <w:noProof/>
            <w:webHidden/>
          </w:rPr>
          <w:tab/>
        </w:r>
        <w:r w:rsidR="00587B3E">
          <w:rPr>
            <w:noProof/>
            <w:webHidden/>
          </w:rPr>
          <w:t>25</w:t>
        </w:r>
      </w:hyperlink>
    </w:p>
    <w:p w14:paraId="26357203" w14:textId="339C505C"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61" w:history="1">
        <w:r w:rsidRPr="00E06033">
          <w:rPr>
            <w:rStyle w:val="Hyperlink"/>
            <w:noProof/>
          </w:rPr>
          <w:t>Activity guide</w:t>
        </w:r>
        <w:r>
          <w:rPr>
            <w:noProof/>
            <w:webHidden/>
          </w:rPr>
          <w:tab/>
        </w:r>
        <w:r>
          <w:rPr>
            <w:noProof/>
            <w:webHidden/>
          </w:rPr>
          <w:fldChar w:fldCharType="begin"/>
        </w:r>
        <w:r>
          <w:rPr>
            <w:noProof/>
            <w:webHidden/>
          </w:rPr>
          <w:instrText xml:space="preserve"> PAGEREF _Toc219282061 \h </w:instrText>
        </w:r>
        <w:r>
          <w:rPr>
            <w:noProof/>
            <w:webHidden/>
          </w:rPr>
        </w:r>
        <w:r>
          <w:rPr>
            <w:noProof/>
            <w:webHidden/>
          </w:rPr>
          <w:fldChar w:fldCharType="separate"/>
        </w:r>
        <w:r w:rsidR="00575430">
          <w:rPr>
            <w:noProof/>
            <w:webHidden/>
          </w:rPr>
          <w:t>23</w:t>
        </w:r>
        <w:r>
          <w:rPr>
            <w:noProof/>
            <w:webHidden/>
          </w:rPr>
          <w:fldChar w:fldCharType="end"/>
        </w:r>
      </w:hyperlink>
    </w:p>
    <w:p w14:paraId="6B63973B" w14:textId="039E9014" w:rsidR="006D496F" w:rsidRDefault="006D496F">
      <w:pPr>
        <w:pStyle w:val="TOC2"/>
        <w:rPr>
          <w:rFonts w:asciiTheme="minorHAnsi" w:hAnsiTheme="minorHAnsi" w:cstheme="minorBidi"/>
          <w:kern w:val="2"/>
          <w:sz w:val="24"/>
          <w:szCs w:val="24"/>
          <w:lang w:val="en-GB" w:eastAsia="en-GB"/>
          <w14:ligatures w14:val="standardContextual"/>
        </w:rPr>
      </w:pPr>
      <w:hyperlink w:anchor="_Toc219282062" w:history="1">
        <w:r w:rsidRPr="00E06033">
          <w:rPr>
            <w:rStyle w:val="Hyperlink"/>
          </w:rPr>
          <w:t>Resource 4: Glossary</w:t>
        </w:r>
        <w:r>
          <w:rPr>
            <w:webHidden/>
          </w:rPr>
          <w:tab/>
        </w:r>
        <w:r>
          <w:rPr>
            <w:webHidden/>
          </w:rPr>
          <w:fldChar w:fldCharType="begin"/>
        </w:r>
        <w:r>
          <w:rPr>
            <w:webHidden/>
          </w:rPr>
          <w:instrText xml:space="preserve"> PAGEREF _Toc219282062 \h </w:instrText>
        </w:r>
        <w:r>
          <w:rPr>
            <w:webHidden/>
          </w:rPr>
        </w:r>
        <w:r>
          <w:rPr>
            <w:webHidden/>
          </w:rPr>
          <w:fldChar w:fldCharType="separate"/>
        </w:r>
        <w:r w:rsidR="00575430">
          <w:rPr>
            <w:webHidden/>
          </w:rPr>
          <w:t>27</w:t>
        </w:r>
        <w:r>
          <w:rPr>
            <w:webHidden/>
          </w:rPr>
          <w:fldChar w:fldCharType="end"/>
        </w:r>
      </w:hyperlink>
    </w:p>
    <w:p w14:paraId="3065EC11" w14:textId="1B296F6F"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64" w:history="1">
        <w:r w:rsidRPr="00E06033">
          <w:rPr>
            <w:rStyle w:val="Hyperlink"/>
            <w:noProof/>
          </w:rPr>
          <w:t>Activity guide</w:t>
        </w:r>
        <w:r>
          <w:rPr>
            <w:noProof/>
            <w:webHidden/>
          </w:rPr>
          <w:tab/>
        </w:r>
        <w:r>
          <w:rPr>
            <w:noProof/>
            <w:webHidden/>
          </w:rPr>
          <w:fldChar w:fldCharType="begin"/>
        </w:r>
        <w:r>
          <w:rPr>
            <w:noProof/>
            <w:webHidden/>
          </w:rPr>
          <w:instrText xml:space="preserve"> PAGEREF _Toc219282064 \h </w:instrText>
        </w:r>
        <w:r>
          <w:rPr>
            <w:noProof/>
            <w:webHidden/>
          </w:rPr>
        </w:r>
        <w:r>
          <w:rPr>
            <w:noProof/>
            <w:webHidden/>
          </w:rPr>
          <w:fldChar w:fldCharType="separate"/>
        </w:r>
        <w:r w:rsidR="00575430">
          <w:rPr>
            <w:noProof/>
            <w:webHidden/>
          </w:rPr>
          <w:t>27</w:t>
        </w:r>
        <w:r>
          <w:rPr>
            <w:noProof/>
            <w:webHidden/>
          </w:rPr>
          <w:fldChar w:fldCharType="end"/>
        </w:r>
      </w:hyperlink>
    </w:p>
    <w:p w14:paraId="511E1859" w14:textId="037B9415" w:rsidR="006D496F" w:rsidRDefault="006D496F">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19282065" w:history="1">
        <w:r w:rsidRPr="00E06033">
          <w:rPr>
            <w:rStyle w:val="Hyperlink"/>
            <w:noProof/>
          </w:rPr>
          <w:t>Weblinks and resources</w:t>
        </w:r>
        <w:r>
          <w:rPr>
            <w:noProof/>
            <w:webHidden/>
          </w:rPr>
          <w:tab/>
        </w:r>
        <w:r w:rsidR="00575430">
          <w:rPr>
            <w:noProof/>
            <w:webHidden/>
          </w:rPr>
          <w:t>28</w:t>
        </w:r>
      </w:hyperlink>
    </w:p>
    <w:p w14:paraId="0A98F5D0" w14:textId="49EC3B48" w:rsidR="006D496F" w:rsidRDefault="006D496F">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19282066" w:history="1">
        <w:r w:rsidRPr="00E06033">
          <w:rPr>
            <w:rStyle w:val="Hyperlink"/>
            <w:noProof/>
          </w:rPr>
          <w:t>Terms of use and disclaimer of liability</w:t>
        </w:r>
        <w:r>
          <w:rPr>
            <w:noProof/>
            <w:webHidden/>
          </w:rPr>
          <w:tab/>
        </w:r>
        <w:r w:rsidR="00575430">
          <w:rPr>
            <w:noProof/>
            <w:webHidden/>
          </w:rPr>
          <w:t>29</w:t>
        </w:r>
      </w:hyperlink>
    </w:p>
    <w:p w14:paraId="55912A96" w14:textId="6421AF4F" w:rsidR="00BD0BF8" w:rsidRDefault="008327D5" w:rsidP="00F93A26">
      <w:r>
        <w:rPr>
          <w:rFonts w:eastAsiaTheme="majorEastAsia" w:cstheme="majorBidi"/>
          <w:b/>
          <w:bCs/>
          <w:noProof/>
          <w:color w:val="466318"/>
          <w:kern w:val="0"/>
          <w:sz w:val="40"/>
          <w:szCs w:val="40"/>
          <w:lang w:val="en-US"/>
          <w14:ligatures w14:val="none"/>
        </w:rPr>
        <w:fldChar w:fldCharType="end"/>
      </w:r>
    </w:p>
    <w:p w14:paraId="2419EE8C" w14:textId="7F5FD9DE" w:rsidR="00F93A26" w:rsidRPr="00F93A26" w:rsidRDefault="00F93A26" w:rsidP="00F93A26">
      <w:pPr>
        <w:sectPr w:rsidR="00F93A26" w:rsidRPr="00F93A26" w:rsidSect="001453D7">
          <w:headerReference w:type="even" r:id="rId18"/>
          <w:headerReference w:type="default" r:id="rId19"/>
          <w:pgSz w:w="11906" w:h="16838"/>
          <w:pgMar w:top="1440" w:right="1440" w:bottom="2269" w:left="1440" w:header="708" w:footer="708" w:gutter="0"/>
          <w:cols w:space="708"/>
          <w:docGrid w:linePitch="360"/>
        </w:sectPr>
      </w:pPr>
    </w:p>
    <w:p w14:paraId="35F9E421" w14:textId="260F0BB4" w:rsidR="000470E0" w:rsidRPr="00D72866" w:rsidRDefault="000470E0" w:rsidP="00053A39">
      <w:pPr>
        <w:pStyle w:val="Chapter"/>
        <w:spacing w:before="0"/>
      </w:pPr>
      <w:bookmarkStart w:id="9" w:name="_Toc137031731"/>
      <w:bookmarkStart w:id="10" w:name="_Toc138426714"/>
      <w:bookmarkStart w:id="11" w:name="_Toc138426738"/>
      <w:bookmarkStart w:id="12" w:name="_Toc138426770"/>
      <w:bookmarkStart w:id="13" w:name="_Toc138426802"/>
      <w:bookmarkStart w:id="14" w:name="_Toc138426834"/>
      <w:bookmarkStart w:id="15" w:name="_Toc219282045"/>
      <w:r w:rsidRPr="00D72866">
        <w:lastRenderedPageBreak/>
        <w:t>Introduction</w:t>
      </w:r>
      <w:bookmarkEnd w:id="9"/>
      <w:bookmarkEnd w:id="10"/>
      <w:bookmarkEnd w:id="11"/>
      <w:bookmarkEnd w:id="12"/>
      <w:bookmarkEnd w:id="13"/>
      <w:bookmarkEnd w:id="14"/>
      <w:bookmarkEnd w:id="15"/>
    </w:p>
    <w:p w14:paraId="6FDD44F4" w14:textId="7229492E" w:rsidR="003B5522" w:rsidRPr="003B5522" w:rsidRDefault="005F36EB" w:rsidP="00053A39">
      <w:pPr>
        <w:spacing w:line="240" w:lineRule="auto"/>
        <w:rPr>
          <w:rFonts w:eastAsia="Times New Roman" w:cs="Times New Roman"/>
          <w14:ligatures w14:val="none"/>
        </w:rPr>
      </w:pPr>
      <w:r w:rsidRPr="005F36EB">
        <w:rPr>
          <w:rFonts w:eastAsia="Times New Roman" w:cs="Times New Roman"/>
          <w14:ligatures w14:val="none"/>
        </w:rPr>
        <w:t xml:space="preserve">This document for teachers outlines both the topic area covered and </w:t>
      </w:r>
      <w:r w:rsidR="00FF4DCA">
        <w:rPr>
          <w:rFonts w:eastAsia="Times New Roman" w:cs="Times New Roman"/>
          <w14:ligatures w14:val="none"/>
        </w:rPr>
        <w:t xml:space="preserve">the </w:t>
      </w:r>
      <w:r w:rsidRPr="005F36EB">
        <w:rPr>
          <w:rFonts w:eastAsia="Times New Roman" w:cs="Times New Roman"/>
          <w14:ligatures w14:val="none"/>
        </w:rPr>
        <w:t xml:space="preserve">approach to using the suite of resources and assets for each </w:t>
      </w:r>
      <w:r w:rsidR="007C14E9">
        <w:rPr>
          <w:rFonts w:eastAsia="Times New Roman" w:cs="Times New Roman"/>
          <w14:ligatures w14:val="none"/>
        </w:rPr>
        <w:t>resource</w:t>
      </w:r>
      <w:r w:rsidRPr="005F36EB">
        <w:rPr>
          <w:rFonts w:eastAsia="Times New Roman" w:cs="Times New Roman"/>
          <w14:ligatures w14:val="none"/>
        </w:rPr>
        <w:t>. Unless otherwise stated, definitions of key terms have been developed by the authoring team and reviewed in the context of the activities. Teachers may choose to revise definitions as necessary and should review the content in advance of delivery to check it is appropriate for learners.</w:t>
      </w:r>
      <w:r w:rsidR="003B5522" w:rsidRPr="003B5522">
        <w:rPr>
          <w:rFonts w:eastAsia="Times New Roman" w:cs="Times New Roman"/>
          <w14:ligatures w14:val="none"/>
        </w:rPr>
        <w:t xml:space="preserve"> </w:t>
      </w:r>
    </w:p>
    <w:p w14:paraId="16FB33B6" w14:textId="3C424E0E" w:rsidR="00263F74" w:rsidRDefault="00263F74" w:rsidP="00263F74">
      <w:pPr>
        <w:pStyle w:val="Heading1"/>
      </w:pPr>
      <w:bookmarkStart w:id="16" w:name="_Toc219282046"/>
      <w:r>
        <w:t>Topic purpose</w:t>
      </w:r>
      <w:bookmarkEnd w:id="16"/>
    </w:p>
    <w:p w14:paraId="4472A558" w14:textId="0520E246" w:rsidR="00D05A83" w:rsidRDefault="00D05A83" w:rsidP="00053A39">
      <w:pPr>
        <w:spacing w:line="240" w:lineRule="auto"/>
        <w:rPr>
          <w:rFonts w:eastAsia="Times New Roman" w:cs="Times New Roman"/>
          <w:i/>
          <w:iCs/>
          <w14:ligatures w14:val="none"/>
        </w:rPr>
      </w:pPr>
      <w:r w:rsidRPr="00DF5719">
        <w:t xml:space="preserve">There are </w:t>
      </w:r>
      <w:r w:rsidR="00E33543">
        <w:t>four</w:t>
      </w:r>
      <w:r w:rsidRPr="00DF5719">
        <w:t xml:space="preserve"> </w:t>
      </w:r>
      <w:r w:rsidR="006D496F" w:rsidRPr="00DF5719">
        <w:t>resources</w:t>
      </w:r>
      <w:r w:rsidR="00483998">
        <w:t xml:space="preserve"> of varying estimated lengths</w:t>
      </w:r>
      <w:r w:rsidRPr="00DF5719">
        <w:t xml:space="preserve">. </w:t>
      </w:r>
      <w:r w:rsidR="00581A15" w:rsidRPr="00DF5719">
        <w:t>Teachers may want to adapt the suggested sequencing of concepts and activities as appropriate for the students and circumstances</w:t>
      </w:r>
      <w:r w:rsidRPr="00DF5719">
        <w:t xml:space="preserve">. The </w:t>
      </w:r>
      <w:r w:rsidR="006D496F" w:rsidRPr="00DF5719">
        <w:t>resources</w:t>
      </w:r>
      <w:r w:rsidRPr="00DF5719">
        <w:t xml:space="preserve"> are broken down to provide teacher flexibility on the depth covered in the activities; </w:t>
      </w:r>
      <w:r w:rsidR="006D496F" w:rsidRPr="00DF5719">
        <w:t>resources</w:t>
      </w:r>
      <w:r w:rsidRPr="00DF5719">
        <w:t xml:space="preserve"> can also be split over multiple shorter </w:t>
      </w:r>
      <w:r w:rsidR="00712270">
        <w:t>resource</w:t>
      </w:r>
      <w:r w:rsidRPr="00DF5719">
        <w:t>s if required</w:t>
      </w:r>
      <w:r w:rsidR="00255961">
        <w:t>.</w:t>
      </w:r>
      <w:r w:rsidR="00436257">
        <w:t xml:space="preserve"> </w:t>
      </w:r>
      <w:r w:rsidR="00EB3568">
        <w:t>Formative</w:t>
      </w:r>
      <w:r w:rsidR="00436257">
        <w:t xml:space="preserve"> assessment is built into the resources, allowing teachers to adapt lessons to suit their students in response to their existing knowledge and skills.</w:t>
      </w:r>
    </w:p>
    <w:p w14:paraId="38BCE21A" w14:textId="6730A1E7" w:rsidR="00FD51A8" w:rsidRDefault="00F25FA9" w:rsidP="00053A39">
      <w:pPr>
        <w:spacing w:line="240" w:lineRule="auto"/>
        <w:rPr>
          <w:rFonts w:ascii="Roboto" w:eastAsia="Roboto" w:hAnsi="Roboto" w:cs="Roboto"/>
          <w:color w:val="1F1F1F"/>
        </w:rPr>
      </w:pPr>
      <w:r>
        <w:rPr>
          <w:color w:val="1F1F1F"/>
        </w:rPr>
        <w:t xml:space="preserve">These </w:t>
      </w:r>
      <w:r w:rsidR="00FD51A8">
        <w:rPr>
          <w:color w:val="1F1F1F"/>
        </w:rPr>
        <w:t xml:space="preserve">resources </w:t>
      </w:r>
      <w:r>
        <w:rPr>
          <w:color w:val="1F1F1F"/>
        </w:rPr>
        <w:t>cover</w:t>
      </w:r>
      <w:r w:rsidR="00FD51A8">
        <w:rPr>
          <w:color w:val="1F1F1F"/>
        </w:rPr>
        <w:t>: Problem Solving, which encompasses Computational Thinking (CT) Skills, Algorithm Design and Problem Solving Strategies</w:t>
      </w:r>
      <w:r w:rsidR="001B16A3">
        <w:rPr>
          <w:color w:val="1F1F1F"/>
        </w:rPr>
        <w:t>. The</w:t>
      </w:r>
      <w:r>
        <w:rPr>
          <w:color w:val="1F1F1F"/>
        </w:rPr>
        <w:t>y are</w:t>
      </w:r>
      <w:r w:rsidR="001B16A3">
        <w:rPr>
          <w:color w:val="1F1F1F"/>
        </w:rPr>
        <w:t xml:space="preserve"> designed for the Digital </w:t>
      </w:r>
      <w:r w:rsidR="00FD51A8">
        <w:rPr>
          <w:color w:val="1F1F1F"/>
        </w:rPr>
        <w:t>Software Development</w:t>
      </w:r>
      <w:r w:rsidR="001B16A3">
        <w:rPr>
          <w:color w:val="1F1F1F"/>
        </w:rPr>
        <w:t xml:space="preserve"> specification, however, these could be adapted for the other Digital T Levels</w:t>
      </w:r>
      <w:r w:rsidR="00FD51A8">
        <w:rPr>
          <w:rFonts w:ascii="Roboto" w:eastAsia="Roboto" w:hAnsi="Roboto" w:cs="Roboto"/>
          <w:color w:val="1F1F1F"/>
        </w:rPr>
        <w:t>.</w:t>
      </w:r>
      <w:r w:rsidR="00DF5719">
        <w:rPr>
          <w:rFonts w:ascii="Roboto" w:eastAsia="Roboto" w:hAnsi="Roboto" w:cs="Roboto"/>
          <w:color w:val="1F1F1F"/>
        </w:rPr>
        <w:t xml:space="preserve"> </w:t>
      </w:r>
      <w:r w:rsidRPr="00FD51A8">
        <w:t xml:space="preserve">While the materials provide the foundational knowledge </w:t>
      </w:r>
      <w:r>
        <w:t xml:space="preserve">and </w:t>
      </w:r>
      <w:r w:rsidRPr="00FD51A8">
        <w:t xml:space="preserve">skills </w:t>
      </w:r>
      <w:r w:rsidR="00EB3568">
        <w:t>as described</w:t>
      </w:r>
      <w:r w:rsidRPr="00FD51A8">
        <w:t>, teachers should note that some requirements, such as methods for representing decomposition via formal diagrams (1.1.9–1.1.10), translating between different notations (1.2.11), and root cause analysis techniques (1.3.3–1.3.6), are not explicitly covered here and should be supplemented to ensure total specification coverage.</w:t>
      </w:r>
    </w:p>
    <w:p w14:paraId="630F395D" w14:textId="5D240F32" w:rsidR="00F25FA9" w:rsidRPr="00DF5719" w:rsidRDefault="00F25FA9" w:rsidP="00053A39">
      <w:pPr>
        <w:spacing w:line="240" w:lineRule="auto"/>
        <w:rPr>
          <w:rFonts w:ascii="Roboto" w:eastAsia="Roboto" w:hAnsi="Roboto" w:cs="Roboto"/>
          <w:color w:val="1F1F1F"/>
        </w:rPr>
      </w:pPr>
      <w:r w:rsidRPr="00FD51A8">
        <w:t xml:space="preserve">The resources are designed to move students beyond theoretical definitions, focusing on applying a systematic, analytical mindset to solve complex, real-world problems. </w:t>
      </w:r>
      <w:r>
        <w:t xml:space="preserve">Both process </w:t>
      </w:r>
      <w:r w:rsidRPr="00FD51A8">
        <w:t xml:space="preserve">and technique </w:t>
      </w:r>
      <w:r>
        <w:t xml:space="preserve">are </w:t>
      </w:r>
      <w:r w:rsidRPr="00FD51A8">
        <w:t xml:space="preserve">crucial for developing </w:t>
      </w:r>
      <w:r>
        <w:t xml:space="preserve">the </w:t>
      </w:r>
      <w:r w:rsidRPr="00FD51A8">
        <w:t xml:space="preserve">foundational abilities that underpin success across the entire T Level qualification. </w:t>
      </w:r>
      <w:r>
        <w:t>In addition, a</w:t>
      </w:r>
      <w:r w:rsidRPr="00DF5719">
        <w:rPr>
          <w:rFonts w:ascii="Roboto" w:eastAsia="Roboto" w:hAnsi="Roboto" w:cs="Roboto"/>
          <w:color w:val="1F1F1F"/>
        </w:rPr>
        <w:t xml:space="preserve"> key aim of these materials is to bring classroom learning closer to industry practice. This is achieved by incorporating industry</w:t>
      </w:r>
      <w:r>
        <w:rPr>
          <w:rFonts w:ascii="Roboto" w:eastAsia="Roboto" w:hAnsi="Roboto" w:cs="Roboto"/>
          <w:color w:val="1F1F1F"/>
        </w:rPr>
        <w:t xml:space="preserve"> </w:t>
      </w:r>
      <w:r w:rsidRPr="00DF5719">
        <w:rPr>
          <w:rFonts w:ascii="Roboto" w:eastAsia="Roboto" w:hAnsi="Roboto" w:cs="Roboto"/>
          <w:color w:val="1F1F1F"/>
        </w:rPr>
        <w:t>practices and capturing workplace examples that can be shared with students, helping them see the relevance of their learning.</w:t>
      </w:r>
    </w:p>
    <w:p w14:paraId="356296EA" w14:textId="43AFD3C1" w:rsidR="00FD51A8" w:rsidRDefault="00FD51A8" w:rsidP="00053A39">
      <w:pPr>
        <w:spacing w:line="240" w:lineRule="auto"/>
      </w:pPr>
      <w:r w:rsidRPr="00FD51A8">
        <w:t xml:space="preserve">The Glossary is a standalone enhancement resource designed to be integrated into any </w:t>
      </w:r>
      <w:r w:rsidR="00712270">
        <w:t>resource</w:t>
      </w:r>
      <w:r w:rsidRPr="00FD51A8">
        <w:t xml:space="preserve"> to support technical vocabulary. It can be adapted to fit specific student needs and expanded as new terms are encountered</w:t>
      </w:r>
      <w:r>
        <w:t>.</w:t>
      </w:r>
      <w:r w:rsidR="006D496F" w:rsidRPr="006D496F">
        <w:t xml:space="preserve"> </w:t>
      </w:r>
    </w:p>
    <w:p w14:paraId="4FE51CFD" w14:textId="6F661397" w:rsidR="007E384A" w:rsidRDefault="00D05A83" w:rsidP="00053A39">
      <w:pPr>
        <w:spacing w:line="240" w:lineRule="auto"/>
      </w:pPr>
      <w:r>
        <w:t xml:space="preserve">There are also opportunities to build several essential skills that are developed during the course, including through the Employer Set Project (core skills), and general competencies for maths, English and digital. </w:t>
      </w:r>
    </w:p>
    <w:p w14:paraId="5AEB24CF" w14:textId="0852618B" w:rsidR="003B5522" w:rsidRDefault="007E384A" w:rsidP="00053A39">
      <w:pPr>
        <w:spacing w:line="240" w:lineRule="auto"/>
      </w:pPr>
      <w:r w:rsidRPr="00441772">
        <w:rPr>
          <w:rFonts w:eastAsia="Times New Roman" w:cs="Times New Roman"/>
          <w14:ligatures w14:val="none"/>
        </w:rPr>
        <w:t xml:space="preserve">The content in the </w:t>
      </w:r>
      <w:r w:rsidR="00A55904">
        <w:rPr>
          <w:rFonts w:eastAsia="Times New Roman" w:cs="Times New Roman"/>
          <w14:ligatures w14:val="none"/>
        </w:rPr>
        <w:t>lessons</w:t>
      </w:r>
      <w:r w:rsidRPr="00441772">
        <w:rPr>
          <w:rFonts w:eastAsia="Times New Roman" w:cs="Times New Roman"/>
          <w14:ligatures w14:val="none"/>
        </w:rPr>
        <w:t xml:space="preserve"> can be reinforced throughout the course to support students’ learning. For example</w:t>
      </w:r>
      <w:r w:rsidRPr="00A55904">
        <w:rPr>
          <w:rFonts w:eastAsia="Times New Roman" w:cs="Times New Roman"/>
          <w14:ligatures w14:val="none"/>
        </w:rPr>
        <w:t xml:space="preserve">, </w:t>
      </w:r>
      <w:r w:rsidR="00A55904" w:rsidRPr="00A55904">
        <w:rPr>
          <w:rFonts w:eastAsia="Times New Roman" w:cs="Times New Roman"/>
          <w14:ligatures w14:val="none"/>
        </w:rPr>
        <w:t>when discussing a forthcoming industry placement, one objective can be for students to look for how computational thinking skills are applied to real-world problems in the workplace, discuss these methods with their supervisor and note this learning in their logbook</w:t>
      </w:r>
      <w:r w:rsidRPr="00A55904">
        <w:rPr>
          <w:rFonts w:eastAsia="Times New Roman" w:cs="Times New Roman"/>
          <w14:ligatures w14:val="none"/>
        </w:rPr>
        <w:t>. For</w:t>
      </w:r>
      <w:r w:rsidRPr="00441772">
        <w:rPr>
          <w:rFonts w:eastAsia="Times New Roman" w:cs="Times New Roman"/>
          <w14:ligatures w14:val="none"/>
        </w:rPr>
        <w:t xml:space="preserve"> example: </w:t>
      </w:r>
      <w:hyperlink r:id="rId20">
        <w:r w:rsidRPr="00441772">
          <w:rPr>
            <w:rFonts w:eastAsia="Times New Roman" w:cs="Times New Roman"/>
            <w:color w:val="0563C1"/>
            <w:u w:val="single"/>
            <w14:ligatures w14:val="none"/>
          </w:rPr>
          <w:t>support.tlevels.gov.uk/hc/en-gb/articles/360015345420-Industry-placement-logbook-for-students</w:t>
        </w:r>
      </w:hyperlink>
      <w:r>
        <w:rPr>
          <w:rFonts w:eastAsia="Times New Roman" w:cs="Times New Roman"/>
          <w14:ligatures w14:val="none"/>
        </w:rPr>
        <w:t xml:space="preserve"> </w:t>
      </w:r>
    </w:p>
    <w:p w14:paraId="4555F0F7" w14:textId="6B761612" w:rsidR="000470E0" w:rsidRDefault="003B5522" w:rsidP="000470E0">
      <w:pPr>
        <w:pStyle w:val="Heading1"/>
      </w:pPr>
      <w:bookmarkStart w:id="17" w:name="_Toc219282047"/>
      <w:r>
        <w:lastRenderedPageBreak/>
        <w:t>Industry importance</w:t>
      </w:r>
      <w:bookmarkEnd w:id="17"/>
    </w:p>
    <w:p w14:paraId="22C3CE31" w14:textId="308990DE" w:rsidR="00D75CBF" w:rsidRDefault="00FD51A8" w:rsidP="000470E0">
      <w:r w:rsidRPr="00FD51A8">
        <w:t xml:space="preserve">Content Area 1 is the foundational skillset for all roles in the digital sector. The ability to systematically define a problem, select an appropriate strategy and then apply </w:t>
      </w:r>
      <w:r w:rsidR="006D496F">
        <w:t>c</w:t>
      </w:r>
      <w:r w:rsidRPr="00FD51A8">
        <w:t xml:space="preserve">omputational </w:t>
      </w:r>
      <w:r w:rsidR="006D496F">
        <w:t>t</w:t>
      </w:r>
      <w:r w:rsidRPr="00FD51A8">
        <w:t>hinking skills to break it down, simplify, and design a robust solution is what separates an effective professional from a novice. By mastering these skills and strategies, students are developing the critical, analytical mindset highly valued by employers in every technical field.</w:t>
      </w:r>
    </w:p>
    <w:p w14:paraId="3669757F" w14:textId="54542607" w:rsidR="00D75CBF" w:rsidRPr="00563605" w:rsidRDefault="00D75CBF" w:rsidP="00D75CBF">
      <w:pPr>
        <w:pStyle w:val="Quote"/>
        <w:rPr>
          <w:rFonts w:cs="Arial (Body CS)"/>
          <w:spacing w:val="-2"/>
        </w:rPr>
      </w:pPr>
      <w:r w:rsidRPr="00563605">
        <w:rPr>
          <w:rFonts w:cs="Arial (Body CS)"/>
          <w:spacing w:val="-2"/>
        </w:rPr>
        <w:t xml:space="preserve">"Computational thinking is essential when working in any digital role because it lets you break complex systems down into parts you can understand and work with. Without the skills students develop in this </w:t>
      </w:r>
      <w:r w:rsidR="00EB3568">
        <w:rPr>
          <w:rFonts w:cs="Arial (Body CS)"/>
          <w:spacing w:val="-2"/>
        </w:rPr>
        <w:t>area</w:t>
      </w:r>
      <w:r w:rsidRPr="00563605">
        <w:rPr>
          <w:rFonts w:cs="Arial (Body CS)"/>
          <w:spacing w:val="-2"/>
        </w:rPr>
        <w:t>, delivering solutions to problems</w:t>
      </w:r>
      <w:r w:rsidR="00702461" w:rsidRPr="00563605">
        <w:rPr>
          <w:rFonts w:cs="Arial (Body CS)"/>
          <w:spacing w:val="-2"/>
        </w:rPr>
        <w:t xml:space="preserve"> – </w:t>
      </w:r>
      <w:r w:rsidRPr="00563605">
        <w:rPr>
          <w:rFonts w:cs="Arial (Body CS)"/>
          <w:spacing w:val="-2"/>
        </w:rPr>
        <w:t>especially in a modern digital project</w:t>
      </w:r>
      <w:r w:rsidR="00702461" w:rsidRPr="00563605">
        <w:rPr>
          <w:rFonts w:cs="Arial (Body CS)"/>
          <w:spacing w:val="-2"/>
        </w:rPr>
        <w:t xml:space="preserve"> – </w:t>
      </w:r>
      <w:r w:rsidRPr="00563605">
        <w:rPr>
          <w:rFonts w:cs="Arial (Body CS)"/>
          <w:spacing w:val="-2"/>
        </w:rPr>
        <w:t>would be incredibly difficult."</w:t>
      </w:r>
    </w:p>
    <w:p w14:paraId="423B9DD8" w14:textId="72E2743C" w:rsidR="00770D34" w:rsidRPr="0048092F" w:rsidRDefault="00D75CBF" w:rsidP="00D75CBF">
      <w:pPr>
        <w:pStyle w:val="Quote"/>
        <w:rPr>
          <w:b/>
          <w:bCs/>
        </w:rPr>
      </w:pPr>
      <w:r w:rsidRPr="00D75CBF">
        <w:rPr>
          <w:b/>
          <w:bCs/>
        </w:rPr>
        <w:t>Thomas Bedford, Senior Software Engineer, Hippo</w:t>
      </w:r>
    </w:p>
    <w:p w14:paraId="34EB52F9" w14:textId="67FD39B8" w:rsidR="00D72866" w:rsidRDefault="003B5522" w:rsidP="002179ED">
      <w:pPr>
        <w:pStyle w:val="Heading2"/>
      </w:pPr>
      <w:bookmarkStart w:id="18" w:name="_Toc219282048"/>
      <w:r>
        <w:t>Industry links</w:t>
      </w:r>
      <w:bookmarkEnd w:id="18"/>
    </w:p>
    <w:p w14:paraId="09D78B82" w14:textId="77777777" w:rsidR="00FD51A8" w:rsidRDefault="00FD51A8" w:rsidP="00575430">
      <w:pPr>
        <w:numPr>
          <w:ilvl w:val="0"/>
          <w:numId w:val="21"/>
        </w:numPr>
        <w:pBdr>
          <w:top w:val="nil"/>
          <w:left w:val="nil"/>
          <w:bottom w:val="nil"/>
          <w:right w:val="nil"/>
          <w:between w:val="nil"/>
        </w:pBdr>
        <w:spacing w:after="0" w:line="276" w:lineRule="auto"/>
      </w:pPr>
      <w:r>
        <w:t xml:space="preserve">Computer Weekly publishes articles on many of the topics discussed: </w:t>
      </w:r>
      <w:hyperlink r:id="rId21">
        <w:r>
          <w:rPr>
            <w:color w:val="1155CC"/>
            <w:u w:val="single"/>
          </w:rPr>
          <w:t>https://www.computerweekly.com/</w:t>
        </w:r>
      </w:hyperlink>
      <w:r>
        <w:t xml:space="preserve"> </w:t>
      </w:r>
    </w:p>
    <w:p w14:paraId="2D0FBFFC" w14:textId="77777777" w:rsidR="00FD51A8" w:rsidRDefault="00FD51A8" w:rsidP="00575430">
      <w:pPr>
        <w:numPr>
          <w:ilvl w:val="0"/>
          <w:numId w:val="21"/>
        </w:numPr>
        <w:pBdr>
          <w:top w:val="nil"/>
          <w:left w:val="nil"/>
          <w:bottom w:val="nil"/>
          <w:right w:val="nil"/>
          <w:between w:val="nil"/>
        </w:pBdr>
        <w:spacing w:after="0" w:line="276" w:lineRule="auto"/>
      </w:pPr>
      <w:r>
        <w:t xml:space="preserve">The Guardian’s Technology page features articles on many of the topics discussed (other news sites also have technology-based articles): </w:t>
      </w:r>
      <w:hyperlink r:id="rId22">
        <w:r>
          <w:rPr>
            <w:color w:val="1155CC"/>
            <w:u w:val="single"/>
          </w:rPr>
          <w:t>https://www.theguardian.com/uk/technology</w:t>
        </w:r>
      </w:hyperlink>
      <w:r>
        <w:t xml:space="preserve"> </w:t>
      </w:r>
    </w:p>
    <w:p w14:paraId="50450482" w14:textId="77777777" w:rsidR="00FD51A8" w:rsidRDefault="00FD51A8" w:rsidP="00575430">
      <w:pPr>
        <w:numPr>
          <w:ilvl w:val="0"/>
          <w:numId w:val="21"/>
        </w:numPr>
        <w:pBdr>
          <w:top w:val="nil"/>
          <w:left w:val="nil"/>
          <w:bottom w:val="nil"/>
          <w:right w:val="nil"/>
          <w:between w:val="nil"/>
        </w:pBdr>
        <w:spacing w:after="0" w:line="276" w:lineRule="auto"/>
      </w:pPr>
      <w:r>
        <w:t xml:space="preserve">The BBC’s Technology page also features articles on many of the topics discussed: </w:t>
      </w:r>
      <w:hyperlink r:id="rId23">
        <w:r>
          <w:rPr>
            <w:color w:val="1155CC"/>
            <w:u w:val="single"/>
          </w:rPr>
          <w:t>https://www.bbc.co.uk/news/technology</w:t>
        </w:r>
      </w:hyperlink>
      <w:r>
        <w:t xml:space="preserve"> </w:t>
      </w:r>
    </w:p>
    <w:p w14:paraId="02CAC087" w14:textId="77777777" w:rsidR="00FD51A8" w:rsidRDefault="00FD51A8" w:rsidP="00575430">
      <w:pPr>
        <w:numPr>
          <w:ilvl w:val="0"/>
          <w:numId w:val="21"/>
        </w:numPr>
        <w:pBdr>
          <w:top w:val="nil"/>
          <w:left w:val="nil"/>
          <w:bottom w:val="nil"/>
          <w:right w:val="nil"/>
          <w:between w:val="nil"/>
        </w:pBdr>
        <w:spacing w:after="0" w:line="276" w:lineRule="auto"/>
      </w:pPr>
      <w:r>
        <w:t xml:space="preserve">BCS The Chartered Institute of IT article on CT: </w:t>
      </w:r>
      <w:hyperlink r:id="rId24">
        <w:r>
          <w:rPr>
            <w:color w:val="1155CC"/>
            <w:u w:val="single"/>
          </w:rPr>
          <w:t>https://www.bcs.org/articles-opinion-and-research/computational-thinking/</w:t>
        </w:r>
      </w:hyperlink>
      <w:r>
        <w:t xml:space="preserve"> </w:t>
      </w:r>
    </w:p>
    <w:p w14:paraId="23682063" w14:textId="14234658" w:rsidR="004261C4" w:rsidRDefault="00FD51A8" w:rsidP="00575430">
      <w:pPr>
        <w:numPr>
          <w:ilvl w:val="0"/>
          <w:numId w:val="21"/>
        </w:numPr>
        <w:pBdr>
          <w:top w:val="nil"/>
          <w:left w:val="nil"/>
          <w:bottom w:val="nil"/>
          <w:right w:val="nil"/>
          <w:between w:val="nil"/>
        </w:pBdr>
        <w:spacing w:after="0" w:line="276" w:lineRule="auto"/>
      </w:pPr>
      <w:r>
        <w:t xml:space="preserve">Google for Education CT Curricula: </w:t>
      </w:r>
      <w:hyperlink r:id="rId25">
        <w:r>
          <w:rPr>
            <w:color w:val="1155CC"/>
            <w:u w:val="single"/>
          </w:rPr>
          <w:t>https://edu.google.com/intl/ALL_us/future-of-the-classroom/computational-thinking/</w:t>
        </w:r>
      </w:hyperlink>
      <w:r>
        <w:t xml:space="preserve"> </w:t>
      </w:r>
    </w:p>
    <w:p w14:paraId="73FCFF0C" w14:textId="4AB032B3" w:rsidR="00F52DE3" w:rsidRDefault="00F52DE3" w:rsidP="00575430">
      <w:pPr>
        <w:numPr>
          <w:ilvl w:val="0"/>
          <w:numId w:val="21"/>
        </w:numPr>
        <w:pBdr>
          <w:top w:val="nil"/>
          <w:left w:val="nil"/>
          <w:bottom w:val="nil"/>
          <w:right w:val="nil"/>
          <w:between w:val="nil"/>
        </w:pBdr>
        <w:spacing w:after="0" w:line="276" w:lineRule="auto"/>
      </w:pPr>
      <w:r>
        <w:t xml:space="preserve">Isaac Computer Science platform for online learning, Theory of Computation, Computational Thinking topic: </w:t>
      </w:r>
      <w:hyperlink r:id="rId26" w:anchor="all" w:history="1">
        <w:r w:rsidRPr="005D54C3">
          <w:rPr>
            <w:rStyle w:val="Hyperlink"/>
          </w:rPr>
          <w:t>https://isaaccomputerscience.org/topics/a_level#all</w:t>
        </w:r>
      </w:hyperlink>
    </w:p>
    <w:p w14:paraId="6CE2400F" w14:textId="77777777" w:rsidR="00575430" w:rsidRPr="00575430" w:rsidRDefault="00575430" w:rsidP="00575430">
      <w:pPr>
        <w:numPr>
          <w:ilvl w:val="0"/>
          <w:numId w:val="21"/>
        </w:numPr>
        <w:pBdr>
          <w:top w:val="nil"/>
          <w:left w:val="nil"/>
          <w:bottom w:val="nil"/>
          <w:right w:val="nil"/>
          <w:between w:val="nil"/>
        </w:pBdr>
        <w:spacing w:after="0" w:line="276" w:lineRule="auto"/>
      </w:pPr>
      <w:r w:rsidRPr="00575430">
        <w:t xml:space="preserve">BCS The Chartered Institute of IT article on the benefits of CT: </w:t>
      </w:r>
      <w:hyperlink r:id="rId27" w:tgtFrame="_blank" w:history="1">
        <w:r w:rsidRPr="00575430">
          <w:rPr>
            <w:rStyle w:val="Hyperlink"/>
          </w:rPr>
          <w:t>https://www.bcs.org/articles-opinion-and-research/the-benefits-of-computational-thinking/</w:t>
        </w:r>
      </w:hyperlink>
      <w:r w:rsidRPr="00575430">
        <w:t> </w:t>
      </w:r>
    </w:p>
    <w:p w14:paraId="64FD07C3" w14:textId="40FBAC00" w:rsidR="00575430" w:rsidRDefault="00575430" w:rsidP="00575430">
      <w:pPr>
        <w:numPr>
          <w:ilvl w:val="0"/>
          <w:numId w:val="21"/>
        </w:numPr>
        <w:pBdr>
          <w:top w:val="nil"/>
          <w:left w:val="nil"/>
          <w:bottom w:val="nil"/>
          <w:right w:val="nil"/>
          <w:between w:val="nil"/>
        </w:pBdr>
        <w:spacing w:after="0" w:line="276" w:lineRule="auto"/>
      </w:pPr>
      <w:proofErr w:type="spellStart"/>
      <w:r w:rsidRPr="00575430">
        <w:t>Github</w:t>
      </w:r>
      <w:proofErr w:type="spellEnd"/>
      <w:r w:rsidRPr="00575430">
        <w:t xml:space="preserve"> best practices: Modular Code</w:t>
      </w:r>
      <w:r>
        <w:t>:</w:t>
      </w:r>
      <w:r w:rsidRPr="00575430">
        <w:t xml:space="preserve"> </w:t>
      </w:r>
      <w:hyperlink r:id="rId28" w:tgtFrame="_blank" w:history="1">
        <w:r w:rsidRPr="00575430">
          <w:rPr>
            <w:rStyle w:val="Hyperlink"/>
          </w:rPr>
          <w:t>https://best-practice-and-impact.github.io/qa-of-code-guidance/modular_code.html</w:t>
        </w:r>
      </w:hyperlink>
      <w:r w:rsidRPr="00575430">
        <w:t> </w:t>
      </w:r>
    </w:p>
    <w:p w14:paraId="7E7CC96C" w14:textId="27590880" w:rsidR="003B5522" w:rsidRDefault="003B5522" w:rsidP="003B5522">
      <w:pPr>
        <w:pStyle w:val="Heading1"/>
      </w:pPr>
      <w:bookmarkStart w:id="19" w:name="_Toc219282049"/>
      <w:r>
        <w:t>Prior learning</w:t>
      </w:r>
      <w:bookmarkEnd w:id="19"/>
    </w:p>
    <w:p w14:paraId="52924D44" w14:textId="4AF8C5F9" w:rsidR="00FD51A8" w:rsidRDefault="00FD51A8" w:rsidP="006A0EF1">
      <w:pPr>
        <w:spacing w:after="0"/>
      </w:pPr>
      <w:r>
        <w:t>Students should have an understanding of</w:t>
      </w:r>
      <w:r w:rsidR="00EB3568">
        <w:t xml:space="preserve"> </w:t>
      </w:r>
      <w:r w:rsidR="006D496F">
        <w:t>b</w:t>
      </w:r>
      <w:r>
        <w:t>asic number and logical concepts from GCSE Mathematics</w:t>
      </w:r>
      <w:r w:rsidR="006D496F">
        <w:t xml:space="preserve"> (e.g. sequence, selection, iteration)</w:t>
      </w:r>
      <w:r>
        <w:t>, as these underpin algorithmic design</w:t>
      </w:r>
      <w:r w:rsidR="00EB3568">
        <w:t xml:space="preserve">. Students should also have </w:t>
      </w:r>
      <w:r w:rsidR="006D496F">
        <w:t>g</w:t>
      </w:r>
      <w:r>
        <w:t>eneral IT literacy, including the use of common software and file structures</w:t>
      </w:r>
      <w:r w:rsidR="00EB3568">
        <w:t xml:space="preserve">, alongside </w:t>
      </w:r>
      <w:r w:rsidR="006A0EF1">
        <w:t xml:space="preserve">understanding </w:t>
      </w:r>
      <w:r w:rsidR="006D496F">
        <w:t>t</w:t>
      </w:r>
      <w:r>
        <w:t>he concept of problem-solving</w:t>
      </w:r>
      <w:r w:rsidR="006A0EF1">
        <w:t>. This provides</w:t>
      </w:r>
      <w:r>
        <w:t xml:space="preserve"> a base for the structured, technical approach taught in this topic.</w:t>
      </w:r>
    </w:p>
    <w:p w14:paraId="34F86602" w14:textId="0A54A53A" w:rsidR="003B5522" w:rsidRDefault="003B5522" w:rsidP="003B5522">
      <w:pPr>
        <w:pStyle w:val="Heading1"/>
      </w:pPr>
      <w:bookmarkStart w:id="20" w:name="_Toc219282050"/>
      <w:r>
        <w:lastRenderedPageBreak/>
        <w:t>Accessibility</w:t>
      </w:r>
      <w:bookmarkEnd w:id="20"/>
    </w:p>
    <w:p w14:paraId="197AC286" w14:textId="7AC02DE3" w:rsidR="003B5522" w:rsidRDefault="001A741A" w:rsidP="00053A39">
      <w:pPr>
        <w:spacing w:line="240" w:lineRule="auto"/>
      </w:pPr>
      <w:r w:rsidRPr="001A741A">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 to consider the specific needs of their students when using the materials, including Special Educational Needs and Disabilities (SEND). Although content has been reviewed, accessibility in externally linked resources cannot be guaranteed</w:t>
      </w:r>
      <w:r w:rsidR="003B5522">
        <w:t>.</w:t>
      </w:r>
    </w:p>
    <w:p w14:paraId="62BC6ACB" w14:textId="49992A2F" w:rsidR="003B5522" w:rsidRDefault="003B5522" w:rsidP="00D72866">
      <w:pPr>
        <w:sectPr w:rsidR="003B5522" w:rsidSect="00495D1B">
          <w:headerReference w:type="even" r:id="rId29"/>
          <w:headerReference w:type="default" r:id="rId30"/>
          <w:footerReference w:type="default" r:id="rId31"/>
          <w:pgSz w:w="11906" w:h="16838"/>
          <w:pgMar w:top="1440" w:right="1440" w:bottom="2268" w:left="1440" w:header="709" w:footer="709" w:gutter="0"/>
          <w:cols w:space="708"/>
          <w:docGrid w:linePitch="360"/>
        </w:sectPr>
      </w:pPr>
    </w:p>
    <w:p w14:paraId="405A8934" w14:textId="45BB1733" w:rsidR="00D72866" w:rsidRDefault="00263F74" w:rsidP="00D72866">
      <w:pPr>
        <w:pStyle w:val="Chapter"/>
      </w:pPr>
      <w:bookmarkStart w:id="21" w:name="_Toc219282051"/>
      <w:r w:rsidRPr="00263F74">
        <w:lastRenderedPageBreak/>
        <w:t>Learning outcomes and specification coverage</w:t>
      </w:r>
      <w:bookmarkEnd w:id="21"/>
    </w:p>
    <w:tbl>
      <w:tblPr>
        <w:tblStyle w:val="TableGridLight"/>
        <w:tblW w:w="0" w:type="auto"/>
        <w:tblLook w:val="04A0" w:firstRow="1" w:lastRow="0" w:firstColumn="1" w:lastColumn="0" w:noHBand="0" w:noVBand="1"/>
      </w:tblPr>
      <w:tblGrid>
        <w:gridCol w:w="1884"/>
        <w:gridCol w:w="2789"/>
        <w:gridCol w:w="2552"/>
        <w:gridCol w:w="4133"/>
        <w:gridCol w:w="2590"/>
      </w:tblGrid>
      <w:tr w:rsidR="00263F74" w14:paraId="2059935A" w14:textId="77777777" w:rsidTr="00255961">
        <w:tc>
          <w:tcPr>
            <w:tcW w:w="1884" w:type="dxa"/>
          </w:tcPr>
          <w:p w14:paraId="235AD307" w14:textId="63D6C25C" w:rsidR="00263F74" w:rsidRPr="00891891" w:rsidRDefault="007C14E9" w:rsidP="00D95D21">
            <w:pPr>
              <w:pStyle w:val="Tablehead3"/>
            </w:pPr>
            <w:r>
              <w:t>Resource</w:t>
            </w:r>
          </w:p>
        </w:tc>
        <w:tc>
          <w:tcPr>
            <w:tcW w:w="2789" w:type="dxa"/>
          </w:tcPr>
          <w:p w14:paraId="6E5E88A9" w14:textId="77777777" w:rsidR="00263F74" w:rsidRPr="00891891" w:rsidRDefault="00263F74" w:rsidP="00D95D21">
            <w:pPr>
              <w:pStyle w:val="Tablehead3"/>
            </w:pPr>
            <w:r w:rsidRPr="00891891">
              <w:t>Learning outcomes</w:t>
            </w:r>
          </w:p>
        </w:tc>
        <w:tc>
          <w:tcPr>
            <w:tcW w:w="2552" w:type="dxa"/>
          </w:tcPr>
          <w:p w14:paraId="3BADA26C" w14:textId="77777777" w:rsidR="00263F74" w:rsidRPr="00891891" w:rsidRDefault="00263F74" w:rsidP="00D95D21">
            <w:pPr>
              <w:pStyle w:val="Tablehead3"/>
            </w:pPr>
            <w:r w:rsidRPr="00891891">
              <w:t>Specification coverage</w:t>
            </w:r>
          </w:p>
        </w:tc>
        <w:tc>
          <w:tcPr>
            <w:tcW w:w="4133" w:type="dxa"/>
          </w:tcPr>
          <w:p w14:paraId="0F3CD9C9" w14:textId="77777777" w:rsidR="00263F74" w:rsidRPr="00891891" w:rsidRDefault="00263F74" w:rsidP="00D95D21">
            <w:pPr>
              <w:pStyle w:val="Tablehead3"/>
            </w:pPr>
            <w:r>
              <w:t>Skills and General competencies</w:t>
            </w:r>
          </w:p>
        </w:tc>
        <w:tc>
          <w:tcPr>
            <w:tcW w:w="2590" w:type="dxa"/>
          </w:tcPr>
          <w:p w14:paraId="2C7BB19D" w14:textId="21FB2C73" w:rsidR="00263F74" w:rsidRPr="00891891" w:rsidRDefault="00263F74" w:rsidP="00D95D21">
            <w:pPr>
              <w:pStyle w:val="Tablehead3"/>
            </w:pPr>
            <w:r>
              <w:t>Links to other specification</w:t>
            </w:r>
            <w:r w:rsidR="003C57A9">
              <w:t xml:space="preserve"> content</w:t>
            </w:r>
          </w:p>
        </w:tc>
      </w:tr>
      <w:tr w:rsidR="00263F74" w14:paraId="54894C71" w14:textId="77777777" w:rsidTr="00255961">
        <w:tc>
          <w:tcPr>
            <w:tcW w:w="1884" w:type="dxa"/>
          </w:tcPr>
          <w:p w14:paraId="2776A9D4" w14:textId="7002231D" w:rsidR="00575430" w:rsidRPr="00377A27" w:rsidRDefault="00263F74" w:rsidP="00D95D21">
            <w:pPr>
              <w:pStyle w:val="Tablehead3"/>
            </w:pPr>
            <w:r w:rsidRPr="00377A27">
              <w:t>1</w:t>
            </w:r>
            <w:r w:rsidR="00575430">
              <w:t xml:space="preserve"> – Core computational thinking skills</w:t>
            </w:r>
          </w:p>
        </w:tc>
        <w:tc>
          <w:tcPr>
            <w:tcW w:w="2789" w:type="dxa"/>
          </w:tcPr>
          <w:p w14:paraId="299313F2" w14:textId="77777777" w:rsidR="00E07E6F" w:rsidRDefault="00E07E6F" w:rsidP="00E07E6F">
            <w:pPr>
              <w:pBdr>
                <w:top w:val="nil"/>
                <w:left w:val="nil"/>
                <w:bottom w:val="nil"/>
                <w:right w:val="nil"/>
                <w:between w:val="nil"/>
              </w:pBdr>
              <w:spacing w:before="80" w:after="80" w:line="259" w:lineRule="auto"/>
              <w:rPr>
                <w:sz w:val="18"/>
                <w:szCs w:val="18"/>
              </w:rPr>
            </w:pPr>
            <w:r>
              <w:rPr>
                <w:rFonts w:eastAsia="Arial" w:cs="Arial"/>
                <w:color w:val="0D0D0D"/>
                <w:sz w:val="18"/>
                <w:szCs w:val="18"/>
              </w:rPr>
              <w:t>Students will be able to:</w:t>
            </w:r>
          </w:p>
          <w:p w14:paraId="0A70E690" w14:textId="4725C291" w:rsidR="00E07E6F" w:rsidRPr="001C65B8" w:rsidRDefault="00BA288B" w:rsidP="001C65B8">
            <w:pPr>
              <w:pStyle w:val="Tablebullet3"/>
              <w:numPr>
                <w:ilvl w:val="0"/>
                <w:numId w:val="23"/>
              </w:numPr>
            </w:pPr>
            <w:r w:rsidRPr="001C65B8">
              <w:t>g</w:t>
            </w:r>
            <w:r w:rsidR="005E09B6" w:rsidRPr="001C65B8">
              <w:t>ive</w:t>
            </w:r>
            <w:r w:rsidR="00E07E6F" w:rsidRPr="001C65B8">
              <w:t xml:space="preserve"> the components of computational thinking</w:t>
            </w:r>
          </w:p>
          <w:p w14:paraId="2849C5E8" w14:textId="7BF6D3BC" w:rsidR="00E07E6F" w:rsidRPr="00156587" w:rsidRDefault="00BA288B" w:rsidP="001C65B8">
            <w:pPr>
              <w:pStyle w:val="Tablebullet3"/>
              <w:numPr>
                <w:ilvl w:val="0"/>
                <w:numId w:val="23"/>
              </w:numPr>
              <w:rPr>
                <w:color w:val="auto"/>
                <w:szCs w:val="18"/>
              </w:rPr>
            </w:pPr>
            <w:r w:rsidRPr="001C65B8">
              <w:t>i</w:t>
            </w:r>
            <w:r w:rsidR="005E09B6" w:rsidRPr="001C65B8">
              <w:t>dentify</w:t>
            </w:r>
            <w:r w:rsidR="005E09B6" w:rsidRPr="00156587">
              <w:rPr>
                <w:color w:val="auto"/>
                <w:szCs w:val="18"/>
              </w:rPr>
              <w:t xml:space="preserve"> essential information by using abstraction</w:t>
            </w:r>
          </w:p>
          <w:p w14:paraId="313A1379" w14:textId="4C1B8EBF" w:rsidR="00E07E6F" w:rsidRDefault="00BA288B" w:rsidP="001C65B8">
            <w:pPr>
              <w:pStyle w:val="Tablebullet3"/>
              <w:numPr>
                <w:ilvl w:val="0"/>
                <w:numId w:val="23"/>
              </w:numPr>
              <w:rPr>
                <w:color w:val="534C29"/>
                <w:szCs w:val="18"/>
              </w:rPr>
            </w:pPr>
            <w:r w:rsidRPr="001C65B8">
              <w:t>e</w:t>
            </w:r>
            <w:r w:rsidR="005E09B6" w:rsidRPr="001C65B8">
              <w:t>xplain</w:t>
            </w:r>
            <w:r w:rsidR="005E09B6">
              <w:rPr>
                <w:color w:val="262626"/>
                <w:szCs w:val="18"/>
              </w:rPr>
              <w:t xml:space="preserve"> how to break problems down using decomposition</w:t>
            </w:r>
          </w:p>
          <w:p w14:paraId="109D5B99" w14:textId="77777777" w:rsidR="001C65B8" w:rsidRPr="001C65B8" w:rsidRDefault="00BA288B" w:rsidP="001C65B8">
            <w:pPr>
              <w:pStyle w:val="Tablebullet3"/>
              <w:numPr>
                <w:ilvl w:val="0"/>
                <w:numId w:val="23"/>
              </w:numPr>
            </w:pPr>
            <w:r w:rsidRPr="001C65B8">
              <w:t>i</w:t>
            </w:r>
            <w:r w:rsidR="00E07E6F" w:rsidRPr="001C65B8">
              <w:t>dentify</w:t>
            </w:r>
            <w:r w:rsidR="00E07E6F">
              <w:rPr>
                <w:color w:val="262626"/>
                <w:szCs w:val="18"/>
              </w:rPr>
              <w:t xml:space="preserve"> pattern</w:t>
            </w:r>
            <w:r w:rsidR="00156587">
              <w:rPr>
                <w:color w:val="262626"/>
                <w:szCs w:val="18"/>
              </w:rPr>
              <w:t xml:space="preserve"> recognition</w:t>
            </w:r>
          </w:p>
          <w:p w14:paraId="0E5E0475" w14:textId="59B50568" w:rsidR="00263F74" w:rsidRPr="00985432" w:rsidRDefault="00BA288B" w:rsidP="001C65B8">
            <w:pPr>
              <w:pStyle w:val="Tablebullet3"/>
              <w:numPr>
                <w:ilvl w:val="0"/>
                <w:numId w:val="23"/>
              </w:numPr>
            </w:pPr>
            <w:r w:rsidRPr="001C65B8">
              <w:t>d</w:t>
            </w:r>
            <w:r w:rsidR="00E07E6F" w:rsidRPr="001C65B8">
              <w:t>esign</w:t>
            </w:r>
            <w:r w:rsidR="00E07E6F">
              <w:rPr>
                <w:color w:val="262626"/>
                <w:szCs w:val="18"/>
              </w:rPr>
              <w:t xml:space="preserve"> algorithms.</w:t>
            </w:r>
          </w:p>
        </w:tc>
        <w:tc>
          <w:tcPr>
            <w:tcW w:w="2552" w:type="dxa"/>
          </w:tcPr>
          <w:p w14:paraId="00C8F896" w14:textId="77777777" w:rsidR="00E07E6F" w:rsidRDefault="00E07E6F" w:rsidP="00E07E6F">
            <w:pPr>
              <w:pStyle w:val="Tablebullet3"/>
            </w:pPr>
            <w:r>
              <w:t>1.1 Computational Thinking: 1.1.1, 1.1.2, 1.1.3, 1.1.4, 1.1.5, 1.1.6, 1.1.7, 1.1.8, 1.1.11, 1.1.12, 1.1.13, 1.1.14, 1.1.15, 1.1.16, 1.1.17</w:t>
            </w:r>
          </w:p>
          <w:p w14:paraId="47DDB932" w14:textId="38F54299" w:rsidR="00263F74" w:rsidRPr="00377A27" w:rsidRDefault="00E07E6F" w:rsidP="00E07E6F">
            <w:pPr>
              <w:pStyle w:val="Tablebullet3"/>
            </w:pPr>
            <w:r>
              <w:t>1.2 Algorithmic Design: 1.2.1, 1.2.2, 1.2.3, 1.2.4, 1.2.5, 1.2.6, 1.2.7, 1.2.8, 1.2.9, 1.2.10, 1.2.12</w:t>
            </w:r>
          </w:p>
        </w:tc>
        <w:tc>
          <w:tcPr>
            <w:tcW w:w="4133" w:type="dxa"/>
          </w:tcPr>
          <w:p w14:paraId="76D52FC2" w14:textId="2E6DFCD2" w:rsidR="00985432" w:rsidRPr="00985432" w:rsidRDefault="00985432" w:rsidP="00D95D21">
            <w:pPr>
              <w:pStyle w:val="Tablebody3"/>
              <w:rPr>
                <w:u w:val="single"/>
              </w:rPr>
            </w:pPr>
            <w:r w:rsidRPr="00985432">
              <w:rPr>
                <w:u w:val="single"/>
              </w:rPr>
              <w:t>Skills</w:t>
            </w:r>
          </w:p>
          <w:p w14:paraId="46A4DAFC" w14:textId="541F291D" w:rsidR="00E07E6F" w:rsidRDefault="00E07E6F" w:rsidP="00E07E6F">
            <w:pPr>
              <w:pStyle w:val="Tablebody3"/>
            </w:pPr>
            <w:r>
              <w:t>1.</w:t>
            </w:r>
            <w:r w:rsidR="00986A07">
              <w:t xml:space="preserve"> </w:t>
            </w:r>
            <w:r>
              <w:t>Be able to reflectively evaluate</w:t>
            </w:r>
          </w:p>
          <w:p w14:paraId="3D71C845" w14:textId="4A792CBA" w:rsidR="00E07E6F" w:rsidRDefault="00E07E6F" w:rsidP="00E07E6F">
            <w:pPr>
              <w:pStyle w:val="Tablebody3"/>
            </w:pPr>
            <w:r>
              <w:t>2.</w:t>
            </w:r>
            <w:r w:rsidR="00986A07">
              <w:t xml:space="preserve"> </w:t>
            </w:r>
            <w:r>
              <w:t>Communicate information clearly to a technical and non-technical audience</w:t>
            </w:r>
          </w:p>
          <w:p w14:paraId="2DAFABA7" w14:textId="25B5CAB1" w:rsidR="00263F74" w:rsidRDefault="00E07E6F" w:rsidP="00E07E6F">
            <w:pPr>
              <w:pStyle w:val="Tablebody3"/>
            </w:pPr>
            <w:r>
              <w:t>5.</w:t>
            </w:r>
            <w:r w:rsidR="00986A07">
              <w:t xml:space="preserve"> </w:t>
            </w:r>
            <w:r>
              <w:t>Apply a logical approach to solving problems</w:t>
            </w:r>
          </w:p>
          <w:p w14:paraId="29BBAAF2" w14:textId="53100342" w:rsidR="00985432" w:rsidRDefault="00985432" w:rsidP="00985432">
            <w:pPr>
              <w:pStyle w:val="Tablebody3"/>
              <w:rPr>
                <w:u w:val="single"/>
              </w:rPr>
            </w:pPr>
            <w:r>
              <w:rPr>
                <w:u w:val="single"/>
              </w:rPr>
              <w:t>General competencies</w:t>
            </w:r>
          </w:p>
          <w:p w14:paraId="795104A8" w14:textId="77777777" w:rsidR="00E07E6F" w:rsidRDefault="00E07E6F" w:rsidP="00E07E6F">
            <w:pPr>
              <w:pStyle w:val="Tablebody3"/>
            </w:pPr>
            <w:r>
              <w:t xml:space="preserve">English: </w:t>
            </w:r>
          </w:p>
          <w:p w14:paraId="342C88E2" w14:textId="77777777" w:rsidR="00E07E6F" w:rsidRDefault="00E07E6F" w:rsidP="00E07E6F">
            <w:pPr>
              <w:pStyle w:val="Tablebody3"/>
            </w:pPr>
            <w:r>
              <w:t>E2 Present information and ideas</w:t>
            </w:r>
          </w:p>
          <w:p w14:paraId="2B8C16A7" w14:textId="77777777" w:rsidR="00E07E6F" w:rsidRDefault="00E07E6F" w:rsidP="00E07E6F">
            <w:pPr>
              <w:pStyle w:val="Tablebody3"/>
            </w:pPr>
            <w:r>
              <w:t>E4 Summarise information/ideas</w:t>
            </w:r>
          </w:p>
          <w:p w14:paraId="384DC243" w14:textId="77777777" w:rsidR="00E07E6F" w:rsidRDefault="00E07E6F" w:rsidP="00E07E6F">
            <w:pPr>
              <w:pStyle w:val="Tablebody3"/>
            </w:pPr>
            <w:r>
              <w:t>E6 Take part in/leading discussions</w:t>
            </w:r>
          </w:p>
          <w:p w14:paraId="1A2243A8" w14:textId="77777777" w:rsidR="00E07E6F" w:rsidRDefault="00E07E6F" w:rsidP="00E07E6F">
            <w:pPr>
              <w:pStyle w:val="Tablebody3"/>
            </w:pPr>
            <w:r>
              <w:t xml:space="preserve">Digital: </w:t>
            </w:r>
          </w:p>
          <w:p w14:paraId="2F8A4A2A" w14:textId="77777777" w:rsidR="00E07E6F" w:rsidRDefault="00E07E6F" w:rsidP="00E07E6F">
            <w:pPr>
              <w:pStyle w:val="Tablebody3"/>
            </w:pPr>
            <w:r>
              <w:t>D1 Use digital technology and media effectively</w:t>
            </w:r>
          </w:p>
          <w:p w14:paraId="201691F3" w14:textId="674C07B2" w:rsidR="00985432" w:rsidRPr="00377A27" w:rsidRDefault="00E07E6F" w:rsidP="00E07E6F">
            <w:pPr>
              <w:pStyle w:val="Tablebody3"/>
            </w:pPr>
            <w:r>
              <w:t>D3 Communicate and collaborate</w:t>
            </w:r>
          </w:p>
        </w:tc>
        <w:tc>
          <w:tcPr>
            <w:tcW w:w="2590" w:type="dxa"/>
          </w:tcPr>
          <w:p w14:paraId="4F44B554" w14:textId="77777777" w:rsidR="00E07E6F" w:rsidRDefault="00E07E6F" w:rsidP="00E07E6F">
            <w:pPr>
              <w:pStyle w:val="Tablebody3"/>
            </w:pPr>
            <w:r>
              <w:t xml:space="preserve">Digital Software Development Core: </w:t>
            </w:r>
          </w:p>
          <w:p w14:paraId="3CC1B3C4" w14:textId="3061013C" w:rsidR="00E07E6F" w:rsidRDefault="00E07E6F" w:rsidP="00E07E6F">
            <w:pPr>
              <w:pStyle w:val="Tablebody3"/>
            </w:pPr>
            <w:r>
              <w:t xml:space="preserve">Content area 2: Introduction to programming </w:t>
            </w:r>
          </w:p>
          <w:p w14:paraId="6E1A2883" w14:textId="77777777" w:rsidR="00E07E6F" w:rsidRDefault="00E07E6F" w:rsidP="00E07E6F">
            <w:pPr>
              <w:pStyle w:val="Tablebody3"/>
            </w:pPr>
            <w:r>
              <w:t xml:space="preserve">Employer Set Project: </w:t>
            </w:r>
          </w:p>
          <w:p w14:paraId="7C912046" w14:textId="7614E117" w:rsidR="00E07E6F" w:rsidRDefault="00E07E6F" w:rsidP="00E07E6F">
            <w:pPr>
              <w:pStyle w:val="Tablebody3"/>
            </w:pPr>
            <w:r>
              <w:t>Task 1</w:t>
            </w:r>
            <w:r w:rsidR="00414BD5">
              <w:t xml:space="preserve"> – </w:t>
            </w:r>
            <w:r>
              <w:t>Planning a Project</w:t>
            </w:r>
          </w:p>
          <w:p w14:paraId="669012D7" w14:textId="5FD9FAA8" w:rsidR="00E07E6F" w:rsidRDefault="00E07E6F" w:rsidP="00E07E6F">
            <w:pPr>
              <w:pStyle w:val="Tablebody3"/>
            </w:pPr>
            <w:r>
              <w:t>Task 3</w:t>
            </w:r>
            <w:r w:rsidR="00414BD5">
              <w:t xml:space="preserve"> – </w:t>
            </w:r>
            <w:r>
              <w:t>Designing a Solution</w:t>
            </w:r>
          </w:p>
          <w:p w14:paraId="1CE9E881" w14:textId="57CC98CE" w:rsidR="00263F74" w:rsidRPr="00377A27" w:rsidRDefault="00E07E6F" w:rsidP="00E07E6F">
            <w:pPr>
              <w:pStyle w:val="Tablebody3"/>
            </w:pPr>
            <w:r>
              <w:t>Task 4a</w:t>
            </w:r>
            <w:r w:rsidR="00414BD5">
              <w:t xml:space="preserve"> – </w:t>
            </w:r>
            <w:r>
              <w:t>Developing Solution</w:t>
            </w:r>
          </w:p>
        </w:tc>
      </w:tr>
      <w:tr w:rsidR="00263F74" w14:paraId="0F7E88B7" w14:textId="77777777" w:rsidTr="00255961">
        <w:tc>
          <w:tcPr>
            <w:tcW w:w="1884" w:type="dxa"/>
          </w:tcPr>
          <w:p w14:paraId="32467201" w14:textId="44DEA959" w:rsidR="00263F74" w:rsidRDefault="00263F74" w:rsidP="00D95D21">
            <w:pPr>
              <w:pStyle w:val="Tablehead3"/>
            </w:pPr>
            <w:r>
              <w:t>2</w:t>
            </w:r>
            <w:r w:rsidR="00575430">
              <w:t xml:space="preserve"> – Approaches to problem solving</w:t>
            </w:r>
          </w:p>
        </w:tc>
        <w:tc>
          <w:tcPr>
            <w:tcW w:w="2789" w:type="dxa"/>
          </w:tcPr>
          <w:p w14:paraId="06933D34" w14:textId="77777777" w:rsidR="00985432" w:rsidRDefault="00985432" w:rsidP="00985432">
            <w:pPr>
              <w:pStyle w:val="Tablebody3"/>
            </w:pPr>
            <w:r>
              <w:t>Students will be able to:</w:t>
            </w:r>
          </w:p>
          <w:p w14:paraId="4F16C767" w14:textId="1DFFE884" w:rsidR="00E07E6F" w:rsidRDefault="00BA288B" w:rsidP="001C65B8">
            <w:pPr>
              <w:pStyle w:val="Tablebullet3"/>
              <w:numPr>
                <w:ilvl w:val="0"/>
                <w:numId w:val="23"/>
              </w:numPr>
            </w:pPr>
            <w:r>
              <w:t>e</w:t>
            </w:r>
            <w:r w:rsidR="005E09B6">
              <w:t>xplain</w:t>
            </w:r>
            <w:r w:rsidR="00E07E6F">
              <w:t xml:space="preserve"> the </w:t>
            </w:r>
            <w:r w:rsidR="00B927D8">
              <w:t>t</w:t>
            </w:r>
            <w:r w:rsidR="00E07E6F">
              <w:t>op-</w:t>
            </w:r>
            <w:r w:rsidR="00B927D8">
              <w:t>d</w:t>
            </w:r>
            <w:r w:rsidR="00E07E6F">
              <w:t>own approach to problem solving</w:t>
            </w:r>
          </w:p>
          <w:p w14:paraId="37EC99A7" w14:textId="354DAA85" w:rsidR="00E07E6F" w:rsidRDefault="00BA288B" w:rsidP="001C65B8">
            <w:pPr>
              <w:pStyle w:val="Tablebullet3"/>
              <w:numPr>
                <w:ilvl w:val="0"/>
                <w:numId w:val="23"/>
              </w:numPr>
            </w:pPr>
            <w:r>
              <w:t>e</w:t>
            </w:r>
            <w:r w:rsidR="005E09B6">
              <w:t>xplain</w:t>
            </w:r>
            <w:r w:rsidR="00E07E6F">
              <w:t xml:space="preserve"> the </w:t>
            </w:r>
            <w:r w:rsidR="00B927D8">
              <w:t>b</w:t>
            </w:r>
            <w:r w:rsidR="00E07E6F">
              <w:t>ottom-</w:t>
            </w:r>
            <w:r w:rsidR="00B927D8">
              <w:t>u</w:t>
            </w:r>
            <w:r w:rsidR="00E07E6F">
              <w:t xml:space="preserve">p </w:t>
            </w:r>
            <w:r w:rsidR="00513F1B">
              <w:t>a</w:t>
            </w:r>
            <w:r w:rsidR="00E07E6F">
              <w:t>pproach to problem solving</w:t>
            </w:r>
          </w:p>
          <w:p w14:paraId="539059DE" w14:textId="1757387E" w:rsidR="00263F74" w:rsidRDefault="00BA288B" w:rsidP="001C65B8">
            <w:pPr>
              <w:pStyle w:val="Tablebullet3"/>
              <w:numPr>
                <w:ilvl w:val="0"/>
                <w:numId w:val="23"/>
              </w:numPr>
            </w:pPr>
            <w:r>
              <w:t>e</w:t>
            </w:r>
            <w:r w:rsidR="00E07E6F">
              <w:t xml:space="preserve">xplain the role and benefit of </w:t>
            </w:r>
            <w:r w:rsidR="00B927D8">
              <w:t>m</w:t>
            </w:r>
            <w:r w:rsidR="00E07E6F">
              <w:t>odularisation.</w:t>
            </w:r>
          </w:p>
        </w:tc>
        <w:tc>
          <w:tcPr>
            <w:tcW w:w="2552" w:type="dxa"/>
          </w:tcPr>
          <w:p w14:paraId="63D47AC1" w14:textId="4252176D" w:rsidR="00263F74" w:rsidRDefault="00E07E6F" w:rsidP="00D95D21">
            <w:pPr>
              <w:pStyle w:val="Tablebody3"/>
            </w:pPr>
            <w:r w:rsidRPr="00E07E6F">
              <w:t>1.3 Strategies: 1.3.1, 1.3.2</w:t>
            </w:r>
          </w:p>
        </w:tc>
        <w:tc>
          <w:tcPr>
            <w:tcW w:w="4133" w:type="dxa"/>
          </w:tcPr>
          <w:p w14:paraId="674D5BFF" w14:textId="77777777" w:rsidR="00985432" w:rsidRPr="00985432" w:rsidRDefault="00985432" w:rsidP="00985432">
            <w:pPr>
              <w:pStyle w:val="Tablebody3"/>
              <w:rPr>
                <w:u w:val="single"/>
              </w:rPr>
            </w:pPr>
            <w:r w:rsidRPr="00985432">
              <w:rPr>
                <w:u w:val="single"/>
              </w:rPr>
              <w:t>Skills</w:t>
            </w:r>
          </w:p>
          <w:p w14:paraId="6D09A373" w14:textId="4A2DAA16" w:rsidR="00E07E6F" w:rsidRDefault="00E07E6F" w:rsidP="00E07E6F">
            <w:pPr>
              <w:pStyle w:val="Tablebody3"/>
            </w:pPr>
            <w:r>
              <w:t>1.</w:t>
            </w:r>
            <w:r w:rsidR="00986A07">
              <w:t xml:space="preserve"> </w:t>
            </w:r>
            <w:r>
              <w:t>Be able to reflectively evaluate</w:t>
            </w:r>
          </w:p>
          <w:p w14:paraId="25D0771A" w14:textId="54E2FA43" w:rsidR="00E07E6F" w:rsidRDefault="00E07E6F" w:rsidP="00E07E6F">
            <w:pPr>
              <w:pStyle w:val="Tablebody3"/>
            </w:pPr>
            <w:r>
              <w:t>2.</w:t>
            </w:r>
            <w:r w:rsidR="00986A07">
              <w:t xml:space="preserve"> </w:t>
            </w:r>
            <w:r>
              <w:t>Communicate information clearly to a technical and non-technical audience</w:t>
            </w:r>
          </w:p>
          <w:p w14:paraId="1DCF3283" w14:textId="22A7C83D" w:rsidR="00985432" w:rsidRDefault="00E07E6F" w:rsidP="00E07E6F">
            <w:pPr>
              <w:pStyle w:val="Tablebody3"/>
            </w:pPr>
            <w:r>
              <w:t>5.</w:t>
            </w:r>
            <w:r w:rsidR="00986A07">
              <w:t xml:space="preserve"> </w:t>
            </w:r>
            <w:r>
              <w:t>Apply a logical approach to solving problems</w:t>
            </w:r>
          </w:p>
          <w:p w14:paraId="6F9465E4" w14:textId="77777777" w:rsidR="00985432" w:rsidRDefault="00985432" w:rsidP="00985432">
            <w:pPr>
              <w:pStyle w:val="Tablebody3"/>
              <w:rPr>
                <w:u w:val="single"/>
              </w:rPr>
            </w:pPr>
            <w:r>
              <w:rPr>
                <w:u w:val="single"/>
              </w:rPr>
              <w:t>General competencies</w:t>
            </w:r>
          </w:p>
          <w:p w14:paraId="13B807C1" w14:textId="77777777" w:rsidR="00E07E6F" w:rsidRDefault="00E07E6F" w:rsidP="00E07E6F">
            <w:pPr>
              <w:pStyle w:val="Tablebody3"/>
            </w:pPr>
            <w:r>
              <w:t xml:space="preserve">English: </w:t>
            </w:r>
          </w:p>
          <w:p w14:paraId="160E3B4D" w14:textId="77777777" w:rsidR="00E07E6F" w:rsidRDefault="00E07E6F" w:rsidP="00E07E6F">
            <w:pPr>
              <w:pStyle w:val="Tablebody3"/>
            </w:pPr>
            <w:r>
              <w:t>E2 Present information and ideas</w:t>
            </w:r>
          </w:p>
          <w:p w14:paraId="3B05B7B0" w14:textId="77777777" w:rsidR="00E07E6F" w:rsidRDefault="00E07E6F" w:rsidP="00E07E6F">
            <w:pPr>
              <w:pStyle w:val="Tablebody3"/>
            </w:pPr>
            <w:r>
              <w:t>E4 Summarise information/ideas</w:t>
            </w:r>
          </w:p>
          <w:p w14:paraId="6564B60C" w14:textId="77777777" w:rsidR="00E07E6F" w:rsidRDefault="00E07E6F" w:rsidP="00E07E6F">
            <w:pPr>
              <w:pStyle w:val="Tablebody3"/>
            </w:pPr>
            <w:r>
              <w:lastRenderedPageBreak/>
              <w:t>E6 Take part in/leading discussions</w:t>
            </w:r>
          </w:p>
          <w:p w14:paraId="63A8E5C4" w14:textId="77777777" w:rsidR="00E07E6F" w:rsidRDefault="00E07E6F" w:rsidP="00E07E6F">
            <w:pPr>
              <w:pStyle w:val="Tablebody3"/>
            </w:pPr>
            <w:r>
              <w:t xml:space="preserve">Digital: </w:t>
            </w:r>
          </w:p>
          <w:p w14:paraId="61837042" w14:textId="77777777" w:rsidR="00E07E6F" w:rsidRDefault="00E07E6F" w:rsidP="00E07E6F">
            <w:pPr>
              <w:pStyle w:val="Tablebody3"/>
            </w:pPr>
            <w:r>
              <w:t>D1 Use digital technology and media effectively</w:t>
            </w:r>
          </w:p>
          <w:p w14:paraId="69762789" w14:textId="0A768EF0" w:rsidR="00263F74" w:rsidRDefault="00E07E6F" w:rsidP="00E07E6F">
            <w:pPr>
              <w:pStyle w:val="Tablebody3"/>
            </w:pPr>
            <w:r>
              <w:t>D3 Communicate and collaborate</w:t>
            </w:r>
          </w:p>
        </w:tc>
        <w:tc>
          <w:tcPr>
            <w:tcW w:w="2590" w:type="dxa"/>
          </w:tcPr>
          <w:p w14:paraId="18C8C201" w14:textId="77777777" w:rsidR="00E07E6F" w:rsidRDefault="00E07E6F" w:rsidP="00E07E6F">
            <w:pPr>
              <w:pStyle w:val="Tablebody3"/>
            </w:pPr>
            <w:r>
              <w:lastRenderedPageBreak/>
              <w:t xml:space="preserve">Digital Software Development Core: </w:t>
            </w:r>
          </w:p>
          <w:p w14:paraId="427ACA2F" w14:textId="3D52E67C" w:rsidR="00E07E6F" w:rsidRDefault="00E07E6F" w:rsidP="00E07E6F">
            <w:pPr>
              <w:pStyle w:val="Tablebody3"/>
            </w:pPr>
            <w:r>
              <w:t xml:space="preserve">Content area 2: Introduction to programming </w:t>
            </w:r>
          </w:p>
          <w:p w14:paraId="7BAB341A" w14:textId="77777777" w:rsidR="00E07E6F" w:rsidRDefault="00E07E6F" w:rsidP="00E07E6F">
            <w:pPr>
              <w:pStyle w:val="Tablebody3"/>
            </w:pPr>
            <w:r>
              <w:t xml:space="preserve">Employer Set Project: </w:t>
            </w:r>
          </w:p>
          <w:p w14:paraId="71FAD123" w14:textId="5CA6BDD6" w:rsidR="00E07E6F" w:rsidRDefault="00E07E6F" w:rsidP="00E07E6F">
            <w:pPr>
              <w:pStyle w:val="Tablebody3"/>
            </w:pPr>
            <w:r>
              <w:t>Task 1</w:t>
            </w:r>
            <w:r w:rsidR="00414BD5">
              <w:t xml:space="preserve"> – </w:t>
            </w:r>
            <w:r>
              <w:t>Planning a Project</w:t>
            </w:r>
          </w:p>
          <w:p w14:paraId="3E362A1F" w14:textId="018A8124" w:rsidR="00E07E6F" w:rsidRDefault="00E07E6F" w:rsidP="00E07E6F">
            <w:pPr>
              <w:pStyle w:val="Tablebody3"/>
            </w:pPr>
            <w:r>
              <w:t>Task 3</w:t>
            </w:r>
            <w:r w:rsidR="00414BD5">
              <w:t xml:space="preserve"> – </w:t>
            </w:r>
            <w:r>
              <w:t>Designing a Solution</w:t>
            </w:r>
          </w:p>
          <w:p w14:paraId="74D7A269" w14:textId="550D8819" w:rsidR="00263F74" w:rsidRDefault="00E07E6F" w:rsidP="00E07E6F">
            <w:pPr>
              <w:pStyle w:val="Tablebody3"/>
            </w:pPr>
            <w:r>
              <w:t>Task 4a</w:t>
            </w:r>
            <w:r w:rsidR="00414BD5">
              <w:t xml:space="preserve"> – </w:t>
            </w:r>
            <w:r>
              <w:t>Developing Solution</w:t>
            </w:r>
          </w:p>
        </w:tc>
      </w:tr>
      <w:tr w:rsidR="00263F74" w14:paraId="4781179F" w14:textId="77777777" w:rsidTr="00255961">
        <w:tc>
          <w:tcPr>
            <w:tcW w:w="1884" w:type="dxa"/>
          </w:tcPr>
          <w:p w14:paraId="044F7D9F" w14:textId="602DB4B6" w:rsidR="00263F74" w:rsidRDefault="00263F74" w:rsidP="00D95D21">
            <w:pPr>
              <w:pStyle w:val="Tablehead3"/>
            </w:pPr>
            <w:r>
              <w:t>3</w:t>
            </w:r>
            <w:r w:rsidR="00575430">
              <w:t xml:space="preserve"> – Exam-style question practice</w:t>
            </w:r>
          </w:p>
        </w:tc>
        <w:tc>
          <w:tcPr>
            <w:tcW w:w="2789" w:type="dxa"/>
          </w:tcPr>
          <w:p w14:paraId="105140DD" w14:textId="77777777" w:rsidR="00985432" w:rsidRDefault="00985432" w:rsidP="00985432">
            <w:pPr>
              <w:pStyle w:val="Tablebody3"/>
            </w:pPr>
            <w:r>
              <w:t>Students will be able to:</w:t>
            </w:r>
          </w:p>
          <w:p w14:paraId="6CEBE383" w14:textId="67D59689" w:rsidR="00E07E6F" w:rsidRDefault="00BA288B" w:rsidP="001C65B8">
            <w:pPr>
              <w:pStyle w:val="Tablebullet3"/>
              <w:numPr>
                <w:ilvl w:val="0"/>
                <w:numId w:val="23"/>
              </w:numPr>
            </w:pPr>
            <w:r>
              <w:t>d</w:t>
            </w:r>
            <w:r w:rsidR="005E09B6">
              <w:t>escribe</w:t>
            </w:r>
            <w:r w:rsidR="00E07E6F">
              <w:t xml:space="preserve"> the key characteristics of 3-mark, 6-mark and 9-mark questions</w:t>
            </w:r>
          </w:p>
          <w:p w14:paraId="7892E585" w14:textId="0F70C36D" w:rsidR="001453D7" w:rsidRPr="001453D7" w:rsidRDefault="00BA288B" w:rsidP="001C65B8">
            <w:pPr>
              <w:pStyle w:val="Tablebullet3"/>
              <w:numPr>
                <w:ilvl w:val="0"/>
                <w:numId w:val="23"/>
              </w:numPr>
            </w:pPr>
            <w:r>
              <w:t>e</w:t>
            </w:r>
            <w:r w:rsidR="005E09B6">
              <w:t>xplain</w:t>
            </w:r>
            <w:r w:rsidR="00E07E6F">
              <w:t xml:space="preserve"> the requirements for successful answers.</w:t>
            </w:r>
          </w:p>
        </w:tc>
        <w:tc>
          <w:tcPr>
            <w:tcW w:w="2552" w:type="dxa"/>
          </w:tcPr>
          <w:p w14:paraId="22B94A3E" w14:textId="77777777" w:rsidR="00E07E6F" w:rsidRDefault="00E07E6F" w:rsidP="00E07E6F">
            <w:pPr>
              <w:pStyle w:val="Tablebody3"/>
            </w:pPr>
            <w:r>
              <w:t>1.1 Computational Thinking: 1.1.1, 1.1.2, 1.1.3, 1.1.4, 1.1.5, 1.1.6, 1.1.7, 1.1.8, 1.1.11, 1.1.12, 1.1.13, 1.1.14, 1.1.15, 1.1.16, 1.1.17</w:t>
            </w:r>
          </w:p>
          <w:p w14:paraId="3961DF67" w14:textId="6EF7D472" w:rsidR="00E07E6F" w:rsidRDefault="00E07E6F" w:rsidP="00E07E6F">
            <w:pPr>
              <w:pStyle w:val="Tablebody3"/>
            </w:pPr>
            <w:r>
              <w:t>1.2 Algorithmic Design: 1.2.1, 1.2.2, 1.2.3, 1.2.4, 1.2.5, 1.2.6, 1.2.7, 1.2.8, 1.2.9, 1.2.10, 1.2.12</w:t>
            </w:r>
          </w:p>
          <w:p w14:paraId="367C1854" w14:textId="7AC432B4" w:rsidR="00263F74" w:rsidRDefault="00E07E6F" w:rsidP="00E07E6F">
            <w:pPr>
              <w:pStyle w:val="Tablebody3"/>
            </w:pPr>
            <w:r>
              <w:t>1.3 Strategies: 1.3.1, 1.3.2</w:t>
            </w:r>
          </w:p>
        </w:tc>
        <w:tc>
          <w:tcPr>
            <w:tcW w:w="4133" w:type="dxa"/>
          </w:tcPr>
          <w:p w14:paraId="6EFBCDBC" w14:textId="77777777" w:rsidR="00985432" w:rsidRPr="00985432" w:rsidRDefault="00985432" w:rsidP="00985432">
            <w:pPr>
              <w:pStyle w:val="Tablebody3"/>
              <w:rPr>
                <w:u w:val="single"/>
              </w:rPr>
            </w:pPr>
            <w:r w:rsidRPr="00985432">
              <w:rPr>
                <w:u w:val="single"/>
              </w:rPr>
              <w:t>Skills</w:t>
            </w:r>
          </w:p>
          <w:p w14:paraId="09F9BC04" w14:textId="19B99538" w:rsidR="00E07E6F" w:rsidRDefault="00E07E6F" w:rsidP="00E07E6F">
            <w:pPr>
              <w:pStyle w:val="Tablebody3"/>
            </w:pPr>
            <w:r>
              <w:t>1</w:t>
            </w:r>
            <w:r w:rsidR="00986A07">
              <w:t>.</w:t>
            </w:r>
            <w:r>
              <w:t xml:space="preserve"> Be able to reflectively evaluate</w:t>
            </w:r>
          </w:p>
          <w:p w14:paraId="4CAEA79D" w14:textId="7F9E3CA3" w:rsidR="00E07E6F" w:rsidRDefault="00E07E6F" w:rsidP="00E07E6F">
            <w:pPr>
              <w:pStyle w:val="Tablebody3"/>
            </w:pPr>
            <w:r>
              <w:t>2</w:t>
            </w:r>
            <w:r w:rsidR="00986A07">
              <w:t>.</w:t>
            </w:r>
            <w:r>
              <w:t xml:space="preserve"> Communicate information clearly to a technical and non-technical audience</w:t>
            </w:r>
          </w:p>
          <w:p w14:paraId="4D10976A" w14:textId="74893B5D" w:rsidR="00985432" w:rsidRDefault="00E07E6F" w:rsidP="00E07E6F">
            <w:pPr>
              <w:pStyle w:val="Tablebody3"/>
            </w:pPr>
            <w:r>
              <w:t>3</w:t>
            </w:r>
            <w:r w:rsidR="00986A07">
              <w:t>.</w:t>
            </w:r>
            <w:r>
              <w:t xml:space="preserve"> Work with others in a collaborative manner to allow for/encourage faster, better and more efficient achievement of goals</w:t>
            </w:r>
          </w:p>
          <w:p w14:paraId="20E31ACD" w14:textId="77777777" w:rsidR="00985432" w:rsidRDefault="00985432" w:rsidP="00985432">
            <w:pPr>
              <w:pStyle w:val="Tablebody3"/>
              <w:rPr>
                <w:u w:val="single"/>
              </w:rPr>
            </w:pPr>
            <w:r>
              <w:rPr>
                <w:u w:val="single"/>
              </w:rPr>
              <w:t>General competencies</w:t>
            </w:r>
          </w:p>
          <w:p w14:paraId="329466B1" w14:textId="77777777" w:rsidR="00E07E6F" w:rsidRDefault="00E07E6F" w:rsidP="00E07E6F">
            <w:pPr>
              <w:pStyle w:val="Tablebody3"/>
            </w:pPr>
            <w:r>
              <w:t>English:</w:t>
            </w:r>
          </w:p>
          <w:p w14:paraId="02345BB6" w14:textId="77777777" w:rsidR="00E07E6F" w:rsidRDefault="00E07E6F" w:rsidP="00E07E6F">
            <w:pPr>
              <w:pStyle w:val="Tablebody3"/>
            </w:pPr>
            <w:r>
              <w:t>E2 Present information and ideas</w:t>
            </w:r>
          </w:p>
          <w:p w14:paraId="2DAF0C91" w14:textId="77777777" w:rsidR="00E07E6F" w:rsidRDefault="00E07E6F" w:rsidP="00E07E6F">
            <w:pPr>
              <w:pStyle w:val="Tablebody3"/>
            </w:pPr>
            <w:r>
              <w:t>E4 Summarise information/ideas</w:t>
            </w:r>
          </w:p>
          <w:p w14:paraId="2F81DA0A" w14:textId="77777777" w:rsidR="00E07E6F" w:rsidRDefault="00E07E6F" w:rsidP="00E07E6F">
            <w:pPr>
              <w:pStyle w:val="Tablebody3"/>
            </w:pPr>
            <w:r>
              <w:t>E5 Synthesise information</w:t>
            </w:r>
          </w:p>
          <w:p w14:paraId="51BE0F7A" w14:textId="2396876E" w:rsidR="00263F74" w:rsidRDefault="00E07E6F" w:rsidP="00E07E6F">
            <w:pPr>
              <w:pStyle w:val="Tablebody3"/>
            </w:pPr>
            <w:r>
              <w:t>E6 Take part in/leading discussions</w:t>
            </w:r>
          </w:p>
        </w:tc>
        <w:tc>
          <w:tcPr>
            <w:tcW w:w="2590" w:type="dxa"/>
          </w:tcPr>
          <w:p w14:paraId="0EF67CAE" w14:textId="77777777" w:rsidR="00E07E6F" w:rsidRDefault="00E07E6F" w:rsidP="00E07E6F">
            <w:pPr>
              <w:pStyle w:val="Tablebody3"/>
            </w:pPr>
            <w:r>
              <w:t xml:space="preserve">Digital Software Development Core: </w:t>
            </w:r>
          </w:p>
          <w:p w14:paraId="74D47134" w14:textId="5255B6CE" w:rsidR="00E07E6F" w:rsidRDefault="00E07E6F" w:rsidP="00E07E6F">
            <w:pPr>
              <w:pStyle w:val="Tablebody3"/>
            </w:pPr>
            <w:r>
              <w:t xml:space="preserve">Content area 2: Introduction to programming </w:t>
            </w:r>
          </w:p>
          <w:p w14:paraId="1507D553" w14:textId="77777777" w:rsidR="00E07E6F" w:rsidRDefault="00E07E6F" w:rsidP="00E07E6F">
            <w:pPr>
              <w:pStyle w:val="Tablebody3"/>
            </w:pPr>
            <w:r>
              <w:t xml:space="preserve">Employer Set Project: </w:t>
            </w:r>
          </w:p>
          <w:p w14:paraId="688F8753" w14:textId="228D3DE5" w:rsidR="00E07E6F" w:rsidRDefault="00E07E6F" w:rsidP="00E07E6F">
            <w:pPr>
              <w:pStyle w:val="Tablebody3"/>
            </w:pPr>
            <w:r>
              <w:t>Task 1</w:t>
            </w:r>
            <w:r w:rsidR="00414BD5">
              <w:t xml:space="preserve"> – </w:t>
            </w:r>
            <w:r>
              <w:t>Planning a Project</w:t>
            </w:r>
          </w:p>
          <w:p w14:paraId="65476181" w14:textId="5FDDA080" w:rsidR="00E07E6F" w:rsidRDefault="00E07E6F" w:rsidP="00E07E6F">
            <w:pPr>
              <w:pStyle w:val="Tablebody3"/>
            </w:pPr>
            <w:r>
              <w:t>Task 3</w:t>
            </w:r>
            <w:r w:rsidR="00414BD5">
              <w:t xml:space="preserve"> – </w:t>
            </w:r>
            <w:r>
              <w:t>Designing a Solution</w:t>
            </w:r>
          </w:p>
          <w:p w14:paraId="0364A7AC" w14:textId="7EF4D666" w:rsidR="00263F74" w:rsidRDefault="00E07E6F" w:rsidP="00E07E6F">
            <w:pPr>
              <w:pStyle w:val="Tablebody3"/>
            </w:pPr>
            <w:r>
              <w:t>Task 4a</w:t>
            </w:r>
            <w:r w:rsidR="00414BD5">
              <w:t xml:space="preserve"> – </w:t>
            </w:r>
            <w:r>
              <w:t>Developing Solution</w:t>
            </w:r>
          </w:p>
        </w:tc>
      </w:tr>
      <w:tr w:rsidR="00263F74" w14:paraId="3CD7E8C7" w14:textId="77777777" w:rsidTr="00255961">
        <w:tc>
          <w:tcPr>
            <w:tcW w:w="1884" w:type="dxa"/>
          </w:tcPr>
          <w:p w14:paraId="3E741A0F" w14:textId="01870E75" w:rsidR="00263F74" w:rsidRDefault="00E33543" w:rsidP="00D95D21">
            <w:pPr>
              <w:pStyle w:val="Tablehead3"/>
            </w:pPr>
            <w:r>
              <w:t xml:space="preserve">4 </w:t>
            </w:r>
            <w:r w:rsidR="00575430">
              <w:t xml:space="preserve">– </w:t>
            </w:r>
            <w:r w:rsidR="00E07E6F">
              <w:t>Glossary</w:t>
            </w:r>
          </w:p>
        </w:tc>
        <w:tc>
          <w:tcPr>
            <w:tcW w:w="2789" w:type="dxa"/>
          </w:tcPr>
          <w:p w14:paraId="67A442CA" w14:textId="77777777" w:rsidR="00985432" w:rsidRDefault="00985432" w:rsidP="00985432">
            <w:pPr>
              <w:pStyle w:val="Tablebody3"/>
            </w:pPr>
            <w:r>
              <w:t>Students will be able to:</w:t>
            </w:r>
          </w:p>
          <w:p w14:paraId="37E74AC8" w14:textId="479CA902" w:rsidR="00E07E6F" w:rsidRDefault="00BA288B" w:rsidP="001C65B8">
            <w:pPr>
              <w:pStyle w:val="Tablebullet3"/>
              <w:numPr>
                <w:ilvl w:val="0"/>
                <w:numId w:val="23"/>
              </w:numPr>
            </w:pPr>
            <w:r>
              <w:t>s</w:t>
            </w:r>
            <w:r w:rsidR="005E09B6">
              <w:t>tate the definition of</w:t>
            </w:r>
            <w:r w:rsidR="00E07E6F">
              <w:t xml:space="preserve"> key terms related to Content Area 1</w:t>
            </w:r>
          </w:p>
          <w:p w14:paraId="07188F7D" w14:textId="5BF14FBE" w:rsidR="00263F74" w:rsidRDefault="00BA288B" w:rsidP="001C65B8">
            <w:pPr>
              <w:pStyle w:val="Tablebullet3"/>
              <w:numPr>
                <w:ilvl w:val="0"/>
                <w:numId w:val="23"/>
              </w:numPr>
            </w:pPr>
            <w:r>
              <w:t>d</w:t>
            </w:r>
            <w:r w:rsidR="005E09B6">
              <w:t xml:space="preserve">iscuss using appropriate </w:t>
            </w:r>
            <w:r w:rsidR="00E07E6F">
              <w:t>key terms</w:t>
            </w:r>
            <w:r w:rsidR="005E09B6">
              <w:t>.</w:t>
            </w:r>
          </w:p>
        </w:tc>
        <w:tc>
          <w:tcPr>
            <w:tcW w:w="2552" w:type="dxa"/>
          </w:tcPr>
          <w:p w14:paraId="3927814D" w14:textId="77777777" w:rsidR="00E07E6F" w:rsidRDefault="00E07E6F" w:rsidP="00E07E6F">
            <w:pPr>
              <w:pStyle w:val="Tablebody3"/>
            </w:pPr>
            <w:r>
              <w:t>1.1 Computational Thinking: 1.1.1, 1.1.2, 1.1.3, 1.1.4, 1.1.5, 1.1.6, 1.1.7, 1.1.8, 1.1.11, 1.1.12, 1.1.13, 1.1.14, 1.1.15, 1.1.16, 1.1.17</w:t>
            </w:r>
          </w:p>
          <w:p w14:paraId="3B982AA2" w14:textId="77777777" w:rsidR="00E07E6F" w:rsidRDefault="00E07E6F" w:rsidP="00E07E6F">
            <w:pPr>
              <w:pStyle w:val="Tablebody3"/>
            </w:pPr>
            <w:r>
              <w:t>1.2 Algorithmic Design: 1.2.1, 1.2.2, 1.2.3, 1.2.4, 1.2.5, 1.2.6, 1.2.7, 1.2.8, 1.2.9, 1.2.10, 1.2.12</w:t>
            </w:r>
          </w:p>
          <w:p w14:paraId="54456050" w14:textId="57A86384" w:rsidR="00263F74" w:rsidRDefault="00E07E6F" w:rsidP="00E07E6F">
            <w:pPr>
              <w:pStyle w:val="Tablebody3"/>
            </w:pPr>
            <w:r>
              <w:t>1.3 Strategies: 1.3.1, 1.3.2</w:t>
            </w:r>
          </w:p>
        </w:tc>
        <w:tc>
          <w:tcPr>
            <w:tcW w:w="4133" w:type="dxa"/>
          </w:tcPr>
          <w:p w14:paraId="05F15C78" w14:textId="77777777" w:rsidR="00985432" w:rsidRPr="00985432" w:rsidRDefault="00985432" w:rsidP="00985432">
            <w:pPr>
              <w:pStyle w:val="Tablebody3"/>
              <w:rPr>
                <w:u w:val="single"/>
              </w:rPr>
            </w:pPr>
            <w:r w:rsidRPr="00985432">
              <w:rPr>
                <w:u w:val="single"/>
              </w:rPr>
              <w:t>Skills</w:t>
            </w:r>
          </w:p>
          <w:p w14:paraId="34C6BF37" w14:textId="4FB74C41" w:rsidR="00E07E6F" w:rsidRDefault="00E07E6F" w:rsidP="00E07E6F">
            <w:pPr>
              <w:pStyle w:val="Tablebody3"/>
            </w:pPr>
            <w:r>
              <w:t>1</w:t>
            </w:r>
            <w:r w:rsidR="00986A07">
              <w:t>.</w:t>
            </w:r>
            <w:r>
              <w:t xml:space="preserve"> Be able to reflectively evaluate</w:t>
            </w:r>
          </w:p>
          <w:p w14:paraId="47A25E32" w14:textId="45F541FD" w:rsidR="00E07E6F" w:rsidRDefault="00E07E6F" w:rsidP="00E07E6F">
            <w:pPr>
              <w:pStyle w:val="Tablebody3"/>
            </w:pPr>
            <w:r>
              <w:t>2</w:t>
            </w:r>
            <w:r w:rsidR="00986A07">
              <w:t>.</w:t>
            </w:r>
            <w:r>
              <w:t xml:space="preserve"> Communicate information clearly to a technical and non-technical audience</w:t>
            </w:r>
          </w:p>
          <w:p w14:paraId="17751095" w14:textId="6CF161B9" w:rsidR="00985432" w:rsidRDefault="00E07E6F" w:rsidP="00E07E6F">
            <w:pPr>
              <w:pStyle w:val="Tablebody3"/>
            </w:pPr>
            <w:r>
              <w:t>3</w:t>
            </w:r>
            <w:r w:rsidR="00986A07">
              <w:t>.</w:t>
            </w:r>
            <w:r>
              <w:t xml:space="preserve"> Work with others in a collaborative manner to allow for/encourage faster, better and more efficient achievement of goals</w:t>
            </w:r>
          </w:p>
          <w:p w14:paraId="73AF2F50" w14:textId="77777777" w:rsidR="00985432" w:rsidRDefault="00985432" w:rsidP="00985432">
            <w:pPr>
              <w:pStyle w:val="Tablebody3"/>
              <w:rPr>
                <w:u w:val="single"/>
              </w:rPr>
            </w:pPr>
            <w:r>
              <w:rPr>
                <w:u w:val="single"/>
              </w:rPr>
              <w:t>General competencies</w:t>
            </w:r>
          </w:p>
          <w:p w14:paraId="22B6F691" w14:textId="77777777" w:rsidR="00985432" w:rsidRPr="00985432" w:rsidRDefault="00985432" w:rsidP="00985432">
            <w:pPr>
              <w:pStyle w:val="Tablebody3"/>
            </w:pPr>
            <w:r w:rsidRPr="00985432">
              <w:t>English</w:t>
            </w:r>
            <w:r>
              <w:t>:</w:t>
            </w:r>
          </w:p>
          <w:p w14:paraId="048CB5DB" w14:textId="599114DC" w:rsidR="00263F74" w:rsidRDefault="00E07E6F" w:rsidP="00985432">
            <w:pPr>
              <w:pStyle w:val="Tablebody3"/>
            </w:pPr>
            <w:r>
              <w:t>E2 Present information and ideas</w:t>
            </w:r>
          </w:p>
        </w:tc>
        <w:tc>
          <w:tcPr>
            <w:tcW w:w="2590" w:type="dxa"/>
          </w:tcPr>
          <w:p w14:paraId="1B34B33C" w14:textId="77777777" w:rsidR="00E07E6F" w:rsidRDefault="00E07E6F" w:rsidP="00E07E6F">
            <w:pPr>
              <w:pStyle w:val="Tablebody3"/>
            </w:pPr>
            <w:r>
              <w:t xml:space="preserve">Digital Software Development Core: </w:t>
            </w:r>
          </w:p>
          <w:p w14:paraId="7BA0C8C8" w14:textId="2620FCA4" w:rsidR="00E07E6F" w:rsidRDefault="00E07E6F" w:rsidP="00E07E6F">
            <w:pPr>
              <w:pStyle w:val="Tablebody3"/>
            </w:pPr>
            <w:r>
              <w:t xml:space="preserve">Content area 2: Introduction to programming </w:t>
            </w:r>
          </w:p>
          <w:p w14:paraId="62438941" w14:textId="77777777" w:rsidR="00E07E6F" w:rsidRDefault="00E07E6F" w:rsidP="00E07E6F">
            <w:pPr>
              <w:pStyle w:val="Tablebody3"/>
            </w:pPr>
            <w:r>
              <w:t xml:space="preserve">Employer Set Project: </w:t>
            </w:r>
          </w:p>
          <w:p w14:paraId="53F57255" w14:textId="3FC6B3A9" w:rsidR="00E07E6F" w:rsidRDefault="00E07E6F" w:rsidP="00E07E6F">
            <w:pPr>
              <w:pStyle w:val="Tablebody3"/>
            </w:pPr>
            <w:r>
              <w:t>Task 1</w:t>
            </w:r>
            <w:r w:rsidR="00414BD5">
              <w:t xml:space="preserve"> – </w:t>
            </w:r>
            <w:r>
              <w:t>Planning a Project</w:t>
            </w:r>
          </w:p>
          <w:p w14:paraId="0A2FFA0E" w14:textId="7386E214" w:rsidR="00E07E6F" w:rsidRDefault="00E07E6F" w:rsidP="00E07E6F">
            <w:pPr>
              <w:pStyle w:val="Tablebody3"/>
            </w:pPr>
            <w:r>
              <w:t>Task 3</w:t>
            </w:r>
            <w:r w:rsidR="00414BD5">
              <w:t xml:space="preserve"> – </w:t>
            </w:r>
            <w:r>
              <w:t>Designing a Solution</w:t>
            </w:r>
          </w:p>
          <w:p w14:paraId="25294F67" w14:textId="3844B9DC" w:rsidR="00263F74" w:rsidRDefault="00E07E6F" w:rsidP="00E07E6F">
            <w:pPr>
              <w:pStyle w:val="Tablebody3"/>
            </w:pPr>
            <w:r>
              <w:t>Task 4a</w:t>
            </w:r>
            <w:r w:rsidR="00414BD5">
              <w:t xml:space="preserve"> – </w:t>
            </w:r>
            <w:r>
              <w:t>Developing Solution</w:t>
            </w:r>
          </w:p>
        </w:tc>
      </w:tr>
    </w:tbl>
    <w:p w14:paraId="41724E71" w14:textId="77777777" w:rsidR="00263F74" w:rsidRDefault="00263F74" w:rsidP="00263F74"/>
    <w:p w14:paraId="1807DEDF" w14:textId="2A5026BF" w:rsidR="00263F74" w:rsidRPr="00263F74" w:rsidRDefault="00263F74" w:rsidP="00263F74">
      <w:pPr>
        <w:tabs>
          <w:tab w:val="left" w:pos="10783"/>
        </w:tabs>
        <w:sectPr w:rsidR="00263F74" w:rsidRPr="00263F74" w:rsidSect="001453D7">
          <w:headerReference w:type="even" r:id="rId32"/>
          <w:headerReference w:type="default" r:id="rId33"/>
          <w:footerReference w:type="even" r:id="rId34"/>
          <w:footerReference w:type="default" r:id="rId35"/>
          <w:pgSz w:w="16838" w:h="11906" w:orient="landscape"/>
          <w:pgMar w:top="1440" w:right="1440" w:bottom="2268" w:left="1440" w:header="708" w:footer="708" w:gutter="0"/>
          <w:cols w:space="708"/>
          <w:docGrid w:linePitch="360"/>
        </w:sectPr>
      </w:pPr>
    </w:p>
    <w:p w14:paraId="6EDE0A6E" w14:textId="10DA2514" w:rsidR="00377A27" w:rsidRDefault="007C14E9" w:rsidP="00053A39">
      <w:pPr>
        <w:pStyle w:val="Chapter"/>
        <w:spacing w:before="0"/>
      </w:pPr>
      <w:bookmarkStart w:id="22" w:name="_Toc137031737"/>
      <w:bookmarkStart w:id="23" w:name="_Toc138426718"/>
      <w:bookmarkStart w:id="24" w:name="_Toc138426742"/>
      <w:bookmarkStart w:id="25" w:name="_Toc138426774"/>
      <w:bookmarkStart w:id="26" w:name="_Toc138426806"/>
      <w:bookmarkStart w:id="27" w:name="_Toc138426838"/>
      <w:bookmarkStart w:id="28" w:name="_Toc219282052"/>
      <w:r>
        <w:lastRenderedPageBreak/>
        <w:t>Resource</w:t>
      </w:r>
      <w:r w:rsidR="00377A27">
        <w:t xml:space="preserve"> guidance</w:t>
      </w:r>
      <w:bookmarkEnd w:id="22"/>
      <w:bookmarkEnd w:id="23"/>
      <w:bookmarkEnd w:id="24"/>
      <w:bookmarkEnd w:id="25"/>
      <w:bookmarkEnd w:id="26"/>
      <w:bookmarkEnd w:id="27"/>
      <w:bookmarkEnd w:id="28"/>
    </w:p>
    <w:p w14:paraId="5743225C" w14:textId="4BACF43F" w:rsidR="00377A27" w:rsidRDefault="007C14E9" w:rsidP="00377A27">
      <w:pPr>
        <w:pStyle w:val="Heading1"/>
      </w:pPr>
      <w:bookmarkStart w:id="29" w:name="_Toc137031738"/>
      <w:bookmarkStart w:id="30" w:name="_Toc138426719"/>
      <w:bookmarkStart w:id="31" w:name="_Toc138426743"/>
      <w:bookmarkStart w:id="32" w:name="_Toc138426775"/>
      <w:bookmarkStart w:id="33" w:name="_Toc138426807"/>
      <w:bookmarkStart w:id="34" w:name="_Toc138426839"/>
      <w:bookmarkStart w:id="35" w:name="_Toc219282053"/>
      <w:r>
        <w:t>Resource</w:t>
      </w:r>
      <w:r w:rsidR="00377A27">
        <w:t xml:space="preserve"> </w:t>
      </w:r>
      <w:r w:rsidR="005872A4">
        <w:t>1</w:t>
      </w:r>
      <w:r w:rsidR="00377A27">
        <w:t xml:space="preserve">: </w:t>
      </w:r>
      <w:bookmarkEnd w:id="29"/>
      <w:bookmarkEnd w:id="30"/>
      <w:bookmarkEnd w:id="31"/>
      <w:bookmarkEnd w:id="32"/>
      <w:bookmarkEnd w:id="33"/>
      <w:bookmarkEnd w:id="34"/>
      <w:r w:rsidR="00E07E6F">
        <w:t xml:space="preserve">Core </w:t>
      </w:r>
      <w:r w:rsidR="00450D92">
        <w:t>c</w:t>
      </w:r>
      <w:r w:rsidR="00E07E6F">
        <w:t xml:space="preserve">omputational </w:t>
      </w:r>
      <w:r w:rsidR="00450D92">
        <w:t>t</w:t>
      </w:r>
      <w:r w:rsidR="00E07E6F">
        <w:t xml:space="preserve">hinking </w:t>
      </w:r>
      <w:r w:rsidR="00450D92">
        <w:t>s</w:t>
      </w:r>
      <w:r w:rsidR="00E07E6F">
        <w:t>kills</w:t>
      </w:r>
      <w:bookmarkEnd w:id="35"/>
    </w:p>
    <w:p w14:paraId="0E005C1C" w14:textId="0AC4AA6C" w:rsidR="00E07E6F" w:rsidRDefault="00E07E6F" w:rsidP="00E07E6F">
      <w:r>
        <w:t xml:space="preserve">These resources introduce students to the four core skills of computational thinking: </w:t>
      </w:r>
      <w:r w:rsidR="00173BCF">
        <w:t>a</w:t>
      </w:r>
      <w:r>
        <w:t xml:space="preserve">bstraction, </w:t>
      </w:r>
      <w:r w:rsidR="00173BCF">
        <w:t>d</w:t>
      </w:r>
      <w:r>
        <w:t xml:space="preserve">ecomposition, </w:t>
      </w:r>
      <w:r w:rsidR="00173BCF">
        <w:t>p</w:t>
      </w:r>
      <w:r>
        <w:t xml:space="preserve">attern </w:t>
      </w:r>
      <w:r w:rsidR="0080343E">
        <w:t>r</w:t>
      </w:r>
      <w:r>
        <w:t xml:space="preserve">ecognition, and </w:t>
      </w:r>
      <w:r w:rsidR="00173BCF">
        <w:t>a</w:t>
      </w:r>
      <w:r>
        <w:t xml:space="preserve">lgorithm </w:t>
      </w:r>
      <w:r w:rsidR="0080343E">
        <w:t>d</w:t>
      </w:r>
      <w:r>
        <w:t>esign. The goal is to move beyond basic theory and show students how these techniques are applied to solve complex problems in the real world.</w:t>
      </w:r>
    </w:p>
    <w:p w14:paraId="65EAE1E3" w14:textId="5B333066" w:rsidR="00D72866" w:rsidRDefault="00E07E6F" w:rsidP="00E07E6F">
      <w:r>
        <w:t>Due to its length (</w:t>
      </w:r>
      <w:r w:rsidR="00DA0269">
        <w:t>2.5 hours</w:t>
      </w:r>
      <w:r>
        <w:t xml:space="preserve">), Resource 1 </w:t>
      </w:r>
      <w:r w:rsidR="006A0EF1">
        <w:t xml:space="preserve">could be used over two lessons, depending on their duration, or as a modular ‘pick and mix’ selection. </w:t>
      </w:r>
      <w:r>
        <w:t>The introduction (</w:t>
      </w:r>
      <w:r w:rsidR="003E44AC">
        <w:t>3</w:t>
      </w:r>
      <w:r>
        <w:t>0 mins) and Activity 1 (30</w:t>
      </w:r>
      <w:r w:rsidR="00960716">
        <w:t>–40</w:t>
      </w:r>
      <w:r>
        <w:t xml:space="preserve"> mins) focus on building foundational theory using a video case study, while the extended Activity 2 (</w:t>
      </w:r>
      <w:r w:rsidR="00960716">
        <w:t>45–</w:t>
      </w:r>
      <w:r>
        <w:t xml:space="preserve">60 mins) </w:t>
      </w:r>
      <w:r w:rsidR="006A0EF1">
        <w:t xml:space="preserve">and Plenary (15-20 mins) </w:t>
      </w:r>
      <w:r>
        <w:t>provide a deep dive into scenario-based application</w:t>
      </w:r>
      <w:r w:rsidR="006A0EF1">
        <w:t>, and review of understanding</w:t>
      </w:r>
      <w:r>
        <w:t xml:space="preserve">. This allows teachers to split the content between </w:t>
      </w:r>
      <w:r w:rsidR="009515B5">
        <w:t>‘</w:t>
      </w:r>
      <w:r>
        <w:t>Theory</w:t>
      </w:r>
      <w:r w:rsidR="009515B5">
        <w:t>’</w:t>
      </w:r>
      <w:r>
        <w:t xml:space="preserve"> and </w:t>
      </w:r>
      <w:r w:rsidR="009515B5">
        <w:t>‘</w:t>
      </w:r>
      <w:r>
        <w:t>Practical Application</w:t>
      </w:r>
      <w:r w:rsidR="009515B5">
        <w:t>’</w:t>
      </w:r>
      <w:r>
        <w:t xml:space="preserve"> sessions.</w:t>
      </w:r>
    </w:p>
    <w:p w14:paraId="5C935C6C" w14:textId="26267FCC" w:rsidR="00377A27" w:rsidRPr="00142E67" w:rsidRDefault="00377A27" w:rsidP="00142E67">
      <w:pPr>
        <w:pStyle w:val="Heading2"/>
      </w:pPr>
      <w:bookmarkStart w:id="36" w:name="_Toc137031739"/>
      <w:bookmarkStart w:id="37" w:name="_Toc138426720"/>
      <w:bookmarkStart w:id="38" w:name="_Toc138426744"/>
      <w:bookmarkStart w:id="39" w:name="_Toc138426776"/>
      <w:bookmarkStart w:id="40" w:name="_Toc138426808"/>
      <w:bookmarkStart w:id="41" w:name="_Toc138426840"/>
      <w:bookmarkStart w:id="42" w:name="_Toc219282054"/>
      <w:r w:rsidRPr="00142E67">
        <w:t>Preparation</w:t>
      </w:r>
      <w:bookmarkEnd w:id="36"/>
      <w:bookmarkEnd w:id="37"/>
      <w:bookmarkEnd w:id="38"/>
      <w:bookmarkEnd w:id="39"/>
      <w:bookmarkEnd w:id="40"/>
      <w:bookmarkEnd w:id="41"/>
      <w:bookmarkEnd w:id="42"/>
    </w:p>
    <w:tbl>
      <w:tblPr>
        <w:tblStyle w:val="TableGridLight"/>
        <w:tblW w:w="0" w:type="auto"/>
        <w:tblLook w:val="04A0" w:firstRow="1" w:lastRow="0" w:firstColumn="1" w:lastColumn="0" w:noHBand="0" w:noVBand="1"/>
      </w:tblPr>
      <w:tblGrid>
        <w:gridCol w:w="2122"/>
        <w:gridCol w:w="6894"/>
      </w:tblGrid>
      <w:tr w:rsidR="00377A27" w14:paraId="0F2205BB" w14:textId="77777777" w:rsidTr="00255961">
        <w:tc>
          <w:tcPr>
            <w:tcW w:w="2122" w:type="dxa"/>
          </w:tcPr>
          <w:p w14:paraId="5738AF7D" w14:textId="01535C7F" w:rsidR="00377A27" w:rsidRPr="005F36EB" w:rsidRDefault="00377A27" w:rsidP="005F36EB">
            <w:pPr>
              <w:pStyle w:val="Tablehead2"/>
            </w:pPr>
            <w:r w:rsidRPr="005F36EB">
              <w:t>Resources provided</w:t>
            </w:r>
          </w:p>
        </w:tc>
        <w:tc>
          <w:tcPr>
            <w:tcW w:w="6894" w:type="dxa"/>
          </w:tcPr>
          <w:p w14:paraId="577E1AD4" w14:textId="3080D32D" w:rsidR="00362C41" w:rsidRDefault="00362C41" w:rsidP="00BC640F">
            <w:pPr>
              <w:pStyle w:val="Tablebullets2"/>
              <w:numPr>
                <w:ilvl w:val="0"/>
                <w:numId w:val="9"/>
              </w:numPr>
              <w:spacing w:line="240" w:lineRule="auto"/>
              <w:ind w:left="368" w:hanging="307"/>
            </w:pPr>
            <w:r>
              <w:t>R</w:t>
            </w:r>
            <w:r w:rsidR="00A03700">
              <w:t xml:space="preserve">esource </w:t>
            </w:r>
            <w:r>
              <w:t xml:space="preserve">1 </w:t>
            </w:r>
            <w:r w:rsidR="00A03700">
              <w:t>S</w:t>
            </w:r>
            <w:r>
              <w:t>lide</w:t>
            </w:r>
            <w:r w:rsidR="00476A97">
              <w:t xml:space="preserve"> deck</w:t>
            </w:r>
          </w:p>
          <w:p w14:paraId="1BD81641" w14:textId="5C6B1AC3" w:rsidR="00362C41" w:rsidRDefault="00362C41" w:rsidP="00BC640F">
            <w:pPr>
              <w:pStyle w:val="Tablebullets2"/>
              <w:numPr>
                <w:ilvl w:val="0"/>
                <w:numId w:val="9"/>
              </w:numPr>
              <w:spacing w:line="240" w:lineRule="auto"/>
              <w:ind w:left="368" w:hanging="307"/>
            </w:pPr>
            <w:r>
              <w:t>R</w:t>
            </w:r>
            <w:r w:rsidR="00A03700">
              <w:t xml:space="preserve">esource </w:t>
            </w:r>
            <w:r>
              <w:t xml:space="preserve">1 </w:t>
            </w:r>
            <w:r w:rsidR="00DF238E">
              <w:t>Animation</w:t>
            </w:r>
            <w:r>
              <w:t xml:space="preserve"> (</w:t>
            </w:r>
            <w:hyperlink r:id="rId36" w:history="1">
              <w:r w:rsidR="00DF238E">
                <w:rPr>
                  <w:rStyle w:val="Hyperlink"/>
                </w:rPr>
                <w:t>Computational thinking skills</w:t>
              </w:r>
            </w:hyperlink>
            <w:r>
              <w:t>)</w:t>
            </w:r>
          </w:p>
          <w:p w14:paraId="446721B7" w14:textId="2E4C9457" w:rsidR="00DF238E" w:rsidRDefault="00DF238E" w:rsidP="00BC640F">
            <w:pPr>
              <w:pStyle w:val="Tablebullets2"/>
              <w:numPr>
                <w:ilvl w:val="0"/>
                <w:numId w:val="9"/>
              </w:numPr>
              <w:spacing w:line="240" w:lineRule="auto"/>
              <w:ind w:left="368" w:hanging="307"/>
            </w:pPr>
            <w:r>
              <w:t>Resource 1 Video (</w:t>
            </w:r>
            <w:proofErr w:type="spellStart"/>
            <w:r>
              <w:fldChar w:fldCharType="begin"/>
            </w:r>
            <w:r>
              <w:instrText>HYPERLINK "https://vimeo.com/1189304588"</w:instrText>
            </w:r>
            <w:r>
              <w:fldChar w:fldCharType="separate"/>
            </w:r>
            <w:r w:rsidRPr="00DF238E">
              <w:rPr>
                <w:rStyle w:val="Hyperlink"/>
              </w:rPr>
              <w:t>Compuational</w:t>
            </w:r>
            <w:proofErr w:type="spellEnd"/>
            <w:r w:rsidRPr="00DF238E">
              <w:rPr>
                <w:rStyle w:val="Hyperlink"/>
              </w:rPr>
              <w:t xml:space="preserve"> thinking skills: Case study</w:t>
            </w:r>
            <w:r>
              <w:fldChar w:fldCharType="end"/>
            </w:r>
            <w:r>
              <w:t>)</w:t>
            </w:r>
          </w:p>
          <w:p w14:paraId="4BDA69EB" w14:textId="6FBCDAB9" w:rsidR="00362C41" w:rsidRDefault="00362C41" w:rsidP="00BC640F">
            <w:pPr>
              <w:pStyle w:val="Tablebullets2"/>
              <w:numPr>
                <w:ilvl w:val="0"/>
                <w:numId w:val="9"/>
              </w:numPr>
              <w:spacing w:line="240" w:lineRule="auto"/>
              <w:ind w:left="368" w:hanging="307"/>
            </w:pPr>
            <w:r>
              <w:t>R</w:t>
            </w:r>
            <w:r w:rsidR="00A03700">
              <w:t xml:space="preserve">esource </w:t>
            </w:r>
            <w:r>
              <w:t xml:space="preserve">1 </w:t>
            </w:r>
            <w:r w:rsidR="00C94192">
              <w:t>Activity 1</w:t>
            </w:r>
            <w:r>
              <w:t xml:space="preserve"> Worksheet</w:t>
            </w:r>
          </w:p>
          <w:p w14:paraId="151E3FF4" w14:textId="1C580F85" w:rsidR="00362C41" w:rsidRDefault="00362C41" w:rsidP="00BC640F">
            <w:pPr>
              <w:pStyle w:val="Tablebullets2"/>
              <w:numPr>
                <w:ilvl w:val="0"/>
                <w:numId w:val="9"/>
              </w:numPr>
              <w:spacing w:line="240" w:lineRule="auto"/>
              <w:ind w:left="368" w:hanging="307"/>
            </w:pPr>
            <w:r>
              <w:t>R</w:t>
            </w:r>
            <w:r w:rsidR="00A03700">
              <w:t xml:space="preserve">esource </w:t>
            </w:r>
            <w:r>
              <w:t xml:space="preserve">1 </w:t>
            </w:r>
            <w:r w:rsidR="00C94192">
              <w:t>Activity 1</w:t>
            </w:r>
            <w:r>
              <w:t xml:space="preserve"> Worksheet </w:t>
            </w:r>
            <w:r w:rsidR="00A03700">
              <w:t>a</w:t>
            </w:r>
            <w:r>
              <w:t>nswers</w:t>
            </w:r>
          </w:p>
          <w:p w14:paraId="4488367A" w14:textId="19A061CA" w:rsidR="00362C41" w:rsidRDefault="00362C41" w:rsidP="00BC640F">
            <w:pPr>
              <w:pStyle w:val="Tablebullets2"/>
              <w:numPr>
                <w:ilvl w:val="0"/>
                <w:numId w:val="9"/>
              </w:numPr>
              <w:spacing w:line="240" w:lineRule="auto"/>
              <w:ind w:left="368" w:hanging="307"/>
            </w:pPr>
            <w:r>
              <w:t>R</w:t>
            </w:r>
            <w:r w:rsidR="00A03700">
              <w:t xml:space="preserve">esource </w:t>
            </w:r>
            <w:r>
              <w:t xml:space="preserve">1 </w:t>
            </w:r>
            <w:r w:rsidR="00C94192">
              <w:t>Activity 2</w:t>
            </w:r>
            <w:r>
              <w:t xml:space="preserve"> Worksheet</w:t>
            </w:r>
          </w:p>
          <w:p w14:paraId="58765F57" w14:textId="77777777" w:rsidR="00377A27" w:rsidRDefault="005E09B6" w:rsidP="00BC640F">
            <w:pPr>
              <w:pStyle w:val="Tablebullets2"/>
              <w:numPr>
                <w:ilvl w:val="0"/>
                <w:numId w:val="9"/>
              </w:numPr>
              <w:spacing w:line="240" w:lineRule="auto"/>
              <w:ind w:left="368" w:hanging="307"/>
            </w:pPr>
            <w:r>
              <w:t>R</w:t>
            </w:r>
            <w:r w:rsidR="00A03700">
              <w:t xml:space="preserve">esource </w:t>
            </w:r>
            <w:r>
              <w:t xml:space="preserve">1 </w:t>
            </w:r>
            <w:r w:rsidR="00C94192">
              <w:t>Activity 2</w:t>
            </w:r>
            <w:r>
              <w:t xml:space="preserve"> Worksheet </w:t>
            </w:r>
            <w:r w:rsidR="00A03700">
              <w:t>s</w:t>
            </w:r>
            <w:r>
              <w:t xml:space="preserve">ample </w:t>
            </w:r>
            <w:r w:rsidR="00A03700">
              <w:t>a</w:t>
            </w:r>
            <w:r>
              <w:t>nswers</w:t>
            </w:r>
          </w:p>
          <w:p w14:paraId="34B14147" w14:textId="6A50A592" w:rsidR="005A0A83" w:rsidRPr="00891891" w:rsidRDefault="005A0A83" w:rsidP="00BC640F">
            <w:pPr>
              <w:pStyle w:val="Tablebullets2"/>
              <w:numPr>
                <w:ilvl w:val="0"/>
                <w:numId w:val="9"/>
              </w:numPr>
              <w:spacing w:line="240" w:lineRule="auto"/>
              <w:ind w:left="368" w:hanging="307"/>
            </w:pPr>
            <w:r>
              <w:t>Resource 4 Glossary</w:t>
            </w:r>
          </w:p>
        </w:tc>
      </w:tr>
      <w:tr w:rsidR="00377A27" w14:paraId="3A00E831" w14:textId="77777777" w:rsidTr="00255961">
        <w:tc>
          <w:tcPr>
            <w:tcW w:w="2122" w:type="dxa"/>
          </w:tcPr>
          <w:p w14:paraId="27428E9B" w14:textId="665A549E" w:rsidR="00377A27" w:rsidRPr="005F36EB" w:rsidRDefault="00377A27" w:rsidP="005F36EB">
            <w:pPr>
              <w:pStyle w:val="Tablehead2"/>
            </w:pPr>
            <w:r w:rsidRPr="005F36EB">
              <w:t>Equipment needed</w:t>
            </w:r>
          </w:p>
        </w:tc>
        <w:tc>
          <w:tcPr>
            <w:tcW w:w="6894" w:type="dxa"/>
          </w:tcPr>
          <w:p w14:paraId="3F65A893" w14:textId="46020C08" w:rsidR="00377A27" w:rsidRPr="00891891" w:rsidRDefault="00362C41" w:rsidP="00BC640F">
            <w:pPr>
              <w:pStyle w:val="Tablebody2"/>
            </w:pPr>
            <w:r>
              <w:t>Projector or interactive whiteboard</w:t>
            </w:r>
          </w:p>
        </w:tc>
      </w:tr>
      <w:tr w:rsidR="008327D5" w14:paraId="2657D6F9" w14:textId="77777777" w:rsidTr="00255961">
        <w:tc>
          <w:tcPr>
            <w:tcW w:w="2122" w:type="dxa"/>
          </w:tcPr>
          <w:p w14:paraId="4FD88301" w14:textId="326D1893" w:rsidR="008327D5" w:rsidRPr="005F36EB" w:rsidRDefault="008327D5" w:rsidP="005F36EB">
            <w:pPr>
              <w:pStyle w:val="Tablehead2"/>
            </w:pPr>
            <w:r w:rsidRPr="005F36EB">
              <w:t>Safety factors</w:t>
            </w:r>
          </w:p>
        </w:tc>
        <w:tc>
          <w:tcPr>
            <w:tcW w:w="6894" w:type="dxa"/>
          </w:tcPr>
          <w:p w14:paraId="4026AA16" w14:textId="6EE941D6" w:rsidR="008327D5" w:rsidRPr="00891891" w:rsidRDefault="00362C41" w:rsidP="00BC640F">
            <w:pPr>
              <w:pStyle w:val="Tablebody2"/>
            </w:pPr>
            <w:r>
              <w:t>N/A</w:t>
            </w:r>
          </w:p>
        </w:tc>
      </w:tr>
      <w:tr w:rsidR="008327D5" w14:paraId="57379909" w14:textId="77777777" w:rsidTr="00255961">
        <w:tc>
          <w:tcPr>
            <w:tcW w:w="2122" w:type="dxa"/>
          </w:tcPr>
          <w:p w14:paraId="5621FC91" w14:textId="3E4D9D0D" w:rsidR="008327D5" w:rsidRPr="005F36EB" w:rsidRDefault="008327D5" w:rsidP="005F36EB">
            <w:pPr>
              <w:pStyle w:val="Tablehead2"/>
            </w:pPr>
            <w:r w:rsidRPr="005F36EB">
              <w:t>Prior learning</w:t>
            </w:r>
          </w:p>
        </w:tc>
        <w:tc>
          <w:tcPr>
            <w:tcW w:w="6894" w:type="dxa"/>
          </w:tcPr>
          <w:p w14:paraId="70E33365" w14:textId="2D1F0E85" w:rsidR="008327D5" w:rsidRPr="00891891" w:rsidRDefault="00362C41" w:rsidP="00BC640F">
            <w:pPr>
              <w:pStyle w:val="Tablebullets2"/>
              <w:numPr>
                <w:ilvl w:val="0"/>
                <w:numId w:val="27"/>
              </w:numPr>
              <w:spacing w:line="240" w:lineRule="auto"/>
              <w:ind w:left="368" w:hanging="307"/>
            </w:pPr>
            <w:r w:rsidRPr="00EB52DE">
              <w:t xml:space="preserve">No specific prior knowledge of computational thinking is required, as this </w:t>
            </w:r>
            <w:r w:rsidR="00712270">
              <w:t>resource</w:t>
            </w:r>
            <w:r w:rsidRPr="00EB52DE">
              <w:t xml:space="preserve"> introduces all four core skills.</w:t>
            </w:r>
          </w:p>
        </w:tc>
      </w:tr>
      <w:tr w:rsidR="008327D5" w14:paraId="4137CB3B" w14:textId="77777777" w:rsidTr="00255961">
        <w:tc>
          <w:tcPr>
            <w:tcW w:w="2122" w:type="dxa"/>
          </w:tcPr>
          <w:p w14:paraId="0AF6C51D" w14:textId="5E59F3DB" w:rsidR="008327D5" w:rsidRPr="005F36EB" w:rsidRDefault="008327D5" w:rsidP="005F36EB">
            <w:pPr>
              <w:pStyle w:val="Tablehead2"/>
            </w:pPr>
            <w:r w:rsidRPr="005F36EB">
              <w:t>Common misconceptions</w:t>
            </w:r>
          </w:p>
        </w:tc>
        <w:tc>
          <w:tcPr>
            <w:tcW w:w="6894" w:type="dxa"/>
          </w:tcPr>
          <w:p w14:paraId="11B6CE5D" w14:textId="49F882C6" w:rsidR="00362C41" w:rsidRDefault="00362C41" w:rsidP="00BC640F">
            <w:pPr>
              <w:pStyle w:val="Tablebullets2"/>
              <w:numPr>
                <w:ilvl w:val="0"/>
                <w:numId w:val="27"/>
              </w:numPr>
              <w:spacing w:line="240" w:lineRule="auto"/>
              <w:ind w:left="368" w:hanging="307"/>
            </w:pPr>
            <w:r>
              <w:t xml:space="preserve">Computational </w:t>
            </w:r>
            <w:r w:rsidR="000F1B37">
              <w:t>t</w:t>
            </w:r>
            <w:r>
              <w:t xml:space="preserve">hinking </w:t>
            </w:r>
            <w:r w:rsidR="006A0EF1">
              <w:t xml:space="preserve">(CT) </w:t>
            </w:r>
            <w:r>
              <w:t xml:space="preserve">= </w:t>
            </w:r>
            <w:r w:rsidR="00675F6C">
              <w:t>p</w:t>
            </w:r>
            <w:r>
              <w:t>rogramming: A common belief is that CT is exclusively about programming. Teachers should clarify that CT is a general approach to problem-solving that can be applied to many different problems, not just writing code.</w:t>
            </w:r>
          </w:p>
          <w:p w14:paraId="2D177597" w14:textId="3A3A6A7F" w:rsidR="00362C41" w:rsidRDefault="00362C41" w:rsidP="00BC640F">
            <w:pPr>
              <w:pStyle w:val="Tablebullets2"/>
              <w:numPr>
                <w:ilvl w:val="0"/>
                <w:numId w:val="27"/>
              </w:numPr>
              <w:spacing w:line="240" w:lineRule="auto"/>
              <w:ind w:left="368" w:hanging="307"/>
            </w:pPr>
            <w:r>
              <w:t xml:space="preserve">Students may confuse </w:t>
            </w:r>
            <w:r w:rsidR="00173BCF">
              <w:t>a</w:t>
            </w:r>
            <w:r>
              <w:t>bstraction with making things more complex. Clarify that it is about simplifying by ignoring irrelevant detail to focus on the core idea.</w:t>
            </w:r>
          </w:p>
          <w:p w14:paraId="37F4B104" w14:textId="652EA71E" w:rsidR="008327D5" w:rsidRPr="00891891" w:rsidRDefault="00362C41" w:rsidP="00BC640F">
            <w:pPr>
              <w:pStyle w:val="Tablebullets2"/>
              <w:numPr>
                <w:ilvl w:val="0"/>
                <w:numId w:val="27"/>
              </w:numPr>
              <w:spacing w:line="240" w:lineRule="auto"/>
              <w:ind w:left="368" w:hanging="307"/>
            </w:pPr>
            <w:r>
              <w:t xml:space="preserve">Students may break tasks down randomly. Clarify that </w:t>
            </w:r>
            <w:r w:rsidR="001D5AF5">
              <w:t>d</w:t>
            </w:r>
            <w:r>
              <w:t>ecomposition is about breaking a problem into smaller, manageable parts.</w:t>
            </w:r>
          </w:p>
        </w:tc>
      </w:tr>
      <w:tr w:rsidR="008327D5" w14:paraId="0DD552AC" w14:textId="77777777" w:rsidTr="00255961">
        <w:tc>
          <w:tcPr>
            <w:tcW w:w="2122" w:type="dxa"/>
          </w:tcPr>
          <w:p w14:paraId="147C7C0A" w14:textId="36DA3F10" w:rsidR="008327D5" w:rsidRPr="005F36EB" w:rsidRDefault="008327D5" w:rsidP="005F36EB">
            <w:pPr>
              <w:pStyle w:val="Tablehead2"/>
            </w:pPr>
            <w:r w:rsidRPr="005F36EB">
              <w:t>Accessibility</w:t>
            </w:r>
          </w:p>
        </w:tc>
        <w:tc>
          <w:tcPr>
            <w:tcW w:w="6894" w:type="dxa"/>
          </w:tcPr>
          <w:p w14:paraId="17CE8CED" w14:textId="6852F5CA" w:rsidR="009A7CB4" w:rsidRDefault="009A7CB4" w:rsidP="00BC640F">
            <w:pPr>
              <w:pStyle w:val="Tablebullets2"/>
              <w:numPr>
                <w:ilvl w:val="0"/>
                <w:numId w:val="27"/>
              </w:numPr>
              <w:spacing w:line="240" w:lineRule="auto"/>
              <w:ind w:left="368" w:hanging="307"/>
            </w:pPr>
            <w:r w:rsidRPr="00EB52DE">
              <w:t>Seek to ensure wide representation for any visiting speakers and case studies used.</w:t>
            </w:r>
          </w:p>
          <w:p w14:paraId="7BAE7E3D" w14:textId="64873AC0" w:rsidR="009A7CB4" w:rsidRPr="00EB52DE" w:rsidRDefault="00362C41" w:rsidP="00BC640F">
            <w:pPr>
              <w:pStyle w:val="Tablebullets2"/>
              <w:numPr>
                <w:ilvl w:val="0"/>
                <w:numId w:val="27"/>
              </w:numPr>
              <w:spacing w:line="240" w:lineRule="auto"/>
              <w:ind w:left="368" w:hanging="307"/>
            </w:pPr>
            <w:r w:rsidRPr="00EB52DE">
              <w:t>Ensure captions are turned on or provide video transcripts for students with hearing impairments.</w:t>
            </w:r>
          </w:p>
          <w:p w14:paraId="06AF4ACD" w14:textId="1F42CE48" w:rsidR="008327D5" w:rsidRPr="00891891" w:rsidRDefault="00362C41" w:rsidP="00BC640F">
            <w:pPr>
              <w:pStyle w:val="Tablebullets2"/>
              <w:numPr>
                <w:ilvl w:val="0"/>
                <w:numId w:val="27"/>
              </w:numPr>
              <w:spacing w:line="240" w:lineRule="auto"/>
              <w:ind w:left="368" w:hanging="307"/>
            </w:pPr>
            <w:r w:rsidRPr="00EB52DE">
              <w:lastRenderedPageBreak/>
              <w:t xml:space="preserve">Offer various methods for students to complete activities (e.g. typing on a computer, writing on paper, verbal responses) to accommodate </w:t>
            </w:r>
            <w:r w:rsidR="006A0EF1">
              <w:t xml:space="preserve">the </w:t>
            </w:r>
            <w:r w:rsidRPr="00EB52DE">
              <w:t xml:space="preserve">different </w:t>
            </w:r>
            <w:r w:rsidR="006A0EF1">
              <w:t xml:space="preserve">needs of </w:t>
            </w:r>
            <w:r w:rsidRPr="00EB52DE">
              <w:t>students.</w:t>
            </w:r>
          </w:p>
        </w:tc>
      </w:tr>
    </w:tbl>
    <w:p w14:paraId="089742D7" w14:textId="205B470D" w:rsidR="00377A27" w:rsidRDefault="00377A27" w:rsidP="00142E67">
      <w:pPr>
        <w:pStyle w:val="Heading2"/>
      </w:pPr>
      <w:bookmarkStart w:id="43" w:name="_Toc137031740"/>
      <w:bookmarkStart w:id="44" w:name="_Toc138426721"/>
      <w:bookmarkStart w:id="45" w:name="_Toc138426745"/>
      <w:bookmarkStart w:id="46" w:name="_Toc138426777"/>
      <w:bookmarkStart w:id="47" w:name="_Toc138426809"/>
      <w:bookmarkStart w:id="48" w:name="_Toc138426841"/>
      <w:bookmarkStart w:id="49" w:name="_Toc219282055"/>
      <w:r w:rsidRPr="00377A27">
        <w:lastRenderedPageBreak/>
        <w:t>Activity guide</w:t>
      </w:r>
      <w:bookmarkEnd w:id="43"/>
      <w:bookmarkEnd w:id="44"/>
      <w:bookmarkEnd w:id="45"/>
      <w:bookmarkEnd w:id="46"/>
      <w:bookmarkEnd w:id="47"/>
      <w:bookmarkEnd w:id="48"/>
      <w:bookmarkEnd w:id="49"/>
    </w:p>
    <w:tbl>
      <w:tblPr>
        <w:tblStyle w:val="TableGridLight"/>
        <w:tblW w:w="0" w:type="auto"/>
        <w:tblLook w:val="04A0" w:firstRow="1" w:lastRow="0" w:firstColumn="1" w:lastColumn="0" w:noHBand="0" w:noVBand="1"/>
      </w:tblPr>
      <w:tblGrid>
        <w:gridCol w:w="2089"/>
        <w:gridCol w:w="6927"/>
      </w:tblGrid>
      <w:tr w:rsidR="008327D5" w:rsidRPr="0016745C" w14:paraId="78CAEDD2" w14:textId="77777777" w:rsidTr="008327D5">
        <w:tc>
          <w:tcPr>
            <w:tcW w:w="2089" w:type="dxa"/>
          </w:tcPr>
          <w:p w14:paraId="2D6BDF2E" w14:textId="77777777" w:rsidR="008327D5" w:rsidRPr="0016745C" w:rsidRDefault="008327D5" w:rsidP="008327D5">
            <w:pPr>
              <w:pStyle w:val="Tablehead2"/>
            </w:pPr>
            <w:r w:rsidRPr="0016745C">
              <w:t>Introduction</w:t>
            </w:r>
          </w:p>
          <w:p w14:paraId="1E5DBCC2" w14:textId="677D2D13" w:rsidR="008327D5" w:rsidRPr="00891891" w:rsidRDefault="008327D5" w:rsidP="008327D5">
            <w:pPr>
              <w:pStyle w:val="Tablesubhead2"/>
            </w:pPr>
            <w:r w:rsidRPr="00891891">
              <w:t xml:space="preserve">SUGGESTED TIME: </w:t>
            </w:r>
          </w:p>
          <w:p w14:paraId="0D1F182D" w14:textId="190A44CB" w:rsidR="008327D5" w:rsidRPr="0016745C" w:rsidRDefault="003E44AC" w:rsidP="008327D5">
            <w:pPr>
              <w:pStyle w:val="Tablebody2"/>
            </w:pPr>
            <w:r>
              <w:t>3</w:t>
            </w:r>
            <w:r w:rsidR="00362C41">
              <w:t>0</w:t>
            </w:r>
            <w:r w:rsidR="008327D5" w:rsidRPr="0016745C">
              <w:t xml:space="preserve"> minutes</w:t>
            </w:r>
          </w:p>
          <w:p w14:paraId="7CEF2493" w14:textId="09E6AE26" w:rsidR="008327D5" w:rsidRPr="000D113C" w:rsidRDefault="008327D5" w:rsidP="008327D5">
            <w:pPr>
              <w:pStyle w:val="Tablesubhead2"/>
            </w:pPr>
            <w:r w:rsidRPr="000D113C">
              <w:t xml:space="preserve">RESOURCES: </w:t>
            </w:r>
          </w:p>
          <w:p w14:paraId="5547A77C" w14:textId="77777777" w:rsidR="008327D5" w:rsidRPr="0054298D" w:rsidRDefault="00362C41" w:rsidP="00053A39">
            <w:pPr>
              <w:pStyle w:val="Tablebullet3"/>
              <w:numPr>
                <w:ilvl w:val="0"/>
                <w:numId w:val="33"/>
              </w:numPr>
            </w:pPr>
            <w:r w:rsidRPr="00053A39">
              <w:rPr>
                <w:sz w:val="20"/>
                <w:szCs w:val="20"/>
              </w:rPr>
              <w:t xml:space="preserve">R1 </w:t>
            </w:r>
            <w:r w:rsidR="00A03700">
              <w:rPr>
                <w:sz w:val="20"/>
                <w:szCs w:val="20"/>
              </w:rPr>
              <w:t>S</w:t>
            </w:r>
            <w:r w:rsidRPr="00053A39">
              <w:rPr>
                <w:sz w:val="20"/>
                <w:szCs w:val="20"/>
              </w:rPr>
              <w:t>lide</w:t>
            </w:r>
            <w:r w:rsidR="00476A97" w:rsidRPr="00053A39">
              <w:rPr>
                <w:sz w:val="20"/>
                <w:szCs w:val="20"/>
              </w:rPr>
              <w:t xml:space="preserve"> deck</w:t>
            </w:r>
            <w:r w:rsidR="00A03700">
              <w:rPr>
                <w:sz w:val="20"/>
                <w:szCs w:val="20"/>
              </w:rPr>
              <w:t xml:space="preserve"> - </w:t>
            </w:r>
            <w:r w:rsidR="00476A97" w:rsidRPr="00053A39">
              <w:rPr>
                <w:sz w:val="20"/>
                <w:szCs w:val="20"/>
              </w:rPr>
              <w:t>slides</w:t>
            </w:r>
            <w:r w:rsidR="00623487" w:rsidRPr="00053A39">
              <w:rPr>
                <w:sz w:val="20"/>
                <w:szCs w:val="20"/>
              </w:rPr>
              <w:t xml:space="preserve"> 2–1</w:t>
            </w:r>
            <w:r w:rsidR="00EA0CD0" w:rsidRPr="00053A39">
              <w:rPr>
                <w:sz w:val="20"/>
                <w:szCs w:val="20"/>
              </w:rPr>
              <w:t>1</w:t>
            </w:r>
          </w:p>
          <w:p w14:paraId="0C56537D" w14:textId="152B97C4" w:rsidR="0054298D" w:rsidRPr="0016745C" w:rsidRDefault="0054298D" w:rsidP="00053A39">
            <w:pPr>
              <w:pStyle w:val="Tablebullet3"/>
              <w:numPr>
                <w:ilvl w:val="0"/>
                <w:numId w:val="33"/>
              </w:numPr>
            </w:pPr>
            <w:r>
              <w:rPr>
                <w:sz w:val="20"/>
                <w:szCs w:val="20"/>
              </w:rPr>
              <w:t>R1 Animation</w:t>
            </w:r>
          </w:p>
        </w:tc>
        <w:tc>
          <w:tcPr>
            <w:tcW w:w="6927" w:type="dxa"/>
          </w:tcPr>
          <w:p w14:paraId="52F60BD2" w14:textId="1D9D7626" w:rsidR="00362C41" w:rsidRPr="00D74D04" w:rsidRDefault="00362C41" w:rsidP="00BC640F">
            <w:pPr>
              <w:pStyle w:val="Tablebullets2"/>
              <w:numPr>
                <w:ilvl w:val="0"/>
                <w:numId w:val="28"/>
              </w:numPr>
              <w:spacing w:line="240" w:lineRule="auto"/>
              <w:ind w:left="368" w:hanging="307"/>
            </w:pPr>
            <w:r w:rsidRPr="00D74D04">
              <w:t xml:space="preserve">Use </w:t>
            </w:r>
            <w:r w:rsidR="000166DE">
              <w:t xml:space="preserve">slide 2 to </w:t>
            </w:r>
            <w:r w:rsidRPr="00D74D04">
              <w:t xml:space="preserve">introduce </w:t>
            </w:r>
            <w:r w:rsidR="000166DE">
              <w:t xml:space="preserve">the aims of the </w:t>
            </w:r>
            <w:r w:rsidR="00712270">
              <w:t>resource</w:t>
            </w:r>
            <w:r w:rsidR="001B40BF">
              <w:t xml:space="preserve">. </w:t>
            </w:r>
            <w:r w:rsidRPr="00D74D04">
              <w:t xml:space="preserve">Explain that </w:t>
            </w:r>
            <w:r w:rsidR="001B40BF">
              <w:t>c</w:t>
            </w:r>
            <w:r w:rsidR="001B40BF" w:rsidRPr="00D74D04">
              <w:t xml:space="preserve">omputational </w:t>
            </w:r>
            <w:r w:rsidR="001B40BF">
              <w:t>t</w:t>
            </w:r>
            <w:r w:rsidR="001B40BF" w:rsidRPr="00D74D04">
              <w:t>hinking</w:t>
            </w:r>
            <w:r w:rsidRPr="00D74D04">
              <w:t xml:space="preserve"> isn’t just about programming but an approach to problem solving that can be applied to many different problems. </w:t>
            </w:r>
          </w:p>
          <w:p w14:paraId="2AE135CA" w14:textId="42A71042" w:rsidR="00362C41" w:rsidRPr="002737AE" w:rsidRDefault="00362C41" w:rsidP="00BC640F">
            <w:pPr>
              <w:pStyle w:val="Tablebullets2"/>
              <w:numPr>
                <w:ilvl w:val="0"/>
                <w:numId w:val="28"/>
              </w:numPr>
              <w:spacing w:line="240" w:lineRule="auto"/>
              <w:ind w:left="368" w:hanging="307"/>
              <w:rPr>
                <w:szCs w:val="20"/>
              </w:rPr>
            </w:pPr>
            <w:r w:rsidRPr="00D74D04">
              <w:t>Introduce</w:t>
            </w:r>
            <w:r w:rsidRPr="002737AE">
              <w:rPr>
                <w:szCs w:val="20"/>
              </w:rPr>
              <w:t xml:space="preserve"> each skill</w:t>
            </w:r>
            <w:r w:rsidR="00C95187">
              <w:rPr>
                <w:szCs w:val="20"/>
              </w:rPr>
              <w:t xml:space="preserve"> using the slides</w:t>
            </w:r>
            <w:r w:rsidR="001B40BF">
              <w:rPr>
                <w:szCs w:val="20"/>
              </w:rPr>
              <w:t xml:space="preserve">, as specified below. </w:t>
            </w:r>
            <w:r w:rsidRPr="002737AE">
              <w:rPr>
                <w:szCs w:val="20"/>
              </w:rPr>
              <w:t>For each skill</w:t>
            </w:r>
            <w:r w:rsidR="001B40BF">
              <w:rPr>
                <w:szCs w:val="20"/>
              </w:rPr>
              <w:t>,</w:t>
            </w:r>
            <w:r w:rsidRPr="002737AE">
              <w:rPr>
                <w:szCs w:val="20"/>
              </w:rPr>
              <w:t xml:space="preserve"> there is a definition, a real-world example and a short activity so that students can start practising these skills in relatable contexts.</w:t>
            </w:r>
          </w:p>
          <w:p w14:paraId="12F22BEC" w14:textId="01DDB692" w:rsidR="00362C41" w:rsidRPr="002737AE" w:rsidRDefault="00362C41" w:rsidP="00BC640F">
            <w:pPr>
              <w:pStyle w:val="Tablebullets2"/>
              <w:spacing w:line="240" w:lineRule="auto"/>
              <w:ind w:left="61"/>
              <w:rPr>
                <w:b/>
                <w:bCs/>
                <w:szCs w:val="20"/>
              </w:rPr>
            </w:pPr>
            <w:r w:rsidRPr="002737AE">
              <w:rPr>
                <w:b/>
                <w:bCs/>
                <w:szCs w:val="20"/>
              </w:rPr>
              <w:t>Decomposition</w:t>
            </w:r>
          </w:p>
          <w:p w14:paraId="10A43E15" w14:textId="284D8B48" w:rsidR="00362C41" w:rsidRPr="002737AE" w:rsidRDefault="00362C41" w:rsidP="00BC640F">
            <w:pPr>
              <w:pStyle w:val="Tablebullets2"/>
              <w:numPr>
                <w:ilvl w:val="0"/>
                <w:numId w:val="28"/>
              </w:numPr>
              <w:spacing w:line="240" w:lineRule="auto"/>
              <w:ind w:left="368" w:hanging="307"/>
              <w:rPr>
                <w:szCs w:val="20"/>
              </w:rPr>
            </w:pPr>
            <w:r w:rsidRPr="00D74D04">
              <w:t>Introduce</w:t>
            </w:r>
            <w:r w:rsidRPr="002737AE">
              <w:rPr>
                <w:szCs w:val="20"/>
              </w:rPr>
              <w:t xml:space="preserve"> decomposition </w:t>
            </w:r>
            <w:r w:rsidR="00C95187">
              <w:rPr>
                <w:szCs w:val="20"/>
              </w:rPr>
              <w:t>using the definition on slide 3.</w:t>
            </w:r>
            <w:r w:rsidRPr="002737AE">
              <w:rPr>
                <w:szCs w:val="20"/>
              </w:rPr>
              <w:t xml:space="preserve"> </w:t>
            </w:r>
            <w:r w:rsidR="00C95187">
              <w:rPr>
                <w:szCs w:val="20"/>
              </w:rPr>
              <w:t xml:space="preserve">Prompt </w:t>
            </w:r>
            <w:r w:rsidRPr="002737AE">
              <w:rPr>
                <w:szCs w:val="20"/>
              </w:rPr>
              <w:t>discussion by asking: Why is breaking a big task down helpful?</w:t>
            </w:r>
          </w:p>
          <w:p w14:paraId="07EE6B3F" w14:textId="6C079E38" w:rsidR="00362C41" w:rsidRPr="002737AE" w:rsidRDefault="00362C41" w:rsidP="00BC640F">
            <w:pPr>
              <w:pStyle w:val="Tablebullets2"/>
              <w:numPr>
                <w:ilvl w:val="0"/>
                <w:numId w:val="28"/>
              </w:numPr>
              <w:spacing w:line="240" w:lineRule="auto"/>
              <w:ind w:left="368" w:hanging="307"/>
              <w:rPr>
                <w:szCs w:val="20"/>
              </w:rPr>
            </w:pPr>
            <w:r w:rsidRPr="00D74D04">
              <w:t>Introduce</w:t>
            </w:r>
            <w:r w:rsidRPr="002737AE">
              <w:rPr>
                <w:szCs w:val="20"/>
              </w:rPr>
              <w:t xml:space="preserve"> the short practice activity</w:t>
            </w:r>
            <w:r w:rsidR="001B40BF">
              <w:rPr>
                <w:szCs w:val="20"/>
              </w:rPr>
              <w:t xml:space="preserve"> on slide 4</w:t>
            </w:r>
            <w:r w:rsidRPr="002737AE">
              <w:rPr>
                <w:szCs w:val="20"/>
              </w:rPr>
              <w:t>. Asks students to list all the tasks they need to do to prepare for the trip. Then break these down further.</w:t>
            </w:r>
            <w:r w:rsidR="00C95187">
              <w:rPr>
                <w:szCs w:val="20"/>
              </w:rPr>
              <w:t xml:space="preserve"> You may want to model the first steps: listing three sub-tasks on the board: 1. Transport, 2. Tickets, 3. Schedule.</w:t>
            </w:r>
          </w:p>
          <w:p w14:paraId="1CA36349" w14:textId="77777777" w:rsidR="00362C41" w:rsidRPr="002737AE" w:rsidRDefault="00362C41" w:rsidP="00BC640F">
            <w:pPr>
              <w:pStyle w:val="Tablebullets2"/>
              <w:numPr>
                <w:ilvl w:val="0"/>
                <w:numId w:val="28"/>
              </w:numPr>
              <w:spacing w:line="240" w:lineRule="auto"/>
              <w:ind w:left="368" w:hanging="307"/>
              <w:rPr>
                <w:szCs w:val="20"/>
              </w:rPr>
            </w:pPr>
            <w:r w:rsidRPr="00D74D04">
              <w:t>Prompt</w:t>
            </w:r>
            <w:r w:rsidRPr="002737AE">
              <w:rPr>
                <w:szCs w:val="20"/>
              </w:rPr>
              <w:t xml:space="preserve"> discussion by asking:</w:t>
            </w:r>
          </w:p>
          <w:p w14:paraId="1C671A81" w14:textId="360C9B02" w:rsidR="00362C41" w:rsidRPr="002737AE" w:rsidRDefault="00362C41" w:rsidP="00BC640F">
            <w:pPr>
              <w:pStyle w:val="Tablebullets2"/>
              <w:numPr>
                <w:ilvl w:val="1"/>
                <w:numId w:val="9"/>
              </w:numPr>
              <w:spacing w:line="240" w:lineRule="auto"/>
              <w:rPr>
                <w:szCs w:val="20"/>
              </w:rPr>
            </w:pPr>
            <w:r w:rsidRPr="002737AE">
              <w:rPr>
                <w:szCs w:val="20"/>
              </w:rPr>
              <w:t>Are these sub-tasks manageable?</w:t>
            </w:r>
          </w:p>
          <w:p w14:paraId="7109FB66" w14:textId="77777777" w:rsidR="00362C41" w:rsidRPr="002737AE" w:rsidRDefault="00362C41" w:rsidP="00BC640F">
            <w:pPr>
              <w:pStyle w:val="Tablebullets2"/>
              <w:numPr>
                <w:ilvl w:val="1"/>
                <w:numId w:val="9"/>
              </w:numPr>
              <w:spacing w:line="240" w:lineRule="auto"/>
              <w:rPr>
                <w:szCs w:val="20"/>
              </w:rPr>
            </w:pPr>
            <w:r w:rsidRPr="002737AE">
              <w:rPr>
                <w:szCs w:val="20"/>
              </w:rPr>
              <w:t>Are there any tasks that depend on others?</w:t>
            </w:r>
          </w:p>
          <w:p w14:paraId="38344D14" w14:textId="1D3873CC" w:rsidR="00362C41" w:rsidRPr="002737AE" w:rsidRDefault="00362C41" w:rsidP="00BC640F">
            <w:pPr>
              <w:pStyle w:val="Tablebullets2"/>
              <w:numPr>
                <w:ilvl w:val="0"/>
                <w:numId w:val="28"/>
              </w:numPr>
              <w:spacing w:line="240" w:lineRule="auto"/>
              <w:ind w:left="368" w:hanging="307"/>
              <w:rPr>
                <w:szCs w:val="20"/>
              </w:rPr>
            </w:pPr>
            <w:r w:rsidRPr="002737AE">
              <w:rPr>
                <w:szCs w:val="20"/>
              </w:rPr>
              <w:t xml:space="preserve">If </w:t>
            </w:r>
            <w:r w:rsidRPr="00D74D04">
              <w:t>necessary</w:t>
            </w:r>
            <w:r w:rsidRPr="002737AE">
              <w:rPr>
                <w:szCs w:val="20"/>
              </w:rPr>
              <w:t xml:space="preserve">, </w:t>
            </w:r>
            <w:r w:rsidR="00C95187">
              <w:rPr>
                <w:szCs w:val="20"/>
              </w:rPr>
              <w:t xml:space="preserve">explain </w:t>
            </w:r>
            <w:r w:rsidRPr="002737AE">
              <w:rPr>
                <w:szCs w:val="20"/>
              </w:rPr>
              <w:t>that a sub-task is manageable if it has a clear, single purpose and is small enough to be completed efficiently. Dependencies exist when the result of one task is absolutely required as the starting input for another task in the sequence.</w:t>
            </w:r>
          </w:p>
          <w:p w14:paraId="5599F91B" w14:textId="022EC0EC" w:rsidR="00362C41" w:rsidRPr="002737AE" w:rsidRDefault="00362C41" w:rsidP="00BC640F">
            <w:pPr>
              <w:pStyle w:val="Tablebulletssmall"/>
              <w:spacing w:line="240" w:lineRule="auto"/>
              <w:ind w:left="368" w:hanging="307"/>
              <w:rPr>
                <w:b/>
                <w:bCs/>
                <w:sz w:val="20"/>
                <w:szCs w:val="20"/>
              </w:rPr>
            </w:pPr>
            <w:r w:rsidRPr="002737AE">
              <w:rPr>
                <w:b/>
                <w:bCs/>
                <w:sz w:val="20"/>
                <w:szCs w:val="20"/>
              </w:rPr>
              <w:t>Abstraction</w:t>
            </w:r>
          </w:p>
          <w:p w14:paraId="7B0CF96F" w14:textId="38634320" w:rsidR="00362C41" w:rsidRPr="002737AE" w:rsidRDefault="00362C41" w:rsidP="00BC640F">
            <w:pPr>
              <w:pStyle w:val="Tablebullets2"/>
              <w:numPr>
                <w:ilvl w:val="0"/>
                <w:numId w:val="28"/>
              </w:numPr>
              <w:spacing w:line="240" w:lineRule="auto"/>
              <w:ind w:left="368" w:hanging="307"/>
              <w:rPr>
                <w:szCs w:val="20"/>
              </w:rPr>
            </w:pPr>
            <w:r w:rsidRPr="00D74D04">
              <w:t>Introduce</w:t>
            </w:r>
            <w:r w:rsidRPr="002737AE">
              <w:rPr>
                <w:szCs w:val="20"/>
              </w:rPr>
              <w:t xml:space="preserve"> </w:t>
            </w:r>
            <w:r w:rsidR="00C95187">
              <w:rPr>
                <w:szCs w:val="20"/>
              </w:rPr>
              <w:t>abstraction using the definition on slide 5</w:t>
            </w:r>
            <w:r w:rsidRPr="002737AE">
              <w:rPr>
                <w:szCs w:val="20"/>
              </w:rPr>
              <w:t xml:space="preserve">. Explain that the </w:t>
            </w:r>
            <w:r w:rsidR="00C95187">
              <w:rPr>
                <w:szCs w:val="20"/>
              </w:rPr>
              <w:t xml:space="preserve">map of the </w:t>
            </w:r>
            <w:r w:rsidRPr="002737AE">
              <w:rPr>
                <w:szCs w:val="20"/>
              </w:rPr>
              <w:t>London Underground is an example of this.</w:t>
            </w:r>
          </w:p>
          <w:p w14:paraId="3BCA03BF" w14:textId="77777777" w:rsidR="00362C41" w:rsidRPr="002737AE" w:rsidRDefault="00362C41" w:rsidP="00BC640F">
            <w:pPr>
              <w:pStyle w:val="Tablebullets2"/>
              <w:numPr>
                <w:ilvl w:val="0"/>
                <w:numId w:val="28"/>
              </w:numPr>
              <w:spacing w:line="240" w:lineRule="auto"/>
              <w:ind w:left="368" w:hanging="307"/>
              <w:rPr>
                <w:szCs w:val="20"/>
              </w:rPr>
            </w:pPr>
            <w:r w:rsidRPr="00D74D04">
              <w:t>Think</w:t>
            </w:r>
            <w:r w:rsidRPr="002737AE">
              <w:rPr>
                <w:szCs w:val="20"/>
              </w:rPr>
              <w:t>-pair-share: Ask students to discuss why this is a good example. Use guiding questions such as:</w:t>
            </w:r>
          </w:p>
          <w:p w14:paraId="1E3EF9EE" w14:textId="64845770" w:rsidR="00362C41" w:rsidRPr="002737AE" w:rsidRDefault="00362C41" w:rsidP="00BC640F">
            <w:pPr>
              <w:pStyle w:val="Tablebulletssmall"/>
              <w:numPr>
                <w:ilvl w:val="1"/>
                <w:numId w:val="9"/>
              </w:numPr>
              <w:spacing w:line="240" w:lineRule="auto"/>
              <w:rPr>
                <w:sz w:val="20"/>
                <w:szCs w:val="20"/>
              </w:rPr>
            </w:pPr>
            <w:r w:rsidRPr="002737AE">
              <w:rPr>
                <w:sz w:val="20"/>
                <w:szCs w:val="20"/>
              </w:rPr>
              <w:t xml:space="preserve">What details does </w:t>
            </w:r>
            <w:r w:rsidR="00D074F3">
              <w:rPr>
                <w:sz w:val="20"/>
                <w:szCs w:val="20"/>
              </w:rPr>
              <w:t xml:space="preserve">a </w:t>
            </w:r>
            <w:r w:rsidR="00F71741">
              <w:rPr>
                <w:sz w:val="20"/>
                <w:szCs w:val="20"/>
              </w:rPr>
              <w:t xml:space="preserve">transport </w:t>
            </w:r>
            <w:r w:rsidR="00D074F3">
              <w:rPr>
                <w:sz w:val="20"/>
                <w:szCs w:val="20"/>
              </w:rPr>
              <w:t xml:space="preserve">network map </w:t>
            </w:r>
            <w:r w:rsidRPr="002737AE">
              <w:rPr>
                <w:sz w:val="20"/>
                <w:szCs w:val="20"/>
              </w:rPr>
              <w:t>include?</w:t>
            </w:r>
            <w:r w:rsidR="00D074F3">
              <w:rPr>
                <w:sz w:val="20"/>
                <w:szCs w:val="20"/>
              </w:rPr>
              <w:t xml:space="preserve"> Students may find it helpful to search for a transport map of their local area</w:t>
            </w:r>
            <w:r w:rsidR="00F71741">
              <w:rPr>
                <w:sz w:val="20"/>
                <w:szCs w:val="20"/>
              </w:rPr>
              <w:t>, or a large city (e.g. London Underground)</w:t>
            </w:r>
            <w:r w:rsidR="00D074F3">
              <w:rPr>
                <w:sz w:val="20"/>
                <w:szCs w:val="20"/>
              </w:rPr>
              <w:t xml:space="preserve"> to see a specific example.</w:t>
            </w:r>
          </w:p>
          <w:p w14:paraId="7106DF13" w14:textId="23D44EE1" w:rsidR="00362C41" w:rsidRPr="007235E0" w:rsidRDefault="00362C41" w:rsidP="00BC640F">
            <w:pPr>
              <w:pStyle w:val="Tablebulletssmall"/>
              <w:spacing w:line="240" w:lineRule="auto"/>
              <w:ind w:left="425"/>
              <w:rPr>
                <w:i/>
                <w:iCs/>
                <w:sz w:val="20"/>
                <w:szCs w:val="20"/>
              </w:rPr>
            </w:pPr>
            <w:r w:rsidRPr="007235E0">
              <w:rPr>
                <w:i/>
                <w:iCs/>
                <w:sz w:val="20"/>
                <w:szCs w:val="20"/>
              </w:rPr>
              <w:t xml:space="preserve">The map includes only the details essential for planning a journey: the names of the stations, </w:t>
            </w:r>
            <w:r w:rsidR="00C95187" w:rsidRPr="007235E0">
              <w:rPr>
                <w:i/>
                <w:iCs/>
                <w:sz w:val="20"/>
                <w:szCs w:val="20"/>
              </w:rPr>
              <w:t>the connections between stations</w:t>
            </w:r>
            <w:r w:rsidRPr="007235E0">
              <w:rPr>
                <w:i/>
                <w:iCs/>
                <w:sz w:val="20"/>
                <w:szCs w:val="20"/>
              </w:rPr>
              <w:t xml:space="preserve"> and the distinct lines that run between them, represented by different colo</w:t>
            </w:r>
            <w:r w:rsidR="00C95187" w:rsidRPr="007235E0">
              <w:rPr>
                <w:i/>
                <w:iCs/>
                <w:sz w:val="20"/>
                <w:szCs w:val="20"/>
              </w:rPr>
              <w:t>u</w:t>
            </w:r>
            <w:r w:rsidRPr="007235E0">
              <w:rPr>
                <w:i/>
                <w:iCs/>
                <w:sz w:val="20"/>
                <w:szCs w:val="20"/>
              </w:rPr>
              <w:t xml:space="preserve">rs. </w:t>
            </w:r>
          </w:p>
          <w:p w14:paraId="109A263D" w14:textId="77777777" w:rsidR="0007546E" w:rsidRPr="0007546E" w:rsidRDefault="00362C41" w:rsidP="00BC640F">
            <w:pPr>
              <w:pStyle w:val="Tablebulletssmall"/>
              <w:numPr>
                <w:ilvl w:val="1"/>
                <w:numId w:val="9"/>
              </w:numPr>
              <w:spacing w:line="240" w:lineRule="auto"/>
              <w:rPr>
                <w:i/>
                <w:iCs/>
                <w:sz w:val="20"/>
                <w:szCs w:val="20"/>
              </w:rPr>
            </w:pPr>
            <w:r w:rsidRPr="002737AE">
              <w:rPr>
                <w:sz w:val="20"/>
                <w:szCs w:val="20"/>
              </w:rPr>
              <w:t>What details have been left out?</w:t>
            </w:r>
          </w:p>
          <w:p w14:paraId="616DB325" w14:textId="11915C99" w:rsidR="00362C41" w:rsidRPr="007235E0" w:rsidRDefault="00362C41" w:rsidP="00BC640F">
            <w:pPr>
              <w:pStyle w:val="Tablebulletssmall"/>
              <w:spacing w:line="240" w:lineRule="auto"/>
              <w:ind w:left="425"/>
              <w:rPr>
                <w:i/>
                <w:iCs/>
                <w:sz w:val="20"/>
                <w:szCs w:val="20"/>
              </w:rPr>
            </w:pPr>
            <w:r w:rsidRPr="007235E0">
              <w:rPr>
                <w:i/>
                <w:iCs/>
                <w:sz w:val="20"/>
                <w:szCs w:val="20"/>
              </w:rPr>
              <w:t>Non-essential geographical or physical details are left out, such as</w:t>
            </w:r>
            <w:r w:rsidR="00C95187" w:rsidRPr="007235E0">
              <w:rPr>
                <w:i/>
                <w:iCs/>
                <w:sz w:val="20"/>
                <w:szCs w:val="20"/>
              </w:rPr>
              <w:t xml:space="preserve"> actual distances, precise curves of the physical tracks, </w:t>
            </w:r>
            <w:r w:rsidR="00D074F3">
              <w:rPr>
                <w:i/>
                <w:iCs/>
                <w:sz w:val="20"/>
                <w:szCs w:val="20"/>
              </w:rPr>
              <w:t xml:space="preserve">the </w:t>
            </w:r>
            <w:r w:rsidR="00C95187" w:rsidRPr="007235E0">
              <w:rPr>
                <w:i/>
                <w:iCs/>
                <w:sz w:val="20"/>
                <w:szCs w:val="20"/>
              </w:rPr>
              <w:t>street layout.</w:t>
            </w:r>
          </w:p>
          <w:p w14:paraId="6DFEEA7C" w14:textId="77777777" w:rsidR="00362C41" w:rsidRPr="002737AE" w:rsidRDefault="00362C41" w:rsidP="00BC640F">
            <w:pPr>
              <w:pStyle w:val="Tablebulletssmall"/>
              <w:numPr>
                <w:ilvl w:val="1"/>
                <w:numId w:val="9"/>
              </w:numPr>
              <w:spacing w:line="240" w:lineRule="auto"/>
              <w:rPr>
                <w:sz w:val="20"/>
                <w:szCs w:val="20"/>
              </w:rPr>
            </w:pPr>
            <w:r w:rsidRPr="002737AE">
              <w:rPr>
                <w:sz w:val="20"/>
                <w:szCs w:val="20"/>
              </w:rPr>
              <w:t>Why is removing these details helpful for someone trying to plan a journey?</w:t>
            </w:r>
          </w:p>
          <w:p w14:paraId="2653A767" w14:textId="2F2B6687" w:rsidR="00362C41" w:rsidRPr="007235E0" w:rsidRDefault="00362C41" w:rsidP="00BC640F">
            <w:pPr>
              <w:pStyle w:val="Tablebulletssmall"/>
              <w:spacing w:line="240" w:lineRule="auto"/>
              <w:ind w:left="425"/>
              <w:rPr>
                <w:i/>
                <w:iCs/>
                <w:sz w:val="20"/>
                <w:szCs w:val="20"/>
              </w:rPr>
            </w:pPr>
            <w:r w:rsidRPr="007235E0">
              <w:rPr>
                <w:i/>
                <w:iCs/>
                <w:sz w:val="20"/>
                <w:szCs w:val="20"/>
              </w:rPr>
              <w:t>By focusing only on the essential information, the map is clear, easy to read and allows the user to quickly identify the most efficient route, line changes and destination.</w:t>
            </w:r>
          </w:p>
          <w:p w14:paraId="612826EE" w14:textId="2323442C" w:rsidR="007235E0" w:rsidRPr="007235E0" w:rsidRDefault="00145006" w:rsidP="00BC640F">
            <w:pPr>
              <w:pStyle w:val="Tablebullets2"/>
              <w:numPr>
                <w:ilvl w:val="0"/>
                <w:numId w:val="28"/>
              </w:numPr>
              <w:spacing w:line="240" w:lineRule="auto"/>
              <w:ind w:left="368" w:hanging="307"/>
              <w:rPr>
                <w:szCs w:val="20"/>
              </w:rPr>
            </w:pPr>
            <w:r w:rsidRPr="00D74D04">
              <w:t>Introduce</w:t>
            </w:r>
            <w:r w:rsidRPr="002737AE">
              <w:rPr>
                <w:szCs w:val="20"/>
              </w:rPr>
              <w:t xml:space="preserve"> the abstraction practice activity</w:t>
            </w:r>
            <w:r w:rsidR="007235E0">
              <w:rPr>
                <w:szCs w:val="20"/>
              </w:rPr>
              <w:t xml:space="preserve"> on slide 6</w:t>
            </w:r>
            <w:r w:rsidRPr="002737AE">
              <w:rPr>
                <w:szCs w:val="20"/>
              </w:rPr>
              <w:t xml:space="preserve">. </w:t>
            </w:r>
            <w:r w:rsidR="007235E0">
              <w:rPr>
                <w:szCs w:val="20"/>
              </w:rPr>
              <w:t>You may want to model this by drawing a rough sketch of the room, and adding some of the vital components</w:t>
            </w:r>
            <w:r w:rsidR="00835D4D">
              <w:rPr>
                <w:szCs w:val="20"/>
              </w:rPr>
              <w:t>,</w:t>
            </w:r>
            <w:r w:rsidR="007235E0">
              <w:rPr>
                <w:szCs w:val="20"/>
              </w:rPr>
              <w:t xml:space="preserve"> such as the door and your desk.</w:t>
            </w:r>
          </w:p>
          <w:p w14:paraId="03B9755C" w14:textId="77777777" w:rsidR="00145006" w:rsidRPr="002737AE" w:rsidRDefault="00145006" w:rsidP="00BC640F">
            <w:pPr>
              <w:pStyle w:val="Tablebullets2"/>
              <w:numPr>
                <w:ilvl w:val="0"/>
                <w:numId w:val="28"/>
              </w:numPr>
              <w:spacing w:line="240" w:lineRule="auto"/>
              <w:ind w:left="368" w:hanging="307"/>
              <w:rPr>
                <w:szCs w:val="20"/>
              </w:rPr>
            </w:pPr>
            <w:r w:rsidRPr="00D74D04">
              <w:t>Follow</w:t>
            </w:r>
            <w:r w:rsidRPr="002737AE">
              <w:rPr>
                <w:szCs w:val="20"/>
              </w:rPr>
              <w:t xml:space="preserve"> up with an opportunity to give feedback. Ask questions such as:</w:t>
            </w:r>
          </w:p>
          <w:p w14:paraId="2FCD99EC" w14:textId="77777777" w:rsidR="00145006" w:rsidRPr="002737AE" w:rsidRDefault="00145006" w:rsidP="00BC640F">
            <w:pPr>
              <w:pStyle w:val="Tablebullets2"/>
              <w:numPr>
                <w:ilvl w:val="1"/>
                <w:numId w:val="9"/>
              </w:numPr>
              <w:spacing w:line="240" w:lineRule="auto"/>
              <w:rPr>
                <w:szCs w:val="20"/>
              </w:rPr>
            </w:pPr>
            <w:r w:rsidRPr="002737AE">
              <w:rPr>
                <w:szCs w:val="20"/>
              </w:rPr>
              <w:lastRenderedPageBreak/>
              <w:t>What is the core purpose of a floor plan?</w:t>
            </w:r>
          </w:p>
          <w:p w14:paraId="60AF0CA4" w14:textId="7F995D43" w:rsidR="00145006" w:rsidRPr="007235E0" w:rsidRDefault="00145006" w:rsidP="00BC640F">
            <w:pPr>
              <w:pStyle w:val="Tablebullets2"/>
              <w:spacing w:line="240" w:lineRule="auto"/>
              <w:ind w:left="425"/>
              <w:rPr>
                <w:i/>
                <w:iCs/>
                <w:szCs w:val="20"/>
              </w:rPr>
            </w:pPr>
            <w:r w:rsidRPr="007235E0">
              <w:rPr>
                <w:i/>
                <w:iCs/>
                <w:szCs w:val="20"/>
              </w:rPr>
              <w:t>To show the physical layout of a building or a room. This includes the positions of walls, doors, windows and fixed elements.</w:t>
            </w:r>
          </w:p>
          <w:p w14:paraId="2A7483EB" w14:textId="77777777" w:rsidR="00145006" w:rsidRPr="002737AE" w:rsidRDefault="00145006" w:rsidP="00BC640F">
            <w:pPr>
              <w:pStyle w:val="Tablebullets2"/>
              <w:numPr>
                <w:ilvl w:val="1"/>
                <w:numId w:val="9"/>
              </w:numPr>
              <w:spacing w:line="240" w:lineRule="auto"/>
              <w:rPr>
                <w:szCs w:val="20"/>
              </w:rPr>
            </w:pPr>
            <w:r w:rsidRPr="002737AE">
              <w:rPr>
                <w:szCs w:val="20"/>
              </w:rPr>
              <w:t>What is an example of an unnecessary detail that you can ignore?</w:t>
            </w:r>
          </w:p>
          <w:p w14:paraId="0FEAF58D" w14:textId="273AEDD6" w:rsidR="00145006" w:rsidRPr="007235E0" w:rsidRDefault="007235E0" w:rsidP="00BC640F">
            <w:pPr>
              <w:pStyle w:val="Tablebullets2"/>
              <w:spacing w:line="240" w:lineRule="auto"/>
              <w:ind w:left="425"/>
              <w:rPr>
                <w:i/>
                <w:iCs/>
                <w:szCs w:val="20"/>
              </w:rPr>
            </w:pPr>
            <w:r w:rsidRPr="007235E0">
              <w:rPr>
                <w:i/>
                <w:iCs/>
                <w:szCs w:val="20"/>
              </w:rPr>
              <w:t>T</w:t>
            </w:r>
            <w:r w:rsidR="00145006" w:rsidRPr="007235E0">
              <w:rPr>
                <w:i/>
                <w:iCs/>
                <w:szCs w:val="20"/>
              </w:rPr>
              <w:t>he colour of the walls, the style or material of the furniture, decorative items.</w:t>
            </w:r>
          </w:p>
          <w:p w14:paraId="2899DA9E" w14:textId="4CC913F0" w:rsidR="00145006" w:rsidRPr="002737AE" w:rsidRDefault="00145006" w:rsidP="00BC640F">
            <w:pPr>
              <w:pStyle w:val="Tablebullets2"/>
              <w:spacing w:line="240" w:lineRule="auto"/>
              <w:rPr>
                <w:b/>
                <w:bCs/>
                <w:szCs w:val="20"/>
              </w:rPr>
            </w:pPr>
            <w:r w:rsidRPr="002737AE">
              <w:rPr>
                <w:b/>
                <w:bCs/>
                <w:szCs w:val="20"/>
              </w:rPr>
              <w:t>Pattern recognition</w:t>
            </w:r>
          </w:p>
          <w:p w14:paraId="123FAC89" w14:textId="1AFB0B87" w:rsidR="00145006" w:rsidRPr="002737AE" w:rsidRDefault="00145006" w:rsidP="00BC640F">
            <w:pPr>
              <w:pStyle w:val="Tablebullets2"/>
              <w:numPr>
                <w:ilvl w:val="0"/>
                <w:numId w:val="28"/>
              </w:numPr>
              <w:spacing w:line="240" w:lineRule="auto"/>
              <w:ind w:left="368" w:hanging="307"/>
              <w:rPr>
                <w:szCs w:val="20"/>
              </w:rPr>
            </w:pPr>
            <w:r w:rsidRPr="00D74D04">
              <w:t>Introduce</w:t>
            </w:r>
            <w:r w:rsidRPr="002737AE">
              <w:rPr>
                <w:szCs w:val="20"/>
              </w:rPr>
              <w:t xml:space="preserve"> pattern recognition </w:t>
            </w:r>
            <w:r w:rsidR="007235E0">
              <w:rPr>
                <w:szCs w:val="20"/>
              </w:rPr>
              <w:t>using the definition on slide 7. Ask students to look at the pattern on the slide and describe it to a partner</w:t>
            </w:r>
            <w:r w:rsidR="00835D4D">
              <w:rPr>
                <w:szCs w:val="20"/>
              </w:rPr>
              <w:t>,</w:t>
            </w:r>
            <w:r w:rsidR="007235E0">
              <w:rPr>
                <w:szCs w:val="20"/>
              </w:rPr>
              <w:t xml:space="preserve"> giving as much detail as possible.</w:t>
            </w:r>
          </w:p>
          <w:p w14:paraId="272C926C" w14:textId="16F3A53F" w:rsidR="00145006" w:rsidRPr="002737AE" w:rsidRDefault="00145006" w:rsidP="00BC640F">
            <w:pPr>
              <w:pStyle w:val="Tablebullets2"/>
              <w:numPr>
                <w:ilvl w:val="0"/>
                <w:numId w:val="28"/>
              </w:numPr>
              <w:spacing w:line="240" w:lineRule="auto"/>
              <w:ind w:left="368" w:hanging="307"/>
              <w:rPr>
                <w:szCs w:val="20"/>
              </w:rPr>
            </w:pPr>
            <w:r w:rsidRPr="00D74D04">
              <w:t>Show</w:t>
            </w:r>
            <w:r w:rsidRPr="002737AE">
              <w:rPr>
                <w:szCs w:val="20"/>
              </w:rPr>
              <w:t xml:space="preserve"> students the practice activity</w:t>
            </w:r>
            <w:r w:rsidR="001B40BF">
              <w:rPr>
                <w:szCs w:val="20"/>
              </w:rPr>
              <w:t xml:space="preserve"> on slide 8</w:t>
            </w:r>
            <w:r w:rsidRPr="002737AE">
              <w:rPr>
                <w:szCs w:val="20"/>
              </w:rPr>
              <w:t xml:space="preserve">. </w:t>
            </w:r>
            <w:r w:rsidR="007235E0">
              <w:rPr>
                <w:szCs w:val="20"/>
              </w:rPr>
              <w:t>Ask guiding questions, such as:</w:t>
            </w:r>
          </w:p>
          <w:p w14:paraId="329CB41B" w14:textId="4F1B2A70" w:rsidR="001238A9" w:rsidRDefault="00022DD3" w:rsidP="00BC640F">
            <w:pPr>
              <w:pStyle w:val="Tablebulletssmall"/>
              <w:numPr>
                <w:ilvl w:val="1"/>
                <w:numId w:val="9"/>
              </w:numPr>
              <w:spacing w:line="240" w:lineRule="auto"/>
              <w:rPr>
                <w:sz w:val="20"/>
                <w:szCs w:val="20"/>
              </w:rPr>
            </w:pPr>
            <w:r>
              <w:rPr>
                <w:sz w:val="20"/>
                <w:szCs w:val="20"/>
              </w:rPr>
              <w:t xml:space="preserve">What </w:t>
            </w:r>
            <w:r w:rsidR="001238A9">
              <w:rPr>
                <w:sz w:val="20"/>
                <w:szCs w:val="20"/>
              </w:rPr>
              <w:t>changes between each step?</w:t>
            </w:r>
            <w:r w:rsidR="001238A9">
              <w:rPr>
                <w:sz w:val="20"/>
                <w:szCs w:val="20"/>
              </w:rPr>
              <w:br/>
            </w:r>
            <w:r w:rsidR="001238A9">
              <w:rPr>
                <w:i/>
                <w:iCs/>
                <w:sz w:val="20"/>
                <w:szCs w:val="20"/>
              </w:rPr>
              <w:t>The shape and colour each time</w:t>
            </w:r>
          </w:p>
          <w:p w14:paraId="542E351F" w14:textId="6FD634EB" w:rsidR="0007546E" w:rsidRDefault="001238A9" w:rsidP="00BC640F">
            <w:pPr>
              <w:pStyle w:val="Tablebulletssmall"/>
              <w:numPr>
                <w:ilvl w:val="1"/>
                <w:numId w:val="9"/>
              </w:numPr>
              <w:spacing w:line="240" w:lineRule="auto"/>
              <w:rPr>
                <w:sz w:val="20"/>
                <w:szCs w:val="20"/>
              </w:rPr>
            </w:pPr>
            <w:r>
              <w:rPr>
                <w:sz w:val="20"/>
                <w:szCs w:val="20"/>
              </w:rPr>
              <w:t>What shapes and colours happen again? And when?</w:t>
            </w:r>
            <w:r>
              <w:rPr>
                <w:sz w:val="20"/>
                <w:szCs w:val="20"/>
              </w:rPr>
              <w:br/>
            </w:r>
            <w:r>
              <w:rPr>
                <w:i/>
                <w:iCs/>
                <w:sz w:val="20"/>
                <w:szCs w:val="20"/>
              </w:rPr>
              <w:t>The shapes alternate between a circle and a square. Red repeats after each of the three colours have appeared once.</w:t>
            </w:r>
          </w:p>
          <w:p w14:paraId="485089FC" w14:textId="198C9334" w:rsidR="00145006" w:rsidRPr="002737AE" w:rsidRDefault="00022DD3" w:rsidP="00BC640F">
            <w:pPr>
              <w:pStyle w:val="Tablebulletssmall"/>
              <w:numPr>
                <w:ilvl w:val="1"/>
                <w:numId w:val="9"/>
              </w:numPr>
              <w:spacing w:line="240" w:lineRule="auto"/>
              <w:rPr>
                <w:sz w:val="20"/>
                <w:szCs w:val="20"/>
              </w:rPr>
            </w:pPr>
            <w:r>
              <w:rPr>
                <w:sz w:val="20"/>
                <w:szCs w:val="20"/>
              </w:rPr>
              <w:t xml:space="preserve">How might </w:t>
            </w:r>
            <w:r w:rsidR="001238A9">
              <w:rPr>
                <w:sz w:val="20"/>
                <w:szCs w:val="20"/>
              </w:rPr>
              <w:t xml:space="preserve">identifying a pattern </w:t>
            </w:r>
            <w:r>
              <w:rPr>
                <w:sz w:val="20"/>
                <w:szCs w:val="20"/>
              </w:rPr>
              <w:t>help a programmer</w:t>
            </w:r>
            <w:r w:rsidR="00145006" w:rsidRPr="002737AE">
              <w:rPr>
                <w:sz w:val="20"/>
                <w:szCs w:val="20"/>
              </w:rPr>
              <w:t>?</w:t>
            </w:r>
            <w:r w:rsidR="001238A9">
              <w:rPr>
                <w:sz w:val="20"/>
                <w:szCs w:val="20"/>
              </w:rPr>
              <w:br/>
            </w:r>
            <w:r w:rsidR="001238A9">
              <w:rPr>
                <w:i/>
                <w:iCs/>
                <w:sz w:val="20"/>
                <w:szCs w:val="20"/>
              </w:rPr>
              <w:t>Instead of adding code for each item in a list they can simplify the instructions by using the rules for the pattern.</w:t>
            </w:r>
          </w:p>
          <w:p w14:paraId="1BD49665" w14:textId="53BAB260" w:rsidR="00145006" w:rsidRPr="002737AE" w:rsidRDefault="003E44AC" w:rsidP="00BC640F">
            <w:pPr>
              <w:pStyle w:val="Tablebullets2"/>
              <w:numPr>
                <w:ilvl w:val="0"/>
                <w:numId w:val="28"/>
              </w:numPr>
              <w:spacing w:line="240" w:lineRule="auto"/>
              <w:ind w:left="368" w:hanging="307"/>
              <w:rPr>
                <w:b/>
                <w:bCs/>
                <w:szCs w:val="20"/>
              </w:rPr>
            </w:pPr>
            <w:r>
              <w:rPr>
                <w:szCs w:val="20"/>
              </w:rPr>
              <w:t xml:space="preserve">If </w:t>
            </w:r>
            <w:r w:rsidRPr="00D74D04">
              <w:t>time</w:t>
            </w:r>
            <w:r>
              <w:rPr>
                <w:szCs w:val="20"/>
              </w:rPr>
              <w:t xml:space="preserve"> allows, consider stretching </w:t>
            </w:r>
            <w:r w:rsidR="00145006" w:rsidRPr="002737AE">
              <w:rPr>
                <w:szCs w:val="20"/>
              </w:rPr>
              <w:t xml:space="preserve">students further </w:t>
            </w:r>
            <w:r w:rsidR="001B40BF">
              <w:rPr>
                <w:szCs w:val="20"/>
              </w:rPr>
              <w:t xml:space="preserve">with a separate activity </w:t>
            </w:r>
            <w:r w:rsidR="00145006" w:rsidRPr="002737AE">
              <w:rPr>
                <w:szCs w:val="20"/>
              </w:rPr>
              <w:t>invit</w:t>
            </w:r>
            <w:r w:rsidR="001B40BF">
              <w:rPr>
                <w:szCs w:val="20"/>
              </w:rPr>
              <w:t>ing</w:t>
            </w:r>
            <w:r w:rsidR="00145006" w:rsidRPr="002737AE">
              <w:rPr>
                <w:szCs w:val="20"/>
              </w:rPr>
              <w:t xml:space="preserve"> them to draw their own sequence and swap with a partner to predict the next item in the sequence.</w:t>
            </w:r>
          </w:p>
          <w:p w14:paraId="188C63AC" w14:textId="41DBA8BE" w:rsidR="00145006" w:rsidRPr="002737AE" w:rsidRDefault="00145006" w:rsidP="00BC640F">
            <w:pPr>
              <w:pStyle w:val="Tablebulletssmall"/>
              <w:spacing w:line="240" w:lineRule="auto"/>
              <w:ind w:left="61"/>
              <w:rPr>
                <w:b/>
                <w:bCs/>
                <w:sz w:val="20"/>
                <w:szCs w:val="20"/>
              </w:rPr>
            </w:pPr>
            <w:r w:rsidRPr="002737AE">
              <w:rPr>
                <w:b/>
                <w:bCs/>
                <w:sz w:val="20"/>
                <w:szCs w:val="20"/>
              </w:rPr>
              <w:t xml:space="preserve">Algorithm </w:t>
            </w:r>
            <w:r w:rsidR="003A65A6">
              <w:rPr>
                <w:b/>
                <w:bCs/>
                <w:sz w:val="20"/>
                <w:szCs w:val="20"/>
              </w:rPr>
              <w:t>d</w:t>
            </w:r>
            <w:r w:rsidRPr="002737AE">
              <w:rPr>
                <w:b/>
                <w:bCs/>
                <w:sz w:val="20"/>
                <w:szCs w:val="20"/>
              </w:rPr>
              <w:t>esign</w:t>
            </w:r>
          </w:p>
          <w:p w14:paraId="289066E6" w14:textId="1B40E2B7" w:rsidR="00145006" w:rsidRPr="002737AE" w:rsidRDefault="00145006" w:rsidP="00BC640F">
            <w:pPr>
              <w:pStyle w:val="Tablebullets2"/>
              <w:numPr>
                <w:ilvl w:val="0"/>
                <w:numId w:val="28"/>
              </w:numPr>
              <w:spacing w:line="240" w:lineRule="auto"/>
              <w:ind w:left="368" w:hanging="307"/>
              <w:rPr>
                <w:szCs w:val="20"/>
              </w:rPr>
            </w:pPr>
            <w:r w:rsidRPr="00D74D04">
              <w:t>Introduce</w:t>
            </w:r>
            <w:r w:rsidRPr="002737AE">
              <w:rPr>
                <w:szCs w:val="20"/>
              </w:rPr>
              <w:t xml:space="preserve"> </w:t>
            </w:r>
            <w:r w:rsidR="00FA6727">
              <w:rPr>
                <w:szCs w:val="20"/>
              </w:rPr>
              <w:t>a</w:t>
            </w:r>
            <w:r w:rsidRPr="002737AE">
              <w:rPr>
                <w:szCs w:val="20"/>
              </w:rPr>
              <w:t xml:space="preserve">lgorithm </w:t>
            </w:r>
            <w:r w:rsidR="00FA6727">
              <w:rPr>
                <w:szCs w:val="20"/>
              </w:rPr>
              <w:t>d</w:t>
            </w:r>
            <w:r w:rsidRPr="002737AE">
              <w:rPr>
                <w:szCs w:val="20"/>
              </w:rPr>
              <w:t xml:space="preserve">esign </w:t>
            </w:r>
            <w:r w:rsidR="00FA6727">
              <w:rPr>
                <w:szCs w:val="20"/>
              </w:rPr>
              <w:t>using the definition on slide 9</w:t>
            </w:r>
            <w:r w:rsidRPr="002737AE">
              <w:rPr>
                <w:szCs w:val="20"/>
              </w:rPr>
              <w:t>. Prompt discussion by asking: Why must the steps in an algorithm be followed exactly?</w:t>
            </w:r>
          </w:p>
          <w:p w14:paraId="32C716F0" w14:textId="1EFB2CE2" w:rsidR="00145006" w:rsidRPr="00FA6727" w:rsidRDefault="00145006" w:rsidP="00BC640F">
            <w:pPr>
              <w:pStyle w:val="Tablebullets2"/>
              <w:numPr>
                <w:ilvl w:val="0"/>
                <w:numId w:val="28"/>
              </w:numPr>
              <w:spacing w:line="240" w:lineRule="auto"/>
              <w:ind w:left="368" w:hanging="307"/>
              <w:rPr>
                <w:szCs w:val="20"/>
              </w:rPr>
            </w:pPr>
            <w:r w:rsidRPr="002737AE">
              <w:rPr>
                <w:szCs w:val="20"/>
              </w:rPr>
              <w:t>Ask students to write an algorithm for making a cake</w:t>
            </w:r>
            <w:r w:rsidR="000166DE">
              <w:rPr>
                <w:szCs w:val="20"/>
              </w:rPr>
              <w:t>, using slide 10</w:t>
            </w:r>
            <w:r w:rsidRPr="002737AE">
              <w:rPr>
                <w:szCs w:val="20"/>
              </w:rPr>
              <w:t xml:space="preserve">. They can use the </w:t>
            </w:r>
            <w:r w:rsidRPr="00D74D04">
              <w:t>internet</w:t>
            </w:r>
            <w:r w:rsidRPr="002737AE">
              <w:rPr>
                <w:szCs w:val="20"/>
              </w:rPr>
              <w:t xml:space="preserve"> to help them.</w:t>
            </w:r>
            <w:r w:rsidR="00FA6727">
              <w:t xml:space="preserve"> </w:t>
            </w:r>
            <w:r w:rsidR="00FA6727" w:rsidRPr="00FA6727">
              <w:rPr>
                <w:szCs w:val="20"/>
              </w:rPr>
              <w:t>Model the process with a simple example (e.g. making a cup of tea or a sandwich). Emphasise starting with START and ending with END. Number each step and give precise instructions.</w:t>
            </w:r>
          </w:p>
          <w:p w14:paraId="65D9B2BD" w14:textId="77777777" w:rsidR="00FB27C2" w:rsidRPr="002737AE" w:rsidRDefault="00FB27C2" w:rsidP="00BC640F">
            <w:pPr>
              <w:pStyle w:val="Tablebullets2"/>
              <w:numPr>
                <w:ilvl w:val="0"/>
                <w:numId w:val="28"/>
              </w:numPr>
              <w:spacing w:line="240" w:lineRule="auto"/>
              <w:ind w:left="368" w:hanging="307"/>
              <w:rPr>
                <w:szCs w:val="20"/>
              </w:rPr>
            </w:pPr>
            <w:r w:rsidRPr="002737AE">
              <w:rPr>
                <w:szCs w:val="20"/>
              </w:rPr>
              <w:t xml:space="preserve">Ask </w:t>
            </w:r>
            <w:r w:rsidRPr="00D74D04">
              <w:t>students</w:t>
            </w:r>
            <w:r w:rsidRPr="002737AE">
              <w:rPr>
                <w:szCs w:val="20"/>
              </w:rPr>
              <w:t xml:space="preserve"> to share their algorithms. Ask questions to prompt feedback such as:</w:t>
            </w:r>
          </w:p>
          <w:p w14:paraId="6BAADCB8" w14:textId="77777777" w:rsidR="00FB27C2" w:rsidRPr="002737AE" w:rsidRDefault="00FB27C2" w:rsidP="00BC640F">
            <w:pPr>
              <w:pStyle w:val="Tablebulletssmall"/>
              <w:numPr>
                <w:ilvl w:val="1"/>
                <w:numId w:val="9"/>
              </w:numPr>
              <w:spacing w:line="240" w:lineRule="auto"/>
              <w:rPr>
                <w:sz w:val="20"/>
                <w:szCs w:val="20"/>
              </w:rPr>
            </w:pPr>
            <w:r w:rsidRPr="002737AE">
              <w:rPr>
                <w:sz w:val="20"/>
                <w:szCs w:val="20"/>
              </w:rPr>
              <w:t>Is every step precise enough for someone else to follow?</w:t>
            </w:r>
          </w:p>
          <w:p w14:paraId="14E25EE8" w14:textId="77777777" w:rsidR="00FB27C2" w:rsidRPr="002737AE" w:rsidRDefault="00FB27C2" w:rsidP="00BC640F">
            <w:pPr>
              <w:pStyle w:val="Tablebulletssmall"/>
              <w:numPr>
                <w:ilvl w:val="1"/>
                <w:numId w:val="9"/>
              </w:numPr>
              <w:spacing w:line="240" w:lineRule="auto"/>
              <w:rPr>
                <w:sz w:val="20"/>
                <w:szCs w:val="20"/>
              </w:rPr>
            </w:pPr>
            <w:r w:rsidRPr="002737AE">
              <w:rPr>
                <w:sz w:val="20"/>
                <w:szCs w:val="20"/>
              </w:rPr>
              <w:t xml:space="preserve">Are there any steps missing? </w:t>
            </w:r>
          </w:p>
          <w:p w14:paraId="552F4CD1" w14:textId="2BF5EEB8" w:rsidR="00FB27C2" w:rsidRPr="002737AE" w:rsidRDefault="00FB27C2" w:rsidP="00BC640F">
            <w:pPr>
              <w:pStyle w:val="Tablebullets2"/>
              <w:numPr>
                <w:ilvl w:val="0"/>
                <w:numId w:val="28"/>
              </w:numPr>
              <w:spacing w:line="240" w:lineRule="auto"/>
              <w:ind w:left="368" w:hanging="307"/>
              <w:rPr>
                <w:szCs w:val="20"/>
              </w:rPr>
            </w:pPr>
            <w:r w:rsidRPr="002737AE">
              <w:rPr>
                <w:szCs w:val="20"/>
              </w:rPr>
              <w:t xml:space="preserve">Guide students to understand that a robust algorithm requires no ambiguity, </w:t>
            </w:r>
            <w:r w:rsidRPr="00D74D04">
              <w:t>meaning</w:t>
            </w:r>
            <w:r w:rsidRPr="002737AE">
              <w:rPr>
                <w:szCs w:val="20"/>
              </w:rPr>
              <w:t xml:space="preserve"> every step must be a single, clear and executable instruction for someone else to follow. To check for missing steps, they should confirm the algorithm covers every condition or outcome necessary to reliably move from the initial state to the final, successful goal.</w:t>
            </w:r>
          </w:p>
          <w:p w14:paraId="55E30C14" w14:textId="63D01FAF" w:rsidR="00FB27C2" w:rsidRDefault="00FB27C2" w:rsidP="00BC640F">
            <w:pPr>
              <w:pStyle w:val="Tablebullets2"/>
              <w:numPr>
                <w:ilvl w:val="0"/>
                <w:numId w:val="28"/>
              </w:numPr>
              <w:spacing w:line="240" w:lineRule="auto"/>
              <w:ind w:left="368" w:hanging="307"/>
              <w:rPr>
                <w:szCs w:val="20"/>
              </w:rPr>
            </w:pPr>
            <w:r w:rsidRPr="00D74D04">
              <w:t>Conclude</w:t>
            </w:r>
            <w:r w:rsidRPr="002737AE">
              <w:rPr>
                <w:szCs w:val="20"/>
              </w:rPr>
              <w:t xml:space="preserve"> this introduction by asking students to think about a task or problem they have experienced during industry placements. Ask them to identify which of the four core CT skills they think they used</w:t>
            </w:r>
            <w:r w:rsidR="00057DE3">
              <w:rPr>
                <w:szCs w:val="20"/>
              </w:rPr>
              <w:t>.</w:t>
            </w:r>
            <w:r w:rsidR="006A0EF1">
              <w:rPr>
                <w:szCs w:val="20"/>
              </w:rPr>
              <w:t xml:space="preserve"> If students haven’t yet been on industry placement they could share a more general example they have encountered.</w:t>
            </w:r>
          </w:p>
          <w:p w14:paraId="66CD9B47" w14:textId="47B35B2F" w:rsidR="00057DE3" w:rsidRPr="002737AE" w:rsidRDefault="00057DE3" w:rsidP="00BC640F">
            <w:pPr>
              <w:pStyle w:val="Tablebullets2"/>
              <w:numPr>
                <w:ilvl w:val="0"/>
                <w:numId w:val="28"/>
              </w:numPr>
              <w:spacing w:line="240" w:lineRule="auto"/>
              <w:ind w:left="368" w:hanging="307"/>
              <w:rPr>
                <w:szCs w:val="20"/>
              </w:rPr>
            </w:pPr>
            <w:r>
              <w:rPr>
                <w:szCs w:val="20"/>
              </w:rPr>
              <w:t>Summarise the learning using the animation on slide 11</w:t>
            </w:r>
            <w:r w:rsidR="00200243">
              <w:rPr>
                <w:szCs w:val="20"/>
              </w:rPr>
              <w:t xml:space="preserve"> </w:t>
            </w:r>
            <w:r w:rsidR="00DF238E">
              <w:rPr>
                <w:szCs w:val="20"/>
              </w:rPr>
              <w:t>(</w:t>
            </w:r>
            <w:hyperlink r:id="rId37" w:tgtFrame="_blank" w:history="1">
              <w:r w:rsidR="00DF238E" w:rsidRPr="00DF238E">
                <w:rPr>
                  <w:rStyle w:val="Hyperlink"/>
                  <w:szCs w:val="20"/>
                </w:rPr>
                <w:t>https://vimeo.com/1189307861</w:t>
              </w:r>
            </w:hyperlink>
            <w:r w:rsidR="00DF238E">
              <w:rPr>
                <w:szCs w:val="20"/>
              </w:rPr>
              <w:t>)</w:t>
            </w:r>
          </w:p>
        </w:tc>
      </w:tr>
      <w:tr w:rsidR="003A65A6" w:rsidRPr="0016745C" w14:paraId="0E1CBB5E" w14:textId="77777777" w:rsidTr="008327D5">
        <w:tc>
          <w:tcPr>
            <w:tcW w:w="2089" w:type="dxa"/>
          </w:tcPr>
          <w:p w14:paraId="1C63A07E" w14:textId="4F28E71B" w:rsidR="003A65A6" w:rsidRPr="0016745C" w:rsidRDefault="003A65A6" w:rsidP="003A65A6">
            <w:pPr>
              <w:pStyle w:val="Tablehead2"/>
            </w:pPr>
            <w:r>
              <w:lastRenderedPageBreak/>
              <w:t xml:space="preserve">Activity </w:t>
            </w:r>
            <w:r w:rsidR="00022DD3">
              <w:t>1</w:t>
            </w:r>
            <w:r w:rsidR="001B0E31">
              <w:t xml:space="preserve">: The </w:t>
            </w:r>
            <w:r w:rsidR="00FD6C10">
              <w:t>four skills of computational thinking</w:t>
            </w:r>
          </w:p>
          <w:p w14:paraId="3510B540" w14:textId="77777777" w:rsidR="003A65A6" w:rsidRPr="0016745C" w:rsidRDefault="003A65A6" w:rsidP="003A65A6">
            <w:pPr>
              <w:pStyle w:val="Tablesubhead2"/>
            </w:pPr>
            <w:r w:rsidRPr="0016745C">
              <w:t xml:space="preserve">Suggested time: </w:t>
            </w:r>
          </w:p>
          <w:p w14:paraId="5D0629EC" w14:textId="1895892D" w:rsidR="003A65A6" w:rsidRPr="0016745C" w:rsidRDefault="004F52BE" w:rsidP="003A65A6">
            <w:pPr>
              <w:pStyle w:val="Tablebody2"/>
            </w:pPr>
            <w:r>
              <w:t>30–40</w:t>
            </w:r>
            <w:r w:rsidR="001B40BF">
              <w:t xml:space="preserve"> </w:t>
            </w:r>
            <w:r w:rsidR="003A65A6" w:rsidRPr="0016745C">
              <w:t>minutes</w:t>
            </w:r>
          </w:p>
          <w:p w14:paraId="50831C20" w14:textId="77777777" w:rsidR="003A65A6" w:rsidRPr="0016745C" w:rsidRDefault="003A65A6" w:rsidP="003A65A6">
            <w:pPr>
              <w:pStyle w:val="Tablesubhead2"/>
            </w:pPr>
            <w:r w:rsidRPr="0016745C">
              <w:t xml:space="preserve">Resources: </w:t>
            </w:r>
          </w:p>
          <w:p w14:paraId="767ECFD5" w14:textId="0C79A0E3" w:rsidR="00206716" w:rsidRPr="00053A39" w:rsidRDefault="00206716" w:rsidP="00053A39">
            <w:pPr>
              <w:pStyle w:val="Tablebullet3"/>
              <w:numPr>
                <w:ilvl w:val="0"/>
                <w:numId w:val="33"/>
              </w:numPr>
              <w:rPr>
                <w:sz w:val="20"/>
                <w:szCs w:val="20"/>
              </w:rPr>
            </w:pPr>
            <w:r w:rsidRPr="00053A39">
              <w:rPr>
                <w:sz w:val="20"/>
                <w:szCs w:val="20"/>
              </w:rPr>
              <w:t xml:space="preserve">R1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 </w:t>
            </w:r>
            <w:r w:rsidRPr="00053A39">
              <w:rPr>
                <w:sz w:val="20"/>
                <w:szCs w:val="20"/>
              </w:rPr>
              <w:t>12</w:t>
            </w:r>
          </w:p>
          <w:p w14:paraId="60E9A0DA" w14:textId="44D690D3" w:rsidR="003A65A6" w:rsidRPr="00053A39" w:rsidRDefault="003A65A6" w:rsidP="00053A39">
            <w:pPr>
              <w:pStyle w:val="Tablebullet3"/>
              <w:numPr>
                <w:ilvl w:val="0"/>
                <w:numId w:val="33"/>
              </w:numPr>
              <w:rPr>
                <w:sz w:val="20"/>
                <w:szCs w:val="20"/>
              </w:rPr>
            </w:pPr>
            <w:r w:rsidRPr="00053A39">
              <w:rPr>
                <w:sz w:val="20"/>
                <w:szCs w:val="20"/>
              </w:rPr>
              <w:t>R1 Video</w:t>
            </w:r>
          </w:p>
          <w:p w14:paraId="3DC5B81D" w14:textId="3F712A7A" w:rsidR="003A65A6" w:rsidRPr="00053A39" w:rsidRDefault="003A65A6" w:rsidP="00053A39">
            <w:pPr>
              <w:pStyle w:val="Tablebullet3"/>
              <w:numPr>
                <w:ilvl w:val="0"/>
                <w:numId w:val="33"/>
              </w:numPr>
              <w:rPr>
                <w:sz w:val="20"/>
                <w:szCs w:val="20"/>
              </w:rPr>
            </w:pPr>
            <w:r w:rsidRPr="00053A39">
              <w:rPr>
                <w:sz w:val="20"/>
                <w:szCs w:val="20"/>
              </w:rPr>
              <w:t xml:space="preserve">R1 </w:t>
            </w:r>
            <w:r w:rsidR="00C94192" w:rsidRPr="00053A39">
              <w:rPr>
                <w:sz w:val="20"/>
                <w:szCs w:val="20"/>
              </w:rPr>
              <w:t>Activity 1</w:t>
            </w:r>
            <w:r w:rsidRPr="00053A39">
              <w:rPr>
                <w:sz w:val="20"/>
                <w:szCs w:val="20"/>
              </w:rPr>
              <w:t xml:space="preserve"> Worksheet</w:t>
            </w:r>
          </w:p>
          <w:p w14:paraId="5B0D9570" w14:textId="00A7BD1F" w:rsidR="00022DD3" w:rsidRDefault="00022DD3" w:rsidP="00053A39">
            <w:pPr>
              <w:pStyle w:val="Tablebullet3"/>
              <w:numPr>
                <w:ilvl w:val="0"/>
                <w:numId w:val="33"/>
              </w:numPr>
            </w:pPr>
            <w:r w:rsidRPr="00053A39">
              <w:rPr>
                <w:sz w:val="20"/>
                <w:szCs w:val="20"/>
              </w:rPr>
              <w:t xml:space="preserve">R1 </w:t>
            </w:r>
            <w:r w:rsidR="00C94192" w:rsidRPr="00053A39">
              <w:rPr>
                <w:sz w:val="20"/>
                <w:szCs w:val="20"/>
              </w:rPr>
              <w:t>Activity 1</w:t>
            </w:r>
            <w:r w:rsidRPr="00053A39">
              <w:rPr>
                <w:sz w:val="20"/>
                <w:szCs w:val="20"/>
              </w:rPr>
              <w:t xml:space="preserve"> Worksheet </w:t>
            </w:r>
            <w:r w:rsidR="00A03700">
              <w:rPr>
                <w:sz w:val="20"/>
                <w:szCs w:val="20"/>
              </w:rPr>
              <w:t>a</w:t>
            </w:r>
            <w:r w:rsidRPr="00053A39">
              <w:rPr>
                <w:sz w:val="20"/>
                <w:szCs w:val="20"/>
              </w:rPr>
              <w:t>nswers</w:t>
            </w:r>
          </w:p>
        </w:tc>
        <w:tc>
          <w:tcPr>
            <w:tcW w:w="6927" w:type="dxa"/>
          </w:tcPr>
          <w:p w14:paraId="28493C93" w14:textId="14FBC425" w:rsidR="003A65A6" w:rsidRPr="000F75D2" w:rsidRDefault="003A65A6" w:rsidP="00BC640F">
            <w:pPr>
              <w:pStyle w:val="Tablebullets2"/>
              <w:numPr>
                <w:ilvl w:val="0"/>
                <w:numId w:val="28"/>
              </w:numPr>
              <w:spacing w:line="240" w:lineRule="auto"/>
              <w:ind w:left="368" w:hanging="307"/>
              <w:rPr>
                <w:szCs w:val="20"/>
              </w:rPr>
            </w:pPr>
            <w:r w:rsidRPr="00D74D04">
              <w:t>Hand</w:t>
            </w:r>
            <w:r w:rsidR="00D74D04">
              <w:t xml:space="preserve"> </w:t>
            </w:r>
            <w:r w:rsidRPr="00D74D04">
              <w:t>out</w:t>
            </w:r>
            <w:r w:rsidRPr="003A65A6">
              <w:rPr>
                <w:szCs w:val="20"/>
              </w:rPr>
              <w:t xml:space="preserve"> R1, </w:t>
            </w:r>
            <w:r w:rsidR="00C94192">
              <w:rPr>
                <w:szCs w:val="20"/>
              </w:rPr>
              <w:t>Activity 1</w:t>
            </w:r>
            <w:r w:rsidRPr="003A65A6">
              <w:rPr>
                <w:szCs w:val="20"/>
              </w:rPr>
              <w:t xml:space="preserve"> Worksheet. </w:t>
            </w:r>
            <w:r w:rsidR="001B40BF">
              <w:rPr>
                <w:szCs w:val="20"/>
              </w:rPr>
              <w:t>Using slide 1</w:t>
            </w:r>
            <w:r w:rsidR="00057DE3">
              <w:rPr>
                <w:szCs w:val="20"/>
              </w:rPr>
              <w:t>2</w:t>
            </w:r>
            <w:r w:rsidR="001B40BF">
              <w:rPr>
                <w:szCs w:val="20"/>
              </w:rPr>
              <w:t>, e</w:t>
            </w:r>
            <w:r w:rsidR="00161C80" w:rsidRPr="00161C80">
              <w:rPr>
                <w:szCs w:val="20"/>
              </w:rPr>
              <w:t xml:space="preserve">xplain to students that they will answer the questions on the worksheet as they watch the R1 </w:t>
            </w:r>
            <w:r w:rsidR="001B40BF">
              <w:rPr>
                <w:szCs w:val="20"/>
              </w:rPr>
              <w:t>v</w:t>
            </w:r>
            <w:r w:rsidR="00161C80" w:rsidRPr="00161C80">
              <w:rPr>
                <w:szCs w:val="20"/>
              </w:rPr>
              <w:t>ideo</w:t>
            </w:r>
            <w:r w:rsidR="00DF238E">
              <w:rPr>
                <w:szCs w:val="20"/>
              </w:rPr>
              <w:t xml:space="preserve"> (</w:t>
            </w:r>
            <w:hyperlink r:id="rId38" w:history="1">
              <w:r w:rsidR="00DF238E" w:rsidRPr="007B698B">
                <w:rPr>
                  <w:rStyle w:val="Hyperlink"/>
                  <w:szCs w:val="20"/>
                </w:rPr>
                <w:t>https://vimeo.com/1189304588</w:t>
              </w:r>
            </w:hyperlink>
            <w:r w:rsidR="00DF238E">
              <w:rPr>
                <w:szCs w:val="20"/>
              </w:rPr>
              <w:t xml:space="preserve">). </w:t>
            </w:r>
            <w:r w:rsidR="00364CA2" w:rsidRPr="000F75D2">
              <w:rPr>
                <w:szCs w:val="20"/>
              </w:rPr>
              <w:t>They should also use the knowledge they learned from the previous slides and the animation when writing their answers</w:t>
            </w:r>
            <w:r w:rsidR="00161C80" w:rsidRPr="000F75D2">
              <w:rPr>
                <w:szCs w:val="20"/>
              </w:rPr>
              <w:t>.</w:t>
            </w:r>
            <w:r w:rsidR="00022DD3" w:rsidRPr="000F75D2">
              <w:rPr>
                <w:szCs w:val="20"/>
              </w:rPr>
              <w:t xml:space="preserve"> Note that an answer sheet has been provided for reference.</w:t>
            </w:r>
          </w:p>
          <w:p w14:paraId="1CA58D40" w14:textId="210C311B" w:rsidR="003A65A6" w:rsidRPr="00057DE3" w:rsidRDefault="003A65A6" w:rsidP="00BC640F">
            <w:pPr>
              <w:pStyle w:val="Tablebullets2"/>
              <w:numPr>
                <w:ilvl w:val="0"/>
                <w:numId w:val="28"/>
              </w:numPr>
              <w:spacing w:line="240" w:lineRule="auto"/>
              <w:ind w:left="368" w:hanging="307"/>
              <w:rPr>
                <w:szCs w:val="20"/>
              </w:rPr>
            </w:pPr>
            <w:r w:rsidRPr="00057DE3">
              <w:t>The</w:t>
            </w:r>
            <w:r w:rsidRPr="00057DE3">
              <w:rPr>
                <w:szCs w:val="20"/>
              </w:rPr>
              <w:t xml:space="preserve"> video </w:t>
            </w:r>
            <w:r w:rsidR="00057DE3">
              <w:rPr>
                <w:szCs w:val="20"/>
              </w:rPr>
              <w:t xml:space="preserve">covers all four </w:t>
            </w:r>
            <w:r w:rsidR="00F20BFD">
              <w:rPr>
                <w:szCs w:val="20"/>
              </w:rPr>
              <w:t>skills</w:t>
            </w:r>
            <w:r w:rsidR="00057DE3">
              <w:rPr>
                <w:szCs w:val="20"/>
              </w:rPr>
              <w:t>, and the narrator, Tom, discusses each one at a time</w:t>
            </w:r>
            <w:r w:rsidRPr="00057DE3">
              <w:rPr>
                <w:szCs w:val="20"/>
              </w:rPr>
              <w:t xml:space="preserve">. Pause the video at the end of each section to give students time to answer the questions on their worksheet. </w:t>
            </w:r>
          </w:p>
          <w:p w14:paraId="16288C6C" w14:textId="1374380E" w:rsidR="003A65A6" w:rsidRPr="003A65A6" w:rsidRDefault="003A65A6" w:rsidP="00BC640F">
            <w:pPr>
              <w:pStyle w:val="Tablebullets2"/>
              <w:numPr>
                <w:ilvl w:val="0"/>
                <w:numId w:val="28"/>
              </w:numPr>
              <w:spacing w:line="240" w:lineRule="auto"/>
              <w:ind w:left="368" w:hanging="307"/>
              <w:rPr>
                <w:szCs w:val="20"/>
              </w:rPr>
            </w:pPr>
            <w:r w:rsidRPr="00D74D04">
              <w:t>You</w:t>
            </w:r>
            <w:r w:rsidRPr="003A65A6">
              <w:rPr>
                <w:szCs w:val="20"/>
              </w:rPr>
              <w:t xml:space="preserve"> may want to use each pause point as an opportunity for discussion and consolidation. Below are some suggested discussion prompts:</w:t>
            </w:r>
          </w:p>
          <w:p w14:paraId="37F6B6D5" w14:textId="5D9DF89C" w:rsidR="003A65A6" w:rsidRDefault="003A65A6" w:rsidP="00BC640F">
            <w:pPr>
              <w:pStyle w:val="Tablebulletssmall"/>
              <w:spacing w:line="240" w:lineRule="auto"/>
              <w:ind w:left="61"/>
              <w:rPr>
                <w:szCs w:val="20"/>
              </w:rPr>
            </w:pPr>
            <w:r w:rsidRPr="00D74D04">
              <w:rPr>
                <w:b/>
                <w:bCs/>
                <w:sz w:val="20"/>
                <w:szCs w:val="20"/>
              </w:rPr>
              <w:t>Decomposition</w:t>
            </w:r>
            <w:r w:rsidR="00057DE3">
              <w:rPr>
                <w:b/>
                <w:bCs/>
                <w:sz w:val="20"/>
                <w:szCs w:val="20"/>
              </w:rPr>
              <w:t xml:space="preserve"> – pause at 01:52 to discuss</w:t>
            </w:r>
          </w:p>
          <w:p w14:paraId="78EF2461" w14:textId="65D41183" w:rsidR="003A65A6" w:rsidRPr="003A65A6" w:rsidRDefault="003A65A6" w:rsidP="00BC640F">
            <w:pPr>
              <w:pStyle w:val="Tablebullets2"/>
              <w:numPr>
                <w:ilvl w:val="1"/>
                <w:numId w:val="9"/>
              </w:numPr>
              <w:spacing w:line="240" w:lineRule="auto"/>
              <w:rPr>
                <w:szCs w:val="20"/>
              </w:rPr>
            </w:pPr>
            <w:r w:rsidRPr="003A65A6">
              <w:rPr>
                <w:szCs w:val="20"/>
              </w:rPr>
              <w:t xml:space="preserve">Why would a sub-task called </w:t>
            </w:r>
            <w:r w:rsidR="009515B5">
              <w:rPr>
                <w:szCs w:val="20"/>
              </w:rPr>
              <w:t>‘</w:t>
            </w:r>
            <w:r w:rsidRPr="003A65A6">
              <w:rPr>
                <w:szCs w:val="20"/>
              </w:rPr>
              <w:t>Research Project</w:t>
            </w:r>
            <w:r w:rsidR="009515B5">
              <w:rPr>
                <w:szCs w:val="20"/>
              </w:rPr>
              <w:t>’</w:t>
            </w:r>
            <w:r w:rsidRPr="003A65A6">
              <w:rPr>
                <w:szCs w:val="20"/>
              </w:rPr>
              <w:t xml:space="preserve"> be unhelpful? How can you break it down so it’s manageable and clear?</w:t>
            </w:r>
          </w:p>
          <w:p w14:paraId="09539D72" w14:textId="3BB45EB0" w:rsidR="003A65A6" w:rsidRPr="00161C80" w:rsidRDefault="003A65A6" w:rsidP="00BC640F">
            <w:pPr>
              <w:pStyle w:val="Tablebullets2"/>
              <w:spacing w:line="240" w:lineRule="auto"/>
              <w:ind w:left="425"/>
              <w:rPr>
                <w:i/>
                <w:iCs/>
                <w:szCs w:val="20"/>
              </w:rPr>
            </w:pPr>
            <w:r w:rsidRPr="00161C80">
              <w:rPr>
                <w:i/>
                <w:iCs/>
                <w:szCs w:val="20"/>
              </w:rPr>
              <w:t xml:space="preserve">It is too broad and lacks clarity. It can be broken down into clear, manageable steps like: </w:t>
            </w:r>
            <w:r w:rsidR="009515B5">
              <w:rPr>
                <w:i/>
                <w:iCs/>
                <w:szCs w:val="20"/>
              </w:rPr>
              <w:t>‘</w:t>
            </w:r>
            <w:r w:rsidRPr="00161C80">
              <w:rPr>
                <w:i/>
                <w:iCs/>
                <w:szCs w:val="20"/>
              </w:rPr>
              <w:t>Identify key sources,</w:t>
            </w:r>
            <w:r w:rsidR="009515B5">
              <w:rPr>
                <w:i/>
                <w:iCs/>
                <w:szCs w:val="20"/>
              </w:rPr>
              <w:t>’</w:t>
            </w:r>
            <w:r w:rsidRPr="00161C80">
              <w:rPr>
                <w:i/>
                <w:iCs/>
                <w:szCs w:val="20"/>
              </w:rPr>
              <w:t xml:space="preserve"> </w:t>
            </w:r>
            <w:r w:rsidR="009515B5">
              <w:rPr>
                <w:i/>
                <w:iCs/>
                <w:szCs w:val="20"/>
              </w:rPr>
              <w:t>‘</w:t>
            </w:r>
            <w:r w:rsidRPr="00161C80">
              <w:rPr>
                <w:i/>
                <w:iCs/>
                <w:szCs w:val="20"/>
              </w:rPr>
              <w:t>Gather data from sources,</w:t>
            </w:r>
            <w:r w:rsidR="009515B5">
              <w:rPr>
                <w:i/>
                <w:iCs/>
                <w:szCs w:val="20"/>
              </w:rPr>
              <w:t>’</w:t>
            </w:r>
            <w:r w:rsidRPr="00161C80">
              <w:rPr>
                <w:i/>
                <w:iCs/>
                <w:szCs w:val="20"/>
              </w:rPr>
              <w:t xml:space="preserve"> and </w:t>
            </w:r>
            <w:r w:rsidR="009515B5">
              <w:rPr>
                <w:i/>
                <w:iCs/>
                <w:szCs w:val="20"/>
              </w:rPr>
              <w:t>‘</w:t>
            </w:r>
            <w:r w:rsidRPr="00161C80">
              <w:rPr>
                <w:i/>
                <w:iCs/>
                <w:szCs w:val="20"/>
              </w:rPr>
              <w:t>Summarise findings.</w:t>
            </w:r>
            <w:r w:rsidR="009515B5">
              <w:rPr>
                <w:i/>
                <w:iCs/>
                <w:szCs w:val="20"/>
              </w:rPr>
              <w:t>’</w:t>
            </w:r>
          </w:p>
          <w:p w14:paraId="67CBC9CC" w14:textId="77777777" w:rsidR="003A65A6" w:rsidRPr="003A65A6" w:rsidRDefault="003A65A6" w:rsidP="00BC640F">
            <w:pPr>
              <w:pStyle w:val="Tablebullets2"/>
              <w:numPr>
                <w:ilvl w:val="1"/>
                <w:numId w:val="9"/>
              </w:numPr>
              <w:spacing w:line="240" w:lineRule="auto"/>
              <w:rPr>
                <w:szCs w:val="20"/>
              </w:rPr>
            </w:pPr>
            <w:r w:rsidRPr="003A65A6">
              <w:rPr>
                <w:szCs w:val="20"/>
              </w:rPr>
              <w:t xml:space="preserve">In a software project, why is it helpful if sub-tasks are independent where possible? </w:t>
            </w:r>
          </w:p>
          <w:p w14:paraId="10097778" w14:textId="2CE38D5C" w:rsidR="003A65A6" w:rsidRPr="00161C80" w:rsidRDefault="00161C80" w:rsidP="00BC640F">
            <w:pPr>
              <w:pStyle w:val="Tablebullets2"/>
              <w:spacing w:line="240" w:lineRule="auto"/>
              <w:ind w:left="425"/>
              <w:rPr>
                <w:i/>
                <w:iCs/>
                <w:szCs w:val="20"/>
              </w:rPr>
            </w:pPr>
            <w:r w:rsidRPr="00161C80">
              <w:rPr>
                <w:i/>
                <w:iCs/>
                <w:szCs w:val="20"/>
              </w:rPr>
              <w:t>S</w:t>
            </w:r>
            <w:r w:rsidR="003A65A6" w:rsidRPr="00161C80">
              <w:rPr>
                <w:i/>
                <w:iCs/>
                <w:szCs w:val="20"/>
              </w:rPr>
              <w:t>o that different teams can work on them at the same time, speeding up development of the overall project.</w:t>
            </w:r>
          </w:p>
          <w:p w14:paraId="563900B2" w14:textId="77777777" w:rsidR="003A65A6" w:rsidRPr="003A65A6" w:rsidRDefault="003A65A6" w:rsidP="00BC640F">
            <w:pPr>
              <w:pStyle w:val="Tablebullets2"/>
              <w:numPr>
                <w:ilvl w:val="1"/>
                <w:numId w:val="9"/>
              </w:numPr>
              <w:spacing w:line="240" w:lineRule="auto"/>
              <w:rPr>
                <w:szCs w:val="20"/>
              </w:rPr>
            </w:pPr>
            <w:r w:rsidRPr="003A65A6">
              <w:rPr>
                <w:szCs w:val="20"/>
              </w:rPr>
              <w:t xml:space="preserve">What is the biggest challenge when combining sub-tasks that were developed separately? </w:t>
            </w:r>
          </w:p>
          <w:p w14:paraId="7B6532A5" w14:textId="46E89D77" w:rsidR="003A65A6" w:rsidRPr="00161C80" w:rsidRDefault="00161C80" w:rsidP="00BC640F">
            <w:pPr>
              <w:pStyle w:val="Tablebullets2"/>
              <w:spacing w:line="240" w:lineRule="auto"/>
              <w:ind w:left="425"/>
              <w:rPr>
                <w:i/>
                <w:iCs/>
                <w:szCs w:val="20"/>
              </w:rPr>
            </w:pPr>
            <w:r w:rsidRPr="00161C80">
              <w:rPr>
                <w:i/>
                <w:iCs/>
                <w:szCs w:val="20"/>
              </w:rPr>
              <w:t>E</w:t>
            </w:r>
            <w:r w:rsidR="003A65A6" w:rsidRPr="00161C80">
              <w:rPr>
                <w:i/>
                <w:iCs/>
                <w:szCs w:val="20"/>
              </w:rPr>
              <w:t>nsuring they can be integrated without errors</w:t>
            </w:r>
          </w:p>
          <w:p w14:paraId="06230142" w14:textId="77777777" w:rsidR="003A65A6" w:rsidRPr="00CE266A" w:rsidRDefault="003A65A6" w:rsidP="00BC640F">
            <w:pPr>
              <w:pStyle w:val="Tablebullets2"/>
              <w:numPr>
                <w:ilvl w:val="1"/>
                <w:numId w:val="9"/>
              </w:numPr>
              <w:spacing w:line="240" w:lineRule="auto"/>
            </w:pPr>
            <w:r w:rsidRPr="00CE266A">
              <w:t>Encourage learners to share any real-world examples of when they have seen decomposition in context, such as on industry placements. Ask them to identify a problem from their placement and have a go at breaking it down into more manageable steps.</w:t>
            </w:r>
          </w:p>
          <w:p w14:paraId="5DDE2688" w14:textId="0F6AB034" w:rsidR="003A65A6" w:rsidRPr="00057DE3" w:rsidRDefault="003A65A6" w:rsidP="00BC640F">
            <w:pPr>
              <w:pStyle w:val="Tablebulletssmall"/>
              <w:spacing w:line="240" w:lineRule="auto"/>
              <w:ind w:left="61"/>
              <w:rPr>
                <w:szCs w:val="20"/>
              </w:rPr>
            </w:pPr>
            <w:r w:rsidRPr="00D74D04">
              <w:rPr>
                <w:b/>
                <w:bCs/>
                <w:sz w:val="20"/>
                <w:szCs w:val="20"/>
              </w:rPr>
              <w:t>Abstraction</w:t>
            </w:r>
            <w:r w:rsidR="00057DE3">
              <w:rPr>
                <w:b/>
                <w:bCs/>
                <w:sz w:val="20"/>
                <w:szCs w:val="20"/>
              </w:rPr>
              <w:t xml:space="preserve"> – pause at 02:39 to discuss</w:t>
            </w:r>
          </w:p>
          <w:p w14:paraId="609D7C29" w14:textId="5D3FD8FA" w:rsidR="003A65A6" w:rsidRDefault="003A65A6" w:rsidP="00BC640F">
            <w:pPr>
              <w:pStyle w:val="Tablebullets2"/>
              <w:numPr>
                <w:ilvl w:val="1"/>
                <w:numId w:val="9"/>
              </w:numPr>
              <w:spacing w:line="240" w:lineRule="auto"/>
            </w:pPr>
            <w:r>
              <w:t xml:space="preserve">Do you think abstraction removes </w:t>
            </w:r>
            <w:r w:rsidR="00161C80">
              <w:t>all</w:t>
            </w:r>
            <w:r>
              <w:t xml:space="preserve"> detail? Why or why not?</w:t>
            </w:r>
          </w:p>
          <w:p w14:paraId="14B10950" w14:textId="58E39D6D" w:rsidR="003A65A6" w:rsidRPr="00161C80" w:rsidRDefault="003A65A6" w:rsidP="00BC640F">
            <w:pPr>
              <w:pStyle w:val="Tablebullets2"/>
              <w:spacing w:line="240" w:lineRule="auto"/>
              <w:ind w:left="425"/>
              <w:rPr>
                <w:i/>
                <w:iCs/>
              </w:rPr>
            </w:pPr>
            <w:r w:rsidRPr="00161C80">
              <w:rPr>
                <w:i/>
                <w:iCs/>
              </w:rPr>
              <w:t>N</w:t>
            </w:r>
            <w:r w:rsidR="00161C80">
              <w:rPr>
                <w:i/>
                <w:iCs/>
              </w:rPr>
              <w:t>o</w:t>
            </w:r>
            <w:r w:rsidRPr="00161C80">
              <w:rPr>
                <w:i/>
                <w:iCs/>
              </w:rPr>
              <w:t>. It removes only the irrelevant or unnecessary details that do not affect the problem being solved, while retaining the essential information needed to proceed.</w:t>
            </w:r>
          </w:p>
          <w:p w14:paraId="7FD2A932" w14:textId="77777777" w:rsidR="0007546E" w:rsidRPr="0007546E" w:rsidRDefault="003A65A6" w:rsidP="00BC640F">
            <w:pPr>
              <w:pStyle w:val="Tablebullets2"/>
              <w:numPr>
                <w:ilvl w:val="1"/>
                <w:numId w:val="9"/>
              </w:numPr>
              <w:spacing w:line="240" w:lineRule="auto"/>
              <w:rPr>
                <w:i/>
                <w:iCs/>
              </w:rPr>
            </w:pPr>
            <w:r>
              <w:t xml:space="preserve">What is the risk of an abstraction being too simple? </w:t>
            </w:r>
          </w:p>
          <w:p w14:paraId="66BF026D" w14:textId="737C3A3A" w:rsidR="003A65A6" w:rsidRPr="00161C80" w:rsidRDefault="003A65A6" w:rsidP="00BC640F">
            <w:pPr>
              <w:pStyle w:val="Tablebullets2"/>
              <w:spacing w:line="240" w:lineRule="auto"/>
              <w:ind w:left="425"/>
              <w:rPr>
                <w:i/>
                <w:iCs/>
              </w:rPr>
            </w:pPr>
            <w:r w:rsidRPr="00161C80">
              <w:rPr>
                <w:i/>
                <w:iCs/>
              </w:rPr>
              <w:t>The risk is that it ends up ignoring a detail that turns out to be critical to the solution later. This can lead to an incomplete, inaccurate or faulty solution.</w:t>
            </w:r>
          </w:p>
          <w:p w14:paraId="0D90AEF5" w14:textId="48CCEA8F" w:rsidR="003A65A6" w:rsidRPr="00CE266A" w:rsidRDefault="003A65A6" w:rsidP="00BC640F">
            <w:pPr>
              <w:pStyle w:val="Tablebullets2"/>
              <w:numPr>
                <w:ilvl w:val="1"/>
                <w:numId w:val="9"/>
              </w:numPr>
              <w:spacing w:line="240" w:lineRule="auto"/>
            </w:pPr>
            <w:r w:rsidRPr="00CE266A">
              <w:t>Encourage learners to share any real-world examples of when they have seen abstraction in context, such as on industry placements. Discuss how using abstraction helped them to define a problem.</w:t>
            </w:r>
          </w:p>
          <w:p w14:paraId="17E9F35F" w14:textId="29654FCC" w:rsidR="003A65A6" w:rsidRDefault="003A65A6" w:rsidP="00BC640F">
            <w:pPr>
              <w:pStyle w:val="Tablebulletssmall"/>
              <w:spacing w:line="240" w:lineRule="auto"/>
              <w:ind w:left="61"/>
            </w:pPr>
            <w:r w:rsidRPr="00D74D04">
              <w:rPr>
                <w:b/>
                <w:bCs/>
                <w:sz w:val="20"/>
                <w:szCs w:val="20"/>
              </w:rPr>
              <w:t>Pattern</w:t>
            </w:r>
            <w:r>
              <w:t xml:space="preserve"> </w:t>
            </w:r>
            <w:r w:rsidRPr="00D74D04">
              <w:rPr>
                <w:b/>
                <w:bCs/>
                <w:sz w:val="20"/>
                <w:szCs w:val="20"/>
              </w:rPr>
              <w:t>recognition</w:t>
            </w:r>
            <w:r w:rsidR="00057DE3">
              <w:rPr>
                <w:b/>
                <w:bCs/>
                <w:sz w:val="20"/>
                <w:szCs w:val="20"/>
              </w:rPr>
              <w:t xml:space="preserve"> – pause at 03:15 to discuss</w:t>
            </w:r>
          </w:p>
          <w:p w14:paraId="7310DB20" w14:textId="3CF6A975" w:rsidR="003A65A6" w:rsidRDefault="003A65A6" w:rsidP="00BC640F">
            <w:pPr>
              <w:pStyle w:val="Tablebullets2"/>
              <w:numPr>
                <w:ilvl w:val="1"/>
                <w:numId w:val="9"/>
              </w:numPr>
              <w:spacing w:line="240" w:lineRule="auto"/>
            </w:pPr>
            <w:r>
              <w:t>Besides saving time, what</w:t>
            </w:r>
            <w:r w:rsidR="001B40BF">
              <w:t xml:space="preserve"> i</w:t>
            </w:r>
            <w:r>
              <w:t xml:space="preserve">s a major benefit of reusing code that has been used before? </w:t>
            </w:r>
          </w:p>
          <w:p w14:paraId="68B35AC0" w14:textId="663A880D" w:rsidR="003A65A6" w:rsidRPr="00161C80" w:rsidRDefault="00161C80" w:rsidP="00BC640F">
            <w:pPr>
              <w:pStyle w:val="Tablebullets2"/>
              <w:spacing w:line="240" w:lineRule="auto"/>
              <w:ind w:left="425"/>
              <w:rPr>
                <w:i/>
                <w:iCs/>
              </w:rPr>
            </w:pPr>
            <w:r w:rsidRPr="00161C80">
              <w:rPr>
                <w:i/>
                <w:iCs/>
              </w:rPr>
              <w:t>R</w:t>
            </w:r>
            <w:r w:rsidR="003A65A6" w:rsidRPr="00161C80">
              <w:rPr>
                <w:i/>
                <w:iCs/>
              </w:rPr>
              <w:t>eused code has already been tested, saving time and resources on testing the new solution.</w:t>
            </w:r>
          </w:p>
          <w:p w14:paraId="43AD68F7" w14:textId="77777777" w:rsidR="003A65A6" w:rsidRDefault="003A65A6" w:rsidP="00BC640F">
            <w:pPr>
              <w:pStyle w:val="Tablebullets2"/>
              <w:numPr>
                <w:ilvl w:val="1"/>
                <w:numId w:val="9"/>
              </w:numPr>
              <w:spacing w:line="240" w:lineRule="auto"/>
            </w:pPr>
            <w:r>
              <w:t xml:space="preserve">If you spot a pattern and reuse code where it doesn't quite fit, what happens to the code over time? </w:t>
            </w:r>
          </w:p>
          <w:p w14:paraId="17BFBA2D" w14:textId="6E82596D" w:rsidR="003A65A6" w:rsidRPr="00161C80" w:rsidRDefault="003A65A6" w:rsidP="00BC640F">
            <w:pPr>
              <w:pStyle w:val="Tablebullets2"/>
              <w:spacing w:line="240" w:lineRule="auto"/>
              <w:ind w:left="425"/>
              <w:rPr>
                <w:i/>
                <w:iCs/>
              </w:rPr>
            </w:pPr>
            <w:r w:rsidRPr="00161C80">
              <w:rPr>
                <w:i/>
                <w:iCs/>
              </w:rPr>
              <w:lastRenderedPageBreak/>
              <w:t>The code becomes over-complicated and difficult to maintain/fix bugs as developers add 'patches' or fixes to force the ill-fitting pattern to work.</w:t>
            </w:r>
          </w:p>
          <w:p w14:paraId="5C09999F" w14:textId="055D1CCE" w:rsidR="003A65A6" w:rsidRDefault="003A65A6" w:rsidP="00BC640F">
            <w:pPr>
              <w:pStyle w:val="Tablebulletssmall"/>
              <w:spacing w:line="240" w:lineRule="auto"/>
              <w:ind w:left="61"/>
            </w:pPr>
            <w:r w:rsidRPr="00D74D04">
              <w:rPr>
                <w:b/>
                <w:bCs/>
                <w:sz w:val="20"/>
                <w:szCs w:val="20"/>
              </w:rPr>
              <w:t>Algorithm</w:t>
            </w:r>
            <w:r>
              <w:t xml:space="preserve"> </w:t>
            </w:r>
            <w:r w:rsidRPr="00D74D04">
              <w:rPr>
                <w:b/>
                <w:bCs/>
                <w:sz w:val="20"/>
                <w:szCs w:val="20"/>
              </w:rPr>
              <w:t>design</w:t>
            </w:r>
            <w:r w:rsidR="00057DE3">
              <w:rPr>
                <w:b/>
                <w:bCs/>
                <w:sz w:val="20"/>
                <w:szCs w:val="20"/>
              </w:rPr>
              <w:t xml:space="preserve"> – discuss at end of video</w:t>
            </w:r>
          </w:p>
          <w:p w14:paraId="6C52473E" w14:textId="6A89A11F" w:rsidR="003A65A6" w:rsidRDefault="003A65A6" w:rsidP="00BC640F">
            <w:pPr>
              <w:pStyle w:val="Tablebullets2"/>
              <w:numPr>
                <w:ilvl w:val="1"/>
                <w:numId w:val="9"/>
              </w:numPr>
              <w:spacing w:line="240" w:lineRule="auto"/>
            </w:pPr>
            <w:r>
              <w:t xml:space="preserve">If an algorithm for making a cake says </w:t>
            </w:r>
            <w:r w:rsidR="009515B5">
              <w:t>‘</w:t>
            </w:r>
            <w:r>
              <w:t>Add flour,</w:t>
            </w:r>
            <w:r w:rsidR="009515B5">
              <w:t>’</w:t>
            </w:r>
            <w:r>
              <w:t xml:space="preserve"> what essential detail is missing?</w:t>
            </w:r>
          </w:p>
          <w:p w14:paraId="2B84011F" w14:textId="2A9831B7" w:rsidR="003A65A6" w:rsidRPr="00161C80" w:rsidRDefault="00161C80" w:rsidP="00BC640F">
            <w:pPr>
              <w:pStyle w:val="Tablebullets2"/>
              <w:spacing w:line="240" w:lineRule="auto"/>
              <w:ind w:left="425"/>
              <w:rPr>
                <w:i/>
                <w:iCs/>
              </w:rPr>
            </w:pPr>
            <w:r w:rsidRPr="00161C80">
              <w:rPr>
                <w:i/>
                <w:iCs/>
              </w:rPr>
              <w:t xml:space="preserve">The </w:t>
            </w:r>
            <w:r w:rsidR="003A65A6" w:rsidRPr="00161C80">
              <w:rPr>
                <w:i/>
                <w:iCs/>
              </w:rPr>
              <w:t xml:space="preserve">precise amount! (e.g. </w:t>
            </w:r>
            <w:r w:rsidR="009515B5">
              <w:rPr>
                <w:i/>
                <w:iCs/>
              </w:rPr>
              <w:t>‘</w:t>
            </w:r>
            <w:r w:rsidR="003A65A6" w:rsidRPr="00161C80">
              <w:rPr>
                <w:i/>
                <w:iCs/>
              </w:rPr>
              <w:t>Add 200g of flour</w:t>
            </w:r>
            <w:r w:rsidR="009515B5">
              <w:rPr>
                <w:i/>
                <w:iCs/>
              </w:rPr>
              <w:t>’</w:t>
            </w:r>
            <w:r w:rsidR="003A65A6" w:rsidRPr="00161C80">
              <w:rPr>
                <w:i/>
                <w:iCs/>
              </w:rPr>
              <w:t>)</w:t>
            </w:r>
          </w:p>
          <w:p w14:paraId="022BD5D0" w14:textId="77777777" w:rsidR="003A65A6" w:rsidRDefault="003A65A6" w:rsidP="00BC640F">
            <w:pPr>
              <w:pStyle w:val="Tablebullets2"/>
              <w:numPr>
                <w:ilvl w:val="1"/>
                <w:numId w:val="9"/>
              </w:numPr>
              <w:spacing w:line="240" w:lineRule="auto"/>
            </w:pPr>
            <w:r>
              <w:t xml:space="preserve">How can algorithms be helpful when communicating with various stakeholders? </w:t>
            </w:r>
          </w:p>
          <w:p w14:paraId="332ADAE8" w14:textId="47B60774" w:rsidR="00022DD3" w:rsidRPr="00022DD3" w:rsidRDefault="003A65A6" w:rsidP="00BC640F">
            <w:pPr>
              <w:pStyle w:val="Tablebullets2"/>
              <w:spacing w:line="240" w:lineRule="auto"/>
              <w:ind w:left="425"/>
              <w:rPr>
                <w:i/>
                <w:iCs/>
              </w:rPr>
            </w:pPr>
            <w:r w:rsidRPr="00161C80">
              <w:rPr>
                <w:i/>
                <w:iCs/>
              </w:rPr>
              <w:t xml:space="preserve">Algorithm steps are usually written as flowcharts or </w:t>
            </w:r>
            <w:r w:rsidR="00B426CB">
              <w:rPr>
                <w:i/>
                <w:iCs/>
              </w:rPr>
              <w:t>p</w:t>
            </w:r>
            <w:r w:rsidRPr="00161C80">
              <w:rPr>
                <w:i/>
                <w:iCs/>
              </w:rPr>
              <w:t>seudocode</w:t>
            </w:r>
            <w:r w:rsidR="00B426CB">
              <w:rPr>
                <w:i/>
                <w:iCs/>
              </w:rPr>
              <w:t>,</w:t>
            </w:r>
            <w:r w:rsidRPr="00161C80">
              <w:rPr>
                <w:i/>
                <w:iCs/>
              </w:rPr>
              <w:t xml:space="preserve"> which make</w:t>
            </w:r>
            <w:r w:rsidR="00B426CB">
              <w:rPr>
                <w:i/>
                <w:iCs/>
              </w:rPr>
              <w:t>s</w:t>
            </w:r>
            <w:r w:rsidRPr="00161C80">
              <w:rPr>
                <w:i/>
                <w:iCs/>
              </w:rPr>
              <w:t xml:space="preserve"> them easier to explain to technical and non-technical audiences</w:t>
            </w:r>
            <w:r w:rsidR="00450D92">
              <w:rPr>
                <w:i/>
                <w:iCs/>
              </w:rPr>
              <w:t>.</w:t>
            </w:r>
          </w:p>
        </w:tc>
      </w:tr>
      <w:tr w:rsidR="008327D5" w:rsidRPr="0016745C" w14:paraId="18997477" w14:textId="77777777" w:rsidTr="008327D5">
        <w:tc>
          <w:tcPr>
            <w:tcW w:w="2089" w:type="dxa"/>
          </w:tcPr>
          <w:p w14:paraId="3DF7621E" w14:textId="74E7558F" w:rsidR="008327D5" w:rsidRPr="0016745C" w:rsidRDefault="00FB27C2" w:rsidP="008327D5">
            <w:pPr>
              <w:pStyle w:val="Tablehead2"/>
            </w:pPr>
            <w:r>
              <w:lastRenderedPageBreak/>
              <w:t>Activity 2</w:t>
            </w:r>
            <w:r w:rsidR="001B0E31">
              <w:t xml:space="preserve">: Computational </w:t>
            </w:r>
            <w:r w:rsidR="00FD6C10">
              <w:t>thinking scenarios</w:t>
            </w:r>
          </w:p>
          <w:p w14:paraId="567BF051" w14:textId="77777777" w:rsidR="008327D5" w:rsidRPr="0016745C" w:rsidRDefault="008327D5" w:rsidP="008327D5">
            <w:pPr>
              <w:pStyle w:val="Tablesubhead2"/>
            </w:pPr>
            <w:r w:rsidRPr="0016745C">
              <w:t xml:space="preserve">Suggested time: </w:t>
            </w:r>
          </w:p>
          <w:p w14:paraId="6BBF2C83" w14:textId="435BAE4E" w:rsidR="008327D5" w:rsidRPr="0016745C" w:rsidRDefault="0054443F" w:rsidP="008327D5">
            <w:pPr>
              <w:pStyle w:val="Tablebody2"/>
            </w:pPr>
            <w:r>
              <w:t>45–60</w:t>
            </w:r>
            <w:r w:rsidR="008327D5">
              <w:t xml:space="preserve"> </w:t>
            </w:r>
            <w:r w:rsidR="008327D5" w:rsidRPr="0016745C">
              <w:t>minutes</w:t>
            </w:r>
          </w:p>
          <w:p w14:paraId="201B9CAC" w14:textId="77777777" w:rsidR="008327D5" w:rsidRPr="0016745C" w:rsidRDefault="008327D5" w:rsidP="008327D5">
            <w:pPr>
              <w:pStyle w:val="Tablesubhead2"/>
            </w:pPr>
            <w:r w:rsidRPr="0016745C">
              <w:t xml:space="preserve">Resources: </w:t>
            </w:r>
          </w:p>
          <w:p w14:paraId="11DDB74C" w14:textId="1106C41A" w:rsidR="0001554A" w:rsidRPr="00053A39" w:rsidRDefault="0001554A" w:rsidP="00053A39">
            <w:pPr>
              <w:pStyle w:val="Tablebullet3"/>
              <w:numPr>
                <w:ilvl w:val="0"/>
                <w:numId w:val="33"/>
              </w:numPr>
              <w:rPr>
                <w:sz w:val="20"/>
                <w:szCs w:val="20"/>
              </w:rPr>
            </w:pPr>
            <w:r w:rsidRPr="00053A39">
              <w:rPr>
                <w:sz w:val="20"/>
                <w:szCs w:val="20"/>
              </w:rPr>
              <w:t xml:space="preserve">R1 </w:t>
            </w:r>
            <w:r w:rsidR="00A03700">
              <w:rPr>
                <w:sz w:val="20"/>
                <w:szCs w:val="20"/>
              </w:rPr>
              <w:t>S</w:t>
            </w:r>
            <w:r w:rsidR="00476A97" w:rsidRPr="00053A39">
              <w:rPr>
                <w:sz w:val="20"/>
                <w:szCs w:val="20"/>
              </w:rPr>
              <w:t>lide deck</w:t>
            </w:r>
            <w:r w:rsidR="00A03700">
              <w:rPr>
                <w:sz w:val="20"/>
                <w:szCs w:val="20"/>
              </w:rPr>
              <w:t xml:space="preserve"> - </w:t>
            </w:r>
            <w:proofErr w:type="spellStart"/>
            <w:r w:rsidR="00476A97" w:rsidRPr="00053A39">
              <w:rPr>
                <w:sz w:val="20"/>
                <w:szCs w:val="20"/>
              </w:rPr>
              <w:t>slided</w:t>
            </w:r>
            <w:proofErr w:type="spellEnd"/>
            <w:r w:rsidR="00476A97" w:rsidRPr="00053A39">
              <w:rPr>
                <w:sz w:val="20"/>
                <w:szCs w:val="20"/>
              </w:rPr>
              <w:t xml:space="preserve"> </w:t>
            </w:r>
            <w:r w:rsidRPr="00053A39">
              <w:rPr>
                <w:sz w:val="20"/>
                <w:szCs w:val="20"/>
              </w:rPr>
              <w:t>13–14</w:t>
            </w:r>
          </w:p>
          <w:p w14:paraId="38F71572" w14:textId="4DDF7D7B" w:rsidR="008327D5" w:rsidRPr="00053A39" w:rsidRDefault="00FB27C2" w:rsidP="00053A39">
            <w:pPr>
              <w:pStyle w:val="Tablebullet3"/>
              <w:numPr>
                <w:ilvl w:val="0"/>
                <w:numId w:val="33"/>
              </w:numPr>
              <w:rPr>
                <w:sz w:val="20"/>
                <w:szCs w:val="20"/>
              </w:rPr>
            </w:pPr>
            <w:r w:rsidRPr="00053A39">
              <w:rPr>
                <w:sz w:val="20"/>
                <w:szCs w:val="20"/>
              </w:rPr>
              <w:t xml:space="preserve">R1 </w:t>
            </w:r>
            <w:r w:rsidR="00C94192" w:rsidRPr="00053A39">
              <w:rPr>
                <w:sz w:val="20"/>
                <w:szCs w:val="20"/>
              </w:rPr>
              <w:t>Activity 2</w:t>
            </w:r>
            <w:r w:rsidRPr="00053A39">
              <w:rPr>
                <w:sz w:val="20"/>
                <w:szCs w:val="20"/>
              </w:rPr>
              <w:t xml:space="preserve"> Worksheet</w:t>
            </w:r>
          </w:p>
          <w:p w14:paraId="1C129B3C" w14:textId="61EC04AC" w:rsidR="00990303" w:rsidRPr="00DF238E" w:rsidRDefault="00022DD3" w:rsidP="008327D5">
            <w:pPr>
              <w:pStyle w:val="Tablebullet3"/>
              <w:numPr>
                <w:ilvl w:val="0"/>
                <w:numId w:val="33"/>
              </w:numPr>
              <w:rPr>
                <w:sz w:val="20"/>
                <w:szCs w:val="20"/>
              </w:rPr>
            </w:pPr>
            <w:r w:rsidRPr="00053A39">
              <w:rPr>
                <w:sz w:val="20"/>
                <w:szCs w:val="20"/>
              </w:rPr>
              <w:t xml:space="preserve">R1 </w:t>
            </w:r>
            <w:r w:rsidR="00C94192" w:rsidRPr="00053A39">
              <w:rPr>
                <w:sz w:val="20"/>
                <w:szCs w:val="20"/>
              </w:rPr>
              <w:t>Activity 2</w:t>
            </w:r>
            <w:r w:rsidRPr="00053A39">
              <w:rPr>
                <w:sz w:val="20"/>
                <w:szCs w:val="20"/>
              </w:rPr>
              <w:t xml:space="preserve"> Worksheet </w:t>
            </w:r>
            <w:r w:rsidR="00A03700">
              <w:rPr>
                <w:sz w:val="20"/>
                <w:szCs w:val="20"/>
              </w:rPr>
              <w:t>s</w:t>
            </w:r>
            <w:r w:rsidRPr="00053A39">
              <w:rPr>
                <w:sz w:val="20"/>
                <w:szCs w:val="20"/>
              </w:rPr>
              <w:t xml:space="preserve">ample </w:t>
            </w:r>
            <w:r w:rsidR="00A03700">
              <w:rPr>
                <w:sz w:val="20"/>
                <w:szCs w:val="20"/>
              </w:rPr>
              <w:t>a</w:t>
            </w:r>
            <w:r w:rsidRPr="00053A39">
              <w:rPr>
                <w:sz w:val="20"/>
                <w:szCs w:val="20"/>
              </w:rPr>
              <w:t>nswers</w:t>
            </w:r>
          </w:p>
        </w:tc>
        <w:tc>
          <w:tcPr>
            <w:tcW w:w="6927" w:type="dxa"/>
          </w:tcPr>
          <w:p w14:paraId="59791192" w14:textId="01533F0D" w:rsidR="00FB27C2" w:rsidRPr="002737AE" w:rsidRDefault="00FB27C2" w:rsidP="00BC640F">
            <w:pPr>
              <w:pStyle w:val="Tablebullets2"/>
              <w:numPr>
                <w:ilvl w:val="0"/>
                <w:numId w:val="28"/>
              </w:numPr>
              <w:spacing w:line="240" w:lineRule="auto"/>
              <w:ind w:left="368" w:hanging="307"/>
              <w:rPr>
                <w:szCs w:val="20"/>
              </w:rPr>
            </w:pPr>
            <w:r w:rsidRPr="00D74D04">
              <w:t>Hand</w:t>
            </w:r>
            <w:r w:rsidRPr="002737AE">
              <w:rPr>
                <w:szCs w:val="20"/>
              </w:rPr>
              <w:t xml:space="preserve"> out R1 </w:t>
            </w:r>
            <w:r w:rsidR="00C94192">
              <w:rPr>
                <w:szCs w:val="20"/>
              </w:rPr>
              <w:t>Activity 2</w:t>
            </w:r>
            <w:r w:rsidRPr="002737AE">
              <w:rPr>
                <w:szCs w:val="20"/>
              </w:rPr>
              <w:t xml:space="preserve"> Worksheet</w:t>
            </w:r>
            <w:r w:rsidR="00990303">
              <w:rPr>
                <w:szCs w:val="20"/>
              </w:rPr>
              <w:t xml:space="preserve"> and display slide 1</w:t>
            </w:r>
            <w:r w:rsidR="00057DE3">
              <w:rPr>
                <w:szCs w:val="20"/>
              </w:rPr>
              <w:t>3</w:t>
            </w:r>
            <w:r w:rsidRPr="002737AE">
              <w:rPr>
                <w:szCs w:val="20"/>
              </w:rPr>
              <w:t>.</w:t>
            </w:r>
            <w:r w:rsidR="00022DD3">
              <w:rPr>
                <w:szCs w:val="20"/>
              </w:rPr>
              <w:t xml:space="preserve"> Note that an answer sheet has also been provided for reference.</w:t>
            </w:r>
          </w:p>
          <w:p w14:paraId="14A3F24C" w14:textId="04144FB1" w:rsidR="00FB27C2" w:rsidRPr="002737AE" w:rsidRDefault="00FB27C2" w:rsidP="00BC640F">
            <w:pPr>
              <w:pStyle w:val="Tablebullets2"/>
              <w:numPr>
                <w:ilvl w:val="0"/>
                <w:numId w:val="28"/>
              </w:numPr>
              <w:spacing w:line="240" w:lineRule="auto"/>
              <w:ind w:left="368" w:hanging="307"/>
              <w:rPr>
                <w:szCs w:val="20"/>
              </w:rPr>
            </w:pPr>
            <w:r w:rsidRPr="002737AE">
              <w:rPr>
                <w:szCs w:val="20"/>
              </w:rPr>
              <w:t xml:space="preserve">In </w:t>
            </w:r>
            <w:r w:rsidRPr="00D74D04">
              <w:t>this</w:t>
            </w:r>
            <w:r w:rsidRPr="002737AE">
              <w:rPr>
                <w:szCs w:val="20"/>
              </w:rPr>
              <w:t xml:space="preserve"> activity, students will apply what they have learnt about CT to practi</w:t>
            </w:r>
            <w:r w:rsidR="001B40BF">
              <w:rPr>
                <w:szCs w:val="20"/>
              </w:rPr>
              <w:t>s</w:t>
            </w:r>
            <w:r w:rsidRPr="002737AE">
              <w:rPr>
                <w:szCs w:val="20"/>
              </w:rPr>
              <w:t xml:space="preserve">e each skill in a specific digital context. For each </w:t>
            </w:r>
            <w:r w:rsidR="00643661">
              <w:rPr>
                <w:szCs w:val="20"/>
              </w:rPr>
              <w:t>scenario</w:t>
            </w:r>
            <w:r w:rsidR="00450D92">
              <w:rPr>
                <w:szCs w:val="20"/>
              </w:rPr>
              <w:t>,</w:t>
            </w:r>
            <w:r w:rsidRPr="002737AE">
              <w:rPr>
                <w:szCs w:val="20"/>
              </w:rPr>
              <w:t xml:space="preserve"> they will be prompted to justify their response using the PEE (Point, Evidence, Explain) method. </w:t>
            </w:r>
          </w:p>
          <w:p w14:paraId="7093026E" w14:textId="57A59715" w:rsidR="00FB27C2" w:rsidRPr="002737AE" w:rsidRDefault="00FB27C2" w:rsidP="00BC640F">
            <w:pPr>
              <w:pStyle w:val="Tablebullets2"/>
              <w:numPr>
                <w:ilvl w:val="0"/>
                <w:numId w:val="28"/>
              </w:numPr>
              <w:spacing w:line="240" w:lineRule="auto"/>
              <w:ind w:left="368" w:hanging="307"/>
              <w:rPr>
                <w:szCs w:val="20"/>
              </w:rPr>
            </w:pPr>
            <w:r w:rsidRPr="00D74D04">
              <w:t>This</w:t>
            </w:r>
            <w:r w:rsidRPr="002737AE">
              <w:rPr>
                <w:szCs w:val="20"/>
              </w:rPr>
              <w:t xml:space="preserve"> activity moves students beyond theoretical definitions by applying the four core CT skills to real-world digital development problems.</w:t>
            </w:r>
          </w:p>
          <w:p w14:paraId="0A6514AF" w14:textId="6249FBB6" w:rsidR="008327D5" w:rsidRPr="002737AE" w:rsidRDefault="00FB27C2" w:rsidP="00BC640F">
            <w:pPr>
              <w:pStyle w:val="Tablebullets2"/>
              <w:numPr>
                <w:ilvl w:val="0"/>
                <w:numId w:val="28"/>
              </w:numPr>
              <w:spacing w:line="240" w:lineRule="auto"/>
              <w:ind w:left="368" w:hanging="307"/>
              <w:rPr>
                <w:szCs w:val="20"/>
              </w:rPr>
            </w:pPr>
            <w:r w:rsidRPr="00D74D04">
              <w:t>You</w:t>
            </w:r>
            <w:r w:rsidRPr="002737AE">
              <w:rPr>
                <w:szCs w:val="20"/>
              </w:rPr>
              <w:t xml:space="preserve"> may want to share some examples of how the CT skills link directly with industry</w:t>
            </w:r>
            <w:r w:rsidR="00B426CB">
              <w:rPr>
                <w:szCs w:val="20"/>
              </w:rPr>
              <w:t>,</w:t>
            </w:r>
            <w:r w:rsidR="0016013B">
              <w:rPr>
                <w:szCs w:val="20"/>
              </w:rPr>
              <w:t xml:space="preserve"> using slide 1</w:t>
            </w:r>
            <w:r w:rsidR="001B3E05">
              <w:rPr>
                <w:szCs w:val="20"/>
              </w:rPr>
              <w:t>4</w:t>
            </w:r>
            <w:r w:rsidRPr="002737AE">
              <w:rPr>
                <w:szCs w:val="20"/>
              </w:rPr>
              <w:t xml:space="preserve">. </w:t>
            </w:r>
          </w:p>
          <w:p w14:paraId="434D5377" w14:textId="4AED9E11" w:rsidR="00FB27C2" w:rsidRPr="002737AE" w:rsidRDefault="00FB27C2" w:rsidP="00BC640F">
            <w:pPr>
              <w:pStyle w:val="Tablebullets2"/>
              <w:spacing w:line="240" w:lineRule="auto"/>
              <w:ind w:left="368" w:hanging="307"/>
              <w:rPr>
                <w:szCs w:val="20"/>
              </w:rPr>
            </w:pPr>
            <w:r w:rsidRPr="002737AE">
              <w:rPr>
                <w:szCs w:val="20"/>
              </w:rPr>
              <w:t>Scenario</w:t>
            </w:r>
            <w:r w:rsidR="004F52BE">
              <w:rPr>
                <w:szCs w:val="20"/>
              </w:rPr>
              <w:t>-</w:t>
            </w:r>
            <w:r w:rsidRPr="002737AE">
              <w:rPr>
                <w:szCs w:val="20"/>
              </w:rPr>
              <w:t>specific guidance:</w:t>
            </w:r>
          </w:p>
          <w:p w14:paraId="39ABE1CD" w14:textId="77777777" w:rsidR="00FB27C2" w:rsidRPr="002737AE" w:rsidRDefault="00FB27C2" w:rsidP="00BC640F">
            <w:pPr>
              <w:pStyle w:val="Tablebullets2"/>
              <w:numPr>
                <w:ilvl w:val="0"/>
                <w:numId w:val="28"/>
              </w:numPr>
              <w:spacing w:line="240" w:lineRule="auto"/>
              <w:ind w:left="368" w:hanging="307"/>
              <w:rPr>
                <w:szCs w:val="20"/>
              </w:rPr>
            </w:pPr>
            <w:r w:rsidRPr="00D74D04">
              <w:t>Scenario</w:t>
            </w:r>
            <w:r w:rsidRPr="002737AE">
              <w:rPr>
                <w:szCs w:val="20"/>
              </w:rPr>
              <w:t xml:space="preserve"> 1: Abstraction:</w:t>
            </w:r>
          </w:p>
          <w:p w14:paraId="12A58932" w14:textId="2D656E2B" w:rsidR="00FB27C2" w:rsidRPr="00D359DC" w:rsidRDefault="00FB27C2" w:rsidP="00BC640F">
            <w:pPr>
              <w:pStyle w:val="Tablebullets2"/>
              <w:numPr>
                <w:ilvl w:val="1"/>
                <w:numId w:val="9"/>
              </w:numPr>
              <w:spacing w:line="240" w:lineRule="auto"/>
              <w:rPr>
                <w:szCs w:val="20"/>
              </w:rPr>
            </w:pPr>
            <w:r w:rsidRPr="002737AE">
              <w:rPr>
                <w:szCs w:val="20"/>
              </w:rPr>
              <w:t xml:space="preserve">In this activity, students will identify </w:t>
            </w:r>
            <w:r w:rsidR="00643661">
              <w:rPr>
                <w:szCs w:val="20"/>
              </w:rPr>
              <w:t>six</w:t>
            </w:r>
            <w:r w:rsidRPr="002737AE">
              <w:rPr>
                <w:szCs w:val="20"/>
              </w:rPr>
              <w:t xml:space="preserve"> key features using abstraction to identify the most important information in the brief. </w:t>
            </w:r>
            <w:r w:rsidRPr="00D359DC">
              <w:rPr>
                <w:szCs w:val="20"/>
              </w:rPr>
              <w:t>You may want to work through one example as a class. For example:</w:t>
            </w:r>
            <w:r w:rsidR="00D359DC">
              <w:rPr>
                <w:szCs w:val="20"/>
              </w:rPr>
              <w:br/>
            </w:r>
            <w:r w:rsidRPr="00D359DC">
              <w:rPr>
                <w:szCs w:val="20"/>
              </w:rPr>
              <w:t xml:space="preserve">Knowing the </w:t>
            </w:r>
            <w:r w:rsidR="00C010E8">
              <w:rPr>
                <w:szCs w:val="20"/>
              </w:rPr>
              <w:t>v</w:t>
            </w:r>
            <w:r w:rsidRPr="00D359DC">
              <w:rPr>
                <w:szCs w:val="20"/>
              </w:rPr>
              <w:t>ideo ID is essential for the filtering process.</w:t>
            </w:r>
            <w:r w:rsidR="00D359DC">
              <w:rPr>
                <w:szCs w:val="20"/>
              </w:rPr>
              <w:t xml:space="preserve"> </w:t>
            </w:r>
            <w:r w:rsidR="00D359DC" w:rsidRPr="00D359DC">
              <w:rPr>
                <w:szCs w:val="20"/>
              </w:rPr>
              <w:t xml:space="preserve">Whereas </w:t>
            </w:r>
            <w:r w:rsidR="009515B5">
              <w:rPr>
                <w:szCs w:val="20"/>
              </w:rPr>
              <w:t>‘</w:t>
            </w:r>
            <w:r w:rsidR="00C010E8">
              <w:rPr>
                <w:szCs w:val="20"/>
              </w:rPr>
              <w:t>v</w:t>
            </w:r>
            <w:r w:rsidR="00D359DC" w:rsidRPr="00D359DC">
              <w:rPr>
                <w:szCs w:val="20"/>
              </w:rPr>
              <w:t>ideos should load instantly</w:t>
            </w:r>
            <w:r w:rsidR="009515B5">
              <w:rPr>
                <w:szCs w:val="20"/>
              </w:rPr>
              <w:t>’</w:t>
            </w:r>
            <w:r w:rsidR="00D359DC" w:rsidRPr="00D359DC">
              <w:rPr>
                <w:szCs w:val="20"/>
              </w:rPr>
              <w:t xml:space="preserve"> can be ignored at this stage as it is not vital to the system function.</w:t>
            </w:r>
          </w:p>
          <w:p w14:paraId="5CAEC11D" w14:textId="772F5ED3" w:rsidR="00FB27C2" w:rsidRPr="002737AE" w:rsidRDefault="00FB27C2" w:rsidP="00BC640F">
            <w:pPr>
              <w:pStyle w:val="Tablebullets2"/>
              <w:numPr>
                <w:ilvl w:val="1"/>
                <w:numId w:val="9"/>
              </w:numPr>
              <w:spacing w:line="240" w:lineRule="auto"/>
              <w:rPr>
                <w:szCs w:val="20"/>
              </w:rPr>
            </w:pPr>
            <w:r w:rsidRPr="002737AE">
              <w:rPr>
                <w:szCs w:val="20"/>
              </w:rPr>
              <w:t>Note on relevance to industry: Abstraction at this stage is essential for creating the High-Level Design. By ignoring '</w:t>
            </w:r>
            <w:r w:rsidR="00C010E8">
              <w:rPr>
                <w:szCs w:val="20"/>
              </w:rPr>
              <w:t>v</w:t>
            </w:r>
            <w:r w:rsidRPr="002737AE">
              <w:rPr>
                <w:szCs w:val="20"/>
              </w:rPr>
              <w:t>ideos should load instantly,' you are deliberately focusing only on functional requirements (what the system must do</w:t>
            </w:r>
            <w:r w:rsidR="00B426CB">
              <w:rPr>
                <w:szCs w:val="20"/>
              </w:rPr>
              <w:t xml:space="preserve"> – </w:t>
            </w:r>
            <w:r w:rsidRPr="002737AE">
              <w:rPr>
                <w:szCs w:val="20"/>
              </w:rPr>
              <w:t>like filtering/scoring) and temporarily ignoring non-functional requirements (how the system must perform</w:t>
            </w:r>
            <w:r w:rsidR="00B426CB">
              <w:rPr>
                <w:szCs w:val="20"/>
              </w:rPr>
              <w:t xml:space="preserve"> – </w:t>
            </w:r>
            <w:r w:rsidRPr="002737AE">
              <w:rPr>
                <w:szCs w:val="20"/>
              </w:rPr>
              <w:t>like speed). This allows the core logic to be built first.</w:t>
            </w:r>
          </w:p>
          <w:p w14:paraId="36ADFCDE" w14:textId="77777777" w:rsidR="00FB27C2" w:rsidRPr="002737AE" w:rsidRDefault="00FB27C2" w:rsidP="00BC640F">
            <w:pPr>
              <w:pStyle w:val="Tablebullets2"/>
              <w:numPr>
                <w:ilvl w:val="1"/>
                <w:numId w:val="9"/>
              </w:numPr>
              <w:spacing w:line="240" w:lineRule="auto"/>
              <w:rPr>
                <w:szCs w:val="20"/>
              </w:rPr>
            </w:pPr>
            <w:r w:rsidRPr="002737AE">
              <w:rPr>
                <w:szCs w:val="20"/>
              </w:rPr>
              <w:t>You may want to model the PEE method for justification for this first example. E.g.</w:t>
            </w:r>
          </w:p>
          <w:p w14:paraId="2F2ED33D" w14:textId="35BE3B67" w:rsidR="00FB27C2" w:rsidRPr="002737AE" w:rsidRDefault="00FB27C2" w:rsidP="00BC640F">
            <w:pPr>
              <w:pStyle w:val="Tablebullets2"/>
              <w:numPr>
                <w:ilvl w:val="2"/>
                <w:numId w:val="9"/>
              </w:numPr>
              <w:spacing w:line="240" w:lineRule="auto"/>
              <w:rPr>
                <w:szCs w:val="20"/>
              </w:rPr>
            </w:pPr>
            <w:r w:rsidRPr="002737AE">
              <w:rPr>
                <w:szCs w:val="20"/>
              </w:rPr>
              <w:t xml:space="preserve">Point: State the specific feature/abstraction e.g. </w:t>
            </w:r>
            <w:r w:rsidR="009515B5">
              <w:rPr>
                <w:szCs w:val="20"/>
              </w:rPr>
              <w:t>‘</w:t>
            </w:r>
            <w:r w:rsidRPr="002737AE">
              <w:rPr>
                <w:szCs w:val="20"/>
              </w:rPr>
              <w:t>I will abstract ‘Video ID’</w:t>
            </w:r>
          </w:p>
          <w:p w14:paraId="326AA6E0" w14:textId="4499A37B" w:rsidR="00FB27C2" w:rsidRPr="002737AE" w:rsidRDefault="00FB27C2" w:rsidP="00BC640F">
            <w:pPr>
              <w:pStyle w:val="Tablebullets2"/>
              <w:numPr>
                <w:ilvl w:val="2"/>
                <w:numId w:val="9"/>
              </w:numPr>
              <w:spacing w:line="240" w:lineRule="auto"/>
              <w:rPr>
                <w:szCs w:val="20"/>
              </w:rPr>
            </w:pPr>
            <w:r w:rsidRPr="002737AE">
              <w:rPr>
                <w:szCs w:val="20"/>
              </w:rPr>
              <w:t xml:space="preserve">Evidence: Reference the information in the brief to support this e.g. </w:t>
            </w:r>
            <w:r w:rsidR="009515B5">
              <w:rPr>
                <w:szCs w:val="20"/>
              </w:rPr>
              <w:t>‘</w:t>
            </w:r>
            <w:r w:rsidRPr="002737AE">
              <w:rPr>
                <w:szCs w:val="20"/>
              </w:rPr>
              <w:t>The brief requires gathering ‘</w:t>
            </w:r>
            <w:r w:rsidR="00C010E8">
              <w:rPr>
                <w:szCs w:val="20"/>
              </w:rPr>
              <w:t>v</w:t>
            </w:r>
            <w:r w:rsidRPr="002737AE">
              <w:rPr>
                <w:szCs w:val="20"/>
              </w:rPr>
              <w:t>ideo ID’ data’ for the filtering process</w:t>
            </w:r>
            <w:r w:rsidR="009515B5">
              <w:rPr>
                <w:szCs w:val="20"/>
              </w:rPr>
              <w:t>’</w:t>
            </w:r>
          </w:p>
          <w:p w14:paraId="40909F70" w14:textId="38CD2F03" w:rsidR="00FB27C2" w:rsidRPr="002737AE" w:rsidRDefault="00FB27C2" w:rsidP="00BC640F">
            <w:pPr>
              <w:pStyle w:val="Tablebullets2"/>
              <w:numPr>
                <w:ilvl w:val="2"/>
                <w:numId w:val="9"/>
              </w:numPr>
              <w:spacing w:line="240" w:lineRule="auto"/>
              <w:rPr>
                <w:szCs w:val="20"/>
              </w:rPr>
            </w:pPr>
            <w:r w:rsidRPr="002737AE">
              <w:rPr>
                <w:szCs w:val="20"/>
              </w:rPr>
              <w:t xml:space="preserve">Explain: Justify why this choice is important and the problem it solves. E.g. </w:t>
            </w:r>
            <w:r w:rsidR="009515B5">
              <w:rPr>
                <w:szCs w:val="20"/>
              </w:rPr>
              <w:t>‘</w:t>
            </w:r>
            <w:r w:rsidRPr="002737AE">
              <w:rPr>
                <w:szCs w:val="20"/>
              </w:rPr>
              <w:t>This abstraction is essential because the system cannot filter or score videos without a unique identifier, but it hides the complexity of how the ID is generated</w:t>
            </w:r>
            <w:r w:rsidR="009515B5">
              <w:rPr>
                <w:szCs w:val="20"/>
              </w:rPr>
              <w:t>’</w:t>
            </w:r>
          </w:p>
          <w:p w14:paraId="7F8DD19A" w14:textId="77777777" w:rsidR="00FB27C2" w:rsidRPr="002737AE" w:rsidRDefault="00FB27C2" w:rsidP="00BC640F">
            <w:pPr>
              <w:pStyle w:val="Tablebullets2"/>
              <w:numPr>
                <w:ilvl w:val="1"/>
                <w:numId w:val="9"/>
              </w:numPr>
              <w:spacing w:line="240" w:lineRule="auto"/>
              <w:rPr>
                <w:szCs w:val="20"/>
              </w:rPr>
            </w:pPr>
            <w:r w:rsidRPr="002737AE">
              <w:rPr>
                <w:szCs w:val="20"/>
              </w:rPr>
              <w:lastRenderedPageBreak/>
              <w:t>While students work on this scenario, circulate around the room and ask questions such as:</w:t>
            </w:r>
          </w:p>
          <w:p w14:paraId="7EAF02B8" w14:textId="77777777" w:rsidR="00FB27C2" w:rsidRPr="002737AE" w:rsidRDefault="00FB27C2" w:rsidP="00BC640F">
            <w:pPr>
              <w:pStyle w:val="Tablebullets2"/>
              <w:numPr>
                <w:ilvl w:val="2"/>
                <w:numId w:val="9"/>
              </w:numPr>
              <w:spacing w:line="240" w:lineRule="auto"/>
              <w:rPr>
                <w:szCs w:val="20"/>
              </w:rPr>
            </w:pPr>
            <w:r w:rsidRPr="002737AE">
              <w:rPr>
                <w:szCs w:val="20"/>
              </w:rPr>
              <w:t>Why have you chosen these key features? Why have you ignored these features?</w:t>
            </w:r>
          </w:p>
          <w:p w14:paraId="1B083DC3" w14:textId="7484E798" w:rsidR="00FB27C2" w:rsidRPr="002737AE" w:rsidRDefault="00FB27C2" w:rsidP="00BC640F">
            <w:pPr>
              <w:pStyle w:val="Tablebullets2"/>
              <w:numPr>
                <w:ilvl w:val="2"/>
                <w:numId w:val="9"/>
              </w:numPr>
              <w:spacing w:line="240" w:lineRule="auto"/>
              <w:rPr>
                <w:szCs w:val="20"/>
              </w:rPr>
            </w:pPr>
            <w:r w:rsidRPr="002737AE">
              <w:rPr>
                <w:szCs w:val="20"/>
              </w:rPr>
              <w:t xml:space="preserve">Why is </w:t>
            </w:r>
            <w:r w:rsidR="00C010E8">
              <w:rPr>
                <w:szCs w:val="20"/>
              </w:rPr>
              <w:t>v</w:t>
            </w:r>
            <w:r w:rsidRPr="002737AE">
              <w:rPr>
                <w:szCs w:val="20"/>
              </w:rPr>
              <w:t xml:space="preserve">ideo ID more essential than </w:t>
            </w:r>
            <w:r w:rsidR="00C010E8">
              <w:rPr>
                <w:szCs w:val="20"/>
              </w:rPr>
              <w:t>c</w:t>
            </w:r>
            <w:r w:rsidRPr="002737AE">
              <w:rPr>
                <w:szCs w:val="20"/>
              </w:rPr>
              <w:t>reator ID?</w:t>
            </w:r>
          </w:p>
          <w:p w14:paraId="2636317E" w14:textId="0528850A" w:rsidR="00FB27C2" w:rsidRPr="002737AE" w:rsidRDefault="00FB27C2" w:rsidP="00BC640F">
            <w:pPr>
              <w:pStyle w:val="Tablebullets2"/>
              <w:numPr>
                <w:ilvl w:val="2"/>
                <w:numId w:val="9"/>
              </w:numPr>
              <w:spacing w:line="240" w:lineRule="auto"/>
              <w:rPr>
                <w:szCs w:val="20"/>
              </w:rPr>
            </w:pPr>
            <w:r w:rsidRPr="002737AE">
              <w:rPr>
                <w:szCs w:val="20"/>
              </w:rPr>
              <w:t xml:space="preserve">In a meeting with a </w:t>
            </w:r>
            <w:r w:rsidR="00C010E8">
              <w:rPr>
                <w:szCs w:val="20"/>
              </w:rPr>
              <w:t>s</w:t>
            </w:r>
            <w:r w:rsidRPr="002737AE">
              <w:rPr>
                <w:szCs w:val="20"/>
              </w:rPr>
              <w:t xml:space="preserve">enior </w:t>
            </w:r>
            <w:r w:rsidR="00C010E8">
              <w:rPr>
                <w:szCs w:val="20"/>
              </w:rPr>
              <w:t>s</w:t>
            </w:r>
            <w:r w:rsidRPr="002737AE">
              <w:rPr>
                <w:szCs w:val="20"/>
              </w:rPr>
              <w:t>takeholder, why would you present the abstractions rather than all the complex technical details? (Answer: To gain quick agreement on the core goal and scope before any code is written, saving costly re-work later.)</w:t>
            </w:r>
          </w:p>
          <w:p w14:paraId="0815657A" w14:textId="77777777" w:rsidR="00FB27C2" w:rsidRPr="002737AE" w:rsidRDefault="00FB27C2" w:rsidP="00BC640F">
            <w:pPr>
              <w:pStyle w:val="Tablebullets2"/>
              <w:numPr>
                <w:ilvl w:val="1"/>
                <w:numId w:val="9"/>
              </w:numPr>
              <w:spacing w:line="240" w:lineRule="auto"/>
              <w:rPr>
                <w:szCs w:val="20"/>
              </w:rPr>
            </w:pPr>
            <w:r w:rsidRPr="002737AE">
              <w:rPr>
                <w:szCs w:val="20"/>
              </w:rPr>
              <w:t>Encourage learners to justify their decisions. Guide discussion to focus on the purpose of the system they are designing: an essential feature is one that is absolutely necessary for the system to function and meet its main goal.</w:t>
            </w:r>
          </w:p>
          <w:p w14:paraId="3BA9B438" w14:textId="77777777" w:rsidR="00FB27C2" w:rsidRPr="002737AE" w:rsidRDefault="00A97E1F" w:rsidP="00BC640F">
            <w:pPr>
              <w:pStyle w:val="Tablebullets2"/>
              <w:numPr>
                <w:ilvl w:val="0"/>
                <w:numId w:val="28"/>
              </w:numPr>
              <w:spacing w:line="240" w:lineRule="auto"/>
              <w:ind w:left="368" w:hanging="307"/>
              <w:rPr>
                <w:szCs w:val="20"/>
              </w:rPr>
            </w:pPr>
            <w:r w:rsidRPr="00D74D04">
              <w:t>Scenario</w:t>
            </w:r>
            <w:r w:rsidRPr="002737AE">
              <w:rPr>
                <w:szCs w:val="20"/>
              </w:rPr>
              <w:t xml:space="preserve"> 2: Decomposition</w:t>
            </w:r>
          </w:p>
          <w:p w14:paraId="0491398E"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In this activity, students will decompose three high-level functionalities into smaller, more manageable sub-tasks.</w:t>
            </w:r>
          </w:p>
          <w:p w14:paraId="5259A8F1"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Model this using the example on the worksheet:</w:t>
            </w:r>
          </w:p>
          <w:p w14:paraId="54B313C5"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Playlist Interaction → add item, remove item, move item. </w:t>
            </w:r>
          </w:p>
          <w:p w14:paraId="750A4DD2" w14:textId="58D53349"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Ask students whether they think these are manageable or whether they need </w:t>
            </w:r>
            <w:r w:rsidR="00142718">
              <w:rPr>
                <w:sz w:val="20"/>
                <w:szCs w:val="20"/>
              </w:rPr>
              <w:t>to be broken</w:t>
            </w:r>
            <w:r w:rsidRPr="002737AE">
              <w:rPr>
                <w:sz w:val="20"/>
                <w:szCs w:val="20"/>
              </w:rPr>
              <w:t xml:space="preserve"> down further.</w:t>
            </w:r>
          </w:p>
          <w:p w14:paraId="3BC12ED7"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Note on relevance to industry: This process breaks a feature into tasks small enough to be completed in a two-week sprint. The aim is to create tasks that are as independent as possible so different developers can work on them simultaneously, speeding up the project.</w:t>
            </w:r>
          </w:p>
          <w:p w14:paraId="70364252"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During this scenario, prompt students with questions such as:</w:t>
            </w:r>
          </w:p>
          <w:p w14:paraId="6C9B36CD"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Which of your sub-tasks must be developed first and why?</w:t>
            </w:r>
          </w:p>
          <w:p w14:paraId="19924FC9"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Could these tasks be broken down further?</w:t>
            </w:r>
          </w:p>
          <w:p w14:paraId="1D0B887F" w14:textId="09C98775"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If you have </w:t>
            </w:r>
            <w:r w:rsidR="00142718">
              <w:rPr>
                <w:sz w:val="20"/>
                <w:szCs w:val="20"/>
              </w:rPr>
              <w:t>ten</w:t>
            </w:r>
            <w:r w:rsidRPr="002737AE">
              <w:rPr>
                <w:sz w:val="20"/>
                <w:szCs w:val="20"/>
              </w:rPr>
              <w:t xml:space="preserve"> developers on the team, and </w:t>
            </w:r>
            <w:r w:rsidR="00D359DC">
              <w:rPr>
                <w:sz w:val="20"/>
                <w:szCs w:val="20"/>
              </w:rPr>
              <w:t>five</w:t>
            </w:r>
            <w:r w:rsidRPr="002737AE">
              <w:rPr>
                <w:sz w:val="20"/>
                <w:szCs w:val="20"/>
              </w:rPr>
              <w:t xml:space="preserve"> sub-tasks are dependent on one another, what is the bottleneck and how does that affect the project timeline? (Answer: The dependency creates a bottleneck, preventing parallel work. The entire team can only move as fast as the single task they are all waiting on, which is why minimising dependencies is a project manager's priority.)</w:t>
            </w:r>
          </w:p>
          <w:p w14:paraId="5E8025A2"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Encourage learners to identify dependencies where an output is necessary for other tasks. Guide students to identify whether a sub-task is still too broad by checking if it contains multiple logical steps.</w:t>
            </w:r>
          </w:p>
          <w:p w14:paraId="59F40B24" w14:textId="4157D863"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To move students beyond GCSE-level thinking, encourage them to identify dependencies in their decompositions (Scenario 2). For example, a </w:t>
            </w:r>
            <w:r w:rsidR="009515B5">
              <w:rPr>
                <w:sz w:val="20"/>
                <w:szCs w:val="20"/>
              </w:rPr>
              <w:t>‘</w:t>
            </w:r>
            <w:r w:rsidRPr="002737AE">
              <w:rPr>
                <w:sz w:val="20"/>
                <w:szCs w:val="20"/>
              </w:rPr>
              <w:t>Voting System</w:t>
            </w:r>
            <w:r w:rsidR="009515B5">
              <w:rPr>
                <w:sz w:val="20"/>
                <w:szCs w:val="20"/>
              </w:rPr>
              <w:t>’</w:t>
            </w:r>
            <w:r w:rsidRPr="002737AE">
              <w:rPr>
                <w:sz w:val="20"/>
                <w:szCs w:val="20"/>
              </w:rPr>
              <w:t xml:space="preserve"> cannot function until the </w:t>
            </w:r>
            <w:r w:rsidR="009515B5">
              <w:rPr>
                <w:sz w:val="20"/>
                <w:szCs w:val="20"/>
              </w:rPr>
              <w:t>‘</w:t>
            </w:r>
            <w:r w:rsidRPr="002737AE">
              <w:rPr>
                <w:sz w:val="20"/>
                <w:szCs w:val="20"/>
              </w:rPr>
              <w:t>Song Suggestion</w:t>
            </w:r>
            <w:r w:rsidR="009515B5">
              <w:rPr>
                <w:sz w:val="20"/>
                <w:szCs w:val="20"/>
              </w:rPr>
              <w:t>’</w:t>
            </w:r>
            <w:r w:rsidRPr="002737AE">
              <w:rPr>
                <w:sz w:val="20"/>
                <w:szCs w:val="20"/>
              </w:rPr>
              <w:t xml:space="preserve"> module is confirmed as working.</w:t>
            </w:r>
          </w:p>
          <w:p w14:paraId="028C14FC" w14:textId="235CF6C7" w:rsidR="00A97E1F" w:rsidRPr="002737AE" w:rsidRDefault="00A97E1F" w:rsidP="00BC640F">
            <w:pPr>
              <w:pStyle w:val="Tablebullets2"/>
              <w:numPr>
                <w:ilvl w:val="0"/>
                <w:numId w:val="28"/>
              </w:numPr>
              <w:spacing w:line="240" w:lineRule="auto"/>
              <w:ind w:left="368" w:hanging="307"/>
              <w:rPr>
                <w:szCs w:val="20"/>
              </w:rPr>
            </w:pPr>
            <w:r w:rsidRPr="00D74D04">
              <w:t>Scenario</w:t>
            </w:r>
            <w:r w:rsidRPr="002737AE">
              <w:rPr>
                <w:szCs w:val="20"/>
              </w:rPr>
              <w:t xml:space="preserve"> 3: Pattern </w:t>
            </w:r>
            <w:r w:rsidR="00142718">
              <w:rPr>
                <w:szCs w:val="20"/>
              </w:rPr>
              <w:t>r</w:t>
            </w:r>
            <w:r w:rsidRPr="002737AE">
              <w:rPr>
                <w:szCs w:val="20"/>
              </w:rPr>
              <w:t>ecognition</w:t>
            </w:r>
          </w:p>
          <w:p w14:paraId="18399526"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In this activity, students will look for patterns in some sample data and write a rule that will cover all conditions in the future. </w:t>
            </w:r>
          </w:p>
          <w:p w14:paraId="741B9C02" w14:textId="296DA56E"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Note on relevance to industry: Identifying this precise rule is a core task for </w:t>
            </w:r>
            <w:r w:rsidR="00C010E8">
              <w:rPr>
                <w:sz w:val="20"/>
                <w:szCs w:val="20"/>
              </w:rPr>
              <w:t>d</w:t>
            </w:r>
            <w:r w:rsidRPr="002737AE">
              <w:rPr>
                <w:sz w:val="20"/>
                <w:szCs w:val="20"/>
              </w:rPr>
              <w:t xml:space="preserve">ata </w:t>
            </w:r>
            <w:r w:rsidR="00C010E8">
              <w:rPr>
                <w:sz w:val="20"/>
                <w:szCs w:val="20"/>
              </w:rPr>
              <w:t>s</w:t>
            </w:r>
            <w:r w:rsidRPr="002737AE">
              <w:rPr>
                <w:sz w:val="20"/>
                <w:szCs w:val="20"/>
              </w:rPr>
              <w:t xml:space="preserve">cientists or </w:t>
            </w:r>
            <w:r w:rsidR="00C010E8">
              <w:rPr>
                <w:sz w:val="20"/>
                <w:szCs w:val="20"/>
              </w:rPr>
              <w:t>f</w:t>
            </w:r>
            <w:r w:rsidRPr="002737AE">
              <w:rPr>
                <w:sz w:val="20"/>
                <w:szCs w:val="20"/>
              </w:rPr>
              <w:t xml:space="preserve">raud </w:t>
            </w:r>
            <w:r w:rsidR="00C010E8">
              <w:rPr>
                <w:sz w:val="20"/>
                <w:szCs w:val="20"/>
              </w:rPr>
              <w:t>d</w:t>
            </w:r>
            <w:r w:rsidRPr="002737AE">
              <w:rPr>
                <w:sz w:val="20"/>
                <w:szCs w:val="20"/>
              </w:rPr>
              <w:t xml:space="preserve">etection </w:t>
            </w:r>
            <w:r w:rsidR="00C010E8">
              <w:rPr>
                <w:sz w:val="20"/>
                <w:szCs w:val="20"/>
              </w:rPr>
              <w:t>a</w:t>
            </w:r>
            <w:r w:rsidRPr="002737AE">
              <w:rPr>
                <w:sz w:val="20"/>
                <w:szCs w:val="20"/>
              </w:rPr>
              <w:t xml:space="preserve">nalysts. It’s powerful </w:t>
            </w:r>
            <w:r w:rsidRPr="002737AE">
              <w:rPr>
                <w:sz w:val="20"/>
                <w:szCs w:val="20"/>
              </w:rPr>
              <w:lastRenderedPageBreak/>
              <w:t>because it allows a system to correctly flag new subjects that weren't in the original sample data.</w:t>
            </w:r>
          </w:p>
          <w:p w14:paraId="623CE452" w14:textId="407407CF" w:rsidR="00A97E1F" w:rsidRPr="002737AE" w:rsidRDefault="00A97E1F" w:rsidP="00BC640F">
            <w:pPr>
              <w:pStyle w:val="Tablebulletssmall"/>
              <w:numPr>
                <w:ilvl w:val="1"/>
                <w:numId w:val="9"/>
              </w:numPr>
              <w:spacing w:line="240" w:lineRule="auto"/>
              <w:rPr>
                <w:sz w:val="20"/>
                <w:szCs w:val="20"/>
              </w:rPr>
            </w:pPr>
            <w:r w:rsidRPr="002737AE">
              <w:rPr>
                <w:sz w:val="20"/>
                <w:szCs w:val="20"/>
              </w:rPr>
              <w:t>During this activity</w:t>
            </w:r>
            <w:r w:rsidR="00142718">
              <w:rPr>
                <w:sz w:val="20"/>
                <w:szCs w:val="20"/>
              </w:rPr>
              <w:t>,</w:t>
            </w:r>
            <w:r w:rsidRPr="002737AE">
              <w:rPr>
                <w:sz w:val="20"/>
                <w:szCs w:val="20"/>
              </w:rPr>
              <w:t xml:space="preserve"> ask questions such as:</w:t>
            </w:r>
          </w:p>
          <w:p w14:paraId="551017B2"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What do you notice that is similar across all flagged items? </w:t>
            </w:r>
          </w:p>
          <w:p w14:paraId="6569F5CF" w14:textId="0FCA127D" w:rsidR="00A97E1F" w:rsidRPr="00D359DC" w:rsidRDefault="00A97E1F" w:rsidP="00BC640F">
            <w:pPr>
              <w:pStyle w:val="Tablebulletssmall"/>
              <w:spacing w:line="240" w:lineRule="auto"/>
              <w:ind w:left="992"/>
              <w:rPr>
                <w:i/>
                <w:iCs/>
                <w:sz w:val="20"/>
                <w:szCs w:val="20"/>
              </w:rPr>
            </w:pPr>
            <w:r w:rsidRPr="00D359DC">
              <w:rPr>
                <w:i/>
                <w:iCs/>
                <w:sz w:val="20"/>
                <w:szCs w:val="20"/>
              </w:rPr>
              <w:t xml:space="preserve">All flagged items share two common characteristics: they have a very high percentage of correct answers (97% or higher) and a very low time taken to complete the quiz (0.9 minutes or less). </w:t>
            </w:r>
          </w:p>
          <w:p w14:paraId="2D07E07D"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Why is it important to find one rule that applies across all subjects instead of having different rules for each? </w:t>
            </w:r>
          </w:p>
          <w:p w14:paraId="02B80E36" w14:textId="53E3194F" w:rsidR="00A97E1F" w:rsidRPr="00D359DC" w:rsidRDefault="00A97E1F" w:rsidP="00BC640F">
            <w:pPr>
              <w:pStyle w:val="Tablebulletssmall"/>
              <w:spacing w:line="240" w:lineRule="auto"/>
              <w:ind w:left="992"/>
              <w:rPr>
                <w:i/>
                <w:iCs/>
                <w:sz w:val="20"/>
                <w:szCs w:val="20"/>
              </w:rPr>
            </w:pPr>
            <w:r w:rsidRPr="00D359DC">
              <w:rPr>
                <w:i/>
                <w:iCs/>
                <w:sz w:val="20"/>
                <w:szCs w:val="20"/>
              </w:rPr>
              <w:t>It ensures the system is efficient, as only one logic needs to be maintained and applied, and it makes the detection system reliable across all new or existing subjects without requiring manual rule creation for each one.</w:t>
            </w:r>
          </w:p>
          <w:p w14:paraId="7B4765C8" w14:textId="7B42C8F5" w:rsidR="00A97E1F" w:rsidRPr="002737AE" w:rsidRDefault="00A97E1F" w:rsidP="00BC640F">
            <w:pPr>
              <w:pStyle w:val="Tablebullets2"/>
              <w:numPr>
                <w:ilvl w:val="0"/>
                <w:numId w:val="28"/>
              </w:numPr>
              <w:spacing w:line="240" w:lineRule="auto"/>
              <w:ind w:left="368" w:hanging="307"/>
              <w:rPr>
                <w:szCs w:val="20"/>
              </w:rPr>
            </w:pPr>
            <w:r w:rsidRPr="00D74D04">
              <w:t>Scenario</w:t>
            </w:r>
            <w:r w:rsidRPr="002737AE">
              <w:rPr>
                <w:szCs w:val="20"/>
              </w:rPr>
              <w:t xml:space="preserve"> 4: Algorithm </w:t>
            </w:r>
            <w:r w:rsidR="00142718">
              <w:rPr>
                <w:szCs w:val="20"/>
              </w:rPr>
              <w:t>d</w:t>
            </w:r>
            <w:r w:rsidRPr="002737AE">
              <w:rPr>
                <w:szCs w:val="20"/>
              </w:rPr>
              <w:t>esign</w:t>
            </w:r>
          </w:p>
          <w:p w14:paraId="3A841039"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In this task, students will write a step-by-step algorithm. They can either write the steps like a recipe or use a flowchart. </w:t>
            </w:r>
          </w:p>
          <w:p w14:paraId="776F1C44"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Model using a flowchart for part of the algorithm, ensuring that you explain the flowchart shapes. </w:t>
            </w:r>
          </w:p>
          <w:p w14:paraId="7C9C5A6E"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Start with an oval to START the program</w:t>
            </w:r>
          </w:p>
          <w:p w14:paraId="15462660" w14:textId="7D23E679"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Use a parallelogram for input. Ask students </w:t>
            </w:r>
            <w:r w:rsidR="009515B5">
              <w:rPr>
                <w:sz w:val="20"/>
                <w:szCs w:val="20"/>
              </w:rPr>
              <w:t>‘</w:t>
            </w:r>
            <w:r w:rsidRPr="002737AE">
              <w:rPr>
                <w:sz w:val="20"/>
                <w:szCs w:val="20"/>
              </w:rPr>
              <w:t>What is the input for this program to work?</w:t>
            </w:r>
            <w:r w:rsidR="009515B5">
              <w:rPr>
                <w:sz w:val="20"/>
                <w:szCs w:val="20"/>
              </w:rPr>
              <w:t>’</w:t>
            </w:r>
            <w:r w:rsidRPr="002737AE">
              <w:rPr>
                <w:sz w:val="20"/>
                <w:szCs w:val="20"/>
              </w:rPr>
              <w:t xml:space="preserve"> (days overdue)</w:t>
            </w:r>
          </w:p>
          <w:p w14:paraId="50C1A917" w14:textId="4F1D4E3F" w:rsidR="00A97E1F" w:rsidRPr="00D359DC" w:rsidRDefault="00A97E1F" w:rsidP="00BC640F">
            <w:pPr>
              <w:pStyle w:val="Tablebulletssmall"/>
              <w:numPr>
                <w:ilvl w:val="2"/>
                <w:numId w:val="9"/>
              </w:numPr>
              <w:spacing w:line="240" w:lineRule="auto"/>
              <w:rPr>
                <w:sz w:val="20"/>
                <w:szCs w:val="20"/>
              </w:rPr>
            </w:pPr>
            <w:r w:rsidRPr="002737AE">
              <w:rPr>
                <w:sz w:val="20"/>
                <w:szCs w:val="20"/>
              </w:rPr>
              <w:t xml:space="preserve">Modelling the decision-making process will be particularly useful here. Explain that a diamond is used for a decision and it leads to the algorithm splitting into separate paths. Model the first decision: </w:t>
            </w:r>
            <w:r w:rsidRPr="00D359DC">
              <w:rPr>
                <w:sz w:val="20"/>
                <w:szCs w:val="20"/>
              </w:rPr>
              <w:t xml:space="preserve">If days overdue </w:t>
            </w:r>
            <w:r w:rsidR="00D359DC" w:rsidRPr="00D359DC">
              <w:rPr>
                <w:rFonts w:cs="Arial"/>
                <w:sz w:val="20"/>
                <w:szCs w:val="20"/>
              </w:rPr>
              <w:t>≤</w:t>
            </w:r>
            <w:r w:rsidRPr="00D359DC">
              <w:rPr>
                <w:sz w:val="20"/>
                <w:szCs w:val="20"/>
              </w:rPr>
              <w:t xml:space="preserve"> 7 (true/false)</w:t>
            </w:r>
          </w:p>
          <w:p w14:paraId="3080C73A"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Circulate around the room and ask guiding questions such as:</w:t>
            </w:r>
          </w:p>
          <w:p w14:paraId="5767B6D0"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What is the input and output for this program?</w:t>
            </w:r>
          </w:p>
          <w:p w14:paraId="40DD32FD" w14:textId="61FBDFC8"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Test your algorithm with test data e.g. </w:t>
            </w:r>
            <w:r w:rsidR="00142718">
              <w:rPr>
                <w:sz w:val="20"/>
                <w:szCs w:val="20"/>
              </w:rPr>
              <w:t>five</w:t>
            </w:r>
            <w:r w:rsidRPr="002737AE">
              <w:rPr>
                <w:sz w:val="20"/>
                <w:szCs w:val="20"/>
              </w:rPr>
              <w:t xml:space="preserve"> days overdue. Do you reach the expected result?</w:t>
            </w:r>
          </w:p>
          <w:p w14:paraId="00F9DD32" w14:textId="27B9DF38"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Note on relevance to industry: Testing the algorithm with specific inputs (like </w:t>
            </w:r>
            <w:r w:rsidR="00142718">
              <w:rPr>
                <w:sz w:val="20"/>
                <w:szCs w:val="20"/>
              </w:rPr>
              <w:t>five</w:t>
            </w:r>
            <w:r w:rsidRPr="002737AE">
              <w:rPr>
                <w:sz w:val="20"/>
                <w:szCs w:val="20"/>
              </w:rPr>
              <w:t xml:space="preserve"> days overdue) is known in industry as Unit Testing. This is done to ensure the algorithm is completely unambiguous and handles all possible conditions correctly.</w:t>
            </w:r>
          </w:p>
          <w:p w14:paraId="0CA76D02" w14:textId="20B534F9" w:rsidR="00A97E1F" w:rsidRPr="002737AE" w:rsidRDefault="00A97E1F" w:rsidP="00BC640F">
            <w:pPr>
              <w:pStyle w:val="Tablebulletssmall"/>
              <w:numPr>
                <w:ilvl w:val="1"/>
                <w:numId w:val="9"/>
              </w:numPr>
              <w:spacing w:line="240" w:lineRule="auto"/>
              <w:rPr>
                <w:sz w:val="20"/>
                <w:szCs w:val="20"/>
              </w:rPr>
            </w:pPr>
            <w:r w:rsidRPr="002737AE">
              <w:rPr>
                <w:sz w:val="20"/>
                <w:szCs w:val="20"/>
              </w:rPr>
              <w:t>Guide students to identify all pieces of data the program needs to start and the result it must produce. For example</w:t>
            </w:r>
            <w:r w:rsidR="00142718">
              <w:rPr>
                <w:sz w:val="20"/>
                <w:szCs w:val="20"/>
              </w:rPr>
              <w:t>,</w:t>
            </w:r>
            <w:r w:rsidRPr="002737AE">
              <w:rPr>
                <w:sz w:val="20"/>
                <w:szCs w:val="20"/>
              </w:rPr>
              <w:t xml:space="preserve"> if the program calculates a late fee, the input is ‘number of days overdue’ and the output is ‘calculated late fee’.</w:t>
            </w:r>
          </w:p>
          <w:p w14:paraId="10DA0FB6" w14:textId="5DA97966"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Challenge higher-level learners to include an </w:t>
            </w:r>
            <w:r w:rsidR="00C010E8">
              <w:rPr>
                <w:sz w:val="20"/>
                <w:szCs w:val="20"/>
              </w:rPr>
              <w:t>e</w:t>
            </w:r>
            <w:r w:rsidRPr="002737AE">
              <w:rPr>
                <w:sz w:val="20"/>
                <w:szCs w:val="20"/>
              </w:rPr>
              <w:t xml:space="preserve">rror </w:t>
            </w:r>
            <w:r w:rsidR="00C010E8">
              <w:rPr>
                <w:sz w:val="20"/>
                <w:szCs w:val="20"/>
              </w:rPr>
              <w:t>h</w:t>
            </w:r>
            <w:r w:rsidRPr="002737AE">
              <w:rPr>
                <w:sz w:val="20"/>
                <w:szCs w:val="20"/>
              </w:rPr>
              <w:t>andling path in their flowchart. What happens if the input is a negative number?</w:t>
            </w:r>
          </w:p>
        </w:tc>
      </w:tr>
      <w:tr w:rsidR="008327D5" w:rsidRPr="0016745C" w14:paraId="2997FFDC" w14:textId="77777777" w:rsidTr="008327D5">
        <w:tc>
          <w:tcPr>
            <w:tcW w:w="2089" w:type="dxa"/>
          </w:tcPr>
          <w:p w14:paraId="08A65C3D" w14:textId="605D9CE3" w:rsidR="008327D5" w:rsidRPr="0016745C" w:rsidRDefault="00A97E1F" w:rsidP="008327D5">
            <w:pPr>
              <w:pStyle w:val="Tablehead2"/>
            </w:pPr>
            <w:r>
              <w:lastRenderedPageBreak/>
              <w:t>Plenary</w:t>
            </w:r>
          </w:p>
          <w:p w14:paraId="712D5431" w14:textId="77777777" w:rsidR="008327D5" w:rsidRPr="0016745C" w:rsidRDefault="008327D5" w:rsidP="008327D5">
            <w:pPr>
              <w:pStyle w:val="Tablesubhead2"/>
            </w:pPr>
            <w:r w:rsidRPr="0016745C">
              <w:t xml:space="preserve">Suggested time: </w:t>
            </w:r>
          </w:p>
          <w:p w14:paraId="7303D94E" w14:textId="1C91A062" w:rsidR="008327D5" w:rsidRPr="0016745C" w:rsidRDefault="00A97E1F" w:rsidP="008327D5">
            <w:pPr>
              <w:pStyle w:val="Tablebody2"/>
            </w:pPr>
            <w:r>
              <w:t>15</w:t>
            </w:r>
            <w:r w:rsidR="001B40BF">
              <w:t>–</w:t>
            </w:r>
            <w:r>
              <w:t>20</w:t>
            </w:r>
            <w:r w:rsidR="008327D5" w:rsidRPr="0016745C">
              <w:t xml:space="preserve"> minutes</w:t>
            </w:r>
          </w:p>
          <w:p w14:paraId="75B468C3" w14:textId="77777777" w:rsidR="008327D5" w:rsidRPr="0016745C" w:rsidRDefault="008327D5" w:rsidP="008327D5">
            <w:pPr>
              <w:pStyle w:val="Tablesubhead2"/>
            </w:pPr>
            <w:r w:rsidRPr="0016745C">
              <w:t xml:space="preserve">Resources: </w:t>
            </w:r>
          </w:p>
          <w:p w14:paraId="5215A750" w14:textId="4E40D605" w:rsidR="008327D5" w:rsidRPr="0016745C" w:rsidRDefault="00A97E1F" w:rsidP="00053A39">
            <w:pPr>
              <w:pStyle w:val="Tablebullet3"/>
              <w:numPr>
                <w:ilvl w:val="0"/>
                <w:numId w:val="33"/>
              </w:numPr>
            </w:pPr>
            <w:r w:rsidRPr="00053A39">
              <w:rPr>
                <w:sz w:val="20"/>
                <w:szCs w:val="20"/>
              </w:rPr>
              <w:t xml:space="preserve">R1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slides </w:t>
            </w:r>
            <w:r w:rsidR="004813DB" w:rsidRPr="00053A39">
              <w:rPr>
                <w:sz w:val="20"/>
                <w:szCs w:val="20"/>
              </w:rPr>
              <w:t>1</w:t>
            </w:r>
            <w:r w:rsidR="00073790" w:rsidRPr="00053A39">
              <w:rPr>
                <w:sz w:val="20"/>
                <w:szCs w:val="20"/>
              </w:rPr>
              <w:t>5</w:t>
            </w:r>
            <w:r w:rsidR="001B40BF" w:rsidRPr="00053A39">
              <w:rPr>
                <w:sz w:val="20"/>
                <w:szCs w:val="20"/>
              </w:rPr>
              <w:t>–</w:t>
            </w:r>
            <w:r w:rsidR="004813DB" w:rsidRPr="00053A39">
              <w:rPr>
                <w:sz w:val="20"/>
                <w:szCs w:val="20"/>
              </w:rPr>
              <w:t>1</w:t>
            </w:r>
            <w:r w:rsidR="00073790" w:rsidRPr="00053A39">
              <w:rPr>
                <w:sz w:val="20"/>
                <w:szCs w:val="20"/>
              </w:rPr>
              <w:t>8</w:t>
            </w:r>
          </w:p>
        </w:tc>
        <w:tc>
          <w:tcPr>
            <w:tcW w:w="6927" w:type="dxa"/>
          </w:tcPr>
          <w:p w14:paraId="63F307A1" w14:textId="78BACFE8" w:rsidR="00A97E1F" w:rsidRPr="002737AE" w:rsidRDefault="00A97E1F" w:rsidP="00BC640F">
            <w:pPr>
              <w:pStyle w:val="Tablebullets2"/>
              <w:numPr>
                <w:ilvl w:val="0"/>
                <w:numId w:val="28"/>
              </w:numPr>
              <w:spacing w:line="240" w:lineRule="auto"/>
              <w:ind w:left="368" w:hanging="307"/>
              <w:rPr>
                <w:szCs w:val="20"/>
              </w:rPr>
            </w:pPr>
            <w:r w:rsidRPr="00D74D04">
              <w:t>Use</w:t>
            </w:r>
            <w:r w:rsidRPr="002737AE">
              <w:rPr>
                <w:szCs w:val="20"/>
              </w:rPr>
              <w:t xml:space="preserve"> the </w:t>
            </w:r>
            <w:r w:rsidR="001B40BF">
              <w:rPr>
                <w:szCs w:val="20"/>
              </w:rPr>
              <w:t>matching task</w:t>
            </w:r>
            <w:r w:rsidRPr="002737AE">
              <w:rPr>
                <w:szCs w:val="20"/>
              </w:rPr>
              <w:t xml:space="preserve"> on slide 1</w:t>
            </w:r>
            <w:r w:rsidR="00057DE3">
              <w:rPr>
                <w:szCs w:val="20"/>
              </w:rPr>
              <w:t>5</w:t>
            </w:r>
            <w:r w:rsidR="001B40BF">
              <w:rPr>
                <w:szCs w:val="20"/>
              </w:rPr>
              <w:t xml:space="preserve"> (answers on slide 1</w:t>
            </w:r>
            <w:r w:rsidR="00057DE3">
              <w:rPr>
                <w:szCs w:val="20"/>
              </w:rPr>
              <w:t>6</w:t>
            </w:r>
            <w:r w:rsidR="001B40BF">
              <w:rPr>
                <w:szCs w:val="20"/>
              </w:rPr>
              <w:t>)</w:t>
            </w:r>
            <w:r w:rsidRPr="002737AE">
              <w:rPr>
                <w:szCs w:val="20"/>
              </w:rPr>
              <w:t xml:space="preserve"> to quickly gauge students' understanding of the </w:t>
            </w:r>
            <w:r w:rsidR="004813DB">
              <w:rPr>
                <w:szCs w:val="20"/>
              </w:rPr>
              <w:t>four</w:t>
            </w:r>
            <w:r w:rsidRPr="002737AE">
              <w:rPr>
                <w:szCs w:val="20"/>
              </w:rPr>
              <w:t xml:space="preserve"> key CT skills. </w:t>
            </w:r>
          </w:p>
          <w:p w14:paraId="7D78A9E4" w14:textId="392837B0" w:rsidR="00A97E1F" w:rsidRPr="002737AE" w:rsidRDefault="00A97E1F" w:rsidP="00BC640F">
            <w:pPr>
              <w:pStyle w:val="Tablebullets2"/>
              <w:numPr>
                <w:ilvl w:val="0"/>
                <w:numId w:val="28"/>
              </w:numPr>
              <w:spacing w:line="240" w:lineRule="auto"/>
              <w:ind w:left="368" w:hanging="307"/>
              <w:rPr>
                <w:szCs w:val="20"/>
              </w:rPr>
            </w:pPr>
            <w:r w:rsidRPr="00D74D04">
              <w:t>Review</w:t>
            </w:r>
            <w:r w:rsidRPr="002737AE">
              <w:rPr>
                <w:szCs w:val="20"/>
              </w:rPr>
              <w:t xml:space="preserve"> the learning outcomes for the </w:t>
            </w:r>
            <w:r w:rsidR="00712270">
              <w:rPr>
                <w:szCs w:val="20"/>
              </w:rPr>
              <w:t>resource</w:t>
            </w:r>
            <w:r w:rsidR="001B40BF">
              <w:rPr>
                <w:szCs w:val="20"/>
              </w:rPr>
              <w:t>, using slide 1</w:t>
            </w:r>
            <w:r w:rsidR="00057DE3">
              <w:rPr>
                <w:szCs w:val="20"/>
              </w:rPr>
              <w:t>7</w:t>
            </w:r>
            <w:r w:rsidR="001B40BF">
              <w:rPr>
                <w:szCs w:val="20"/>
              </w:rPr>
              <w:t>,</w:t>
            </w:r>
            <w:r w:rsidRPr="002737AE">
              <w:rPr>
                <w:szCs w:val="20"/>
              </w:rPr>
              <w:t xml:space="preserve"> and ask students to show thumbs up, thumbs down or thumbs in the middle to let you know how they feel about each skill. </w:t>
            </w:r>
          </w:p>
          <w:p w14:paraId="191A7A14" w14:textId="64706F13" w:rsidR="00A97E1F" w:rsidRPr="002737AE" w:rsidRDefault="00A97E1F" w:rsidP="00BC640F">
            <w:pPr>
              <w:pStyle w:val="Tablebullets2"/>
              <w:numPr>
                <w:ilvl w:val="0"/>
                <w:numId w:val="28"/>
              </w:numPr>
              <w:spacing w:line="240" w:lineRule="auto"/>
              <w:ind w:left="368" w:hanging="307"/>
              <w:rPr>
                <w:szCs w:val="20"/>
              </w:rPr>
            </w:pPr>
            <w:r w:rsidRPr="00D74D04">
              <w:t>Introduce</w:t>
            </w:r>
            <w:r w:rsidRPr="002737AE">
              <w:rPr>
                <w:szCs w:val="20"/>
              </w:rPr>
              <w:t xml:space="preserve"> the </w:t>
            </w:r>
            <w:r w:rsidR="00142718">
              <w:rPr>
                <w:szCs w:val="20"/>
              </w:rPr>
              <w:t>s</w:t>
            </w:r>
            <w:r w:rsidRPr="002737AE">
              <w:rPr>
                <w:szCs w:val="20"/>
              </w:rPr>
              <w:t xml:space="preserve">cenario on </w:t>
            </w:r>
            <w:r w:rsidR="004813DB">
              <w:rPr>
                <w:szCs w:val="20"/>
              </w:rPr>
              <w:t>s</w:t>
            </w:r>
            <w:r w:rsidRPr="002737AE">
              <w:rPr>
                <w:szCs w:val="20"/>
              </w:rPr>
              <w:t xml:space="preserve">lide </w:t>
            </w:r>
            <w:r w:rsidR="004813DB">
              <w:rPr>
                <w:szCs w:val="20"/>
              </w:rPr>
              <w:t>1</w:t>
            </w:r>
            <w:r w:rsidR="00057DE3">
              <w:rPr>
                <w:szCs w:val="20"/>
              </w:rPr>
              <w:t>8</w:t>
            </w:r>
            <w:r w:rsidR="001B40BF">
              <w:rPr>
                <w:szCs w:val="20"/>
              </w:rPr>
              <w:t>.</w:t>
            </w:r>
          </w:p>
          <w:p w14:paraId="41055421" w14:textId="77777777" w:rsidR="008327D5" w:rsidRPr="002737AE" w:rsidRDefault="00A97E1F" w:rsidP="00BC640F">
            <w:pPr>
              <w:pStyle w:val="Tablebullets2"/>
              <w:numPr>
                <w:ilvl w:val="0"/>
                <w:numId w:val="28"/>
              </w:numPr>
              <w:spacing w:line="240" w:lineRule="auto"/>
              <w:ind w:left="368" w:hanging="307"/>
              <w:rPr>
                <w:szCs w:val="20"/>
              </w:rPr>
            </w:pPr>
            <w:r w:rsidRPr="00D74D04">
              <w:t>Lead</w:t>
            </w:r>
            <w:r w:rsidRPr="002737AE">
              <w:rPr>
                <w:szCs w:val="20"/>
              </w:rPr>
              <w:t xml:space="preserve"> a whole-class discussion using these guiding questions:</w:t>
            </w:r>
          </w:p>
          <w:p w14:paraId="7A5FABE6" w14:textId="77777777" w:rsidR="00A97E1F" w:rsidRPr="002737AE" w:rsidRDefault="00A97E1F" w:rsidP="00BC640F">
            <w:pPr>
              <w:pStyle w:val="Tablebullets2"/>
              <w:numPr>
                <w:ilvl w:val="1"/>
                <w:numId w:val="9"/>
              </w:numPr>
              <w:spacing w:line="240" w:lineRule="auto"/>
              <w:rPr>
                <w:szCs w:val="20"/>
              </w:rPr>
            </w:pPr>
            <w:r w:rsidRPr="002737AE">
              <w:rPr>
                <w:szCs w:val="20"/>
              </w:rPr>
              <w:t xml:space="preserve">Looking at the scenario, what are the absolute essential requirements for success? </w:t>
            </w:r>
          </w:p>
          <w:p w14:paraId="435287C5" w14:textId="77777777" w:rsidR="00A97E1F" w:rsidRPr="002737AE" w:rsidRDefault="00A97E1F" w:rsidP="00BC640F">
            <w:pPr>
              <w:pStyle w:val="Tablebullets2"/>
              <w:numPr>
                <w:ilvl w:val="1"/>
                <w:numId w:val="9"/>
              </w:numPr>
              <w:spacing w:line="240" w:lineRule="auto"/>
              <w:rPr>
                <w:szCs w:val="20"/>
              </w:rPr>
            </w:pPr>
            <w:r w:rsidRPr="002737AE">
              <w:rPr>
                <w:szCs w:val="20"/>
              </w:rPr>
              <w:lastRenderedPageBreak/>
              <w:t>What details can we safely ignore because they don't affect the final plan?</w:t>
            </w:r>
          </w:p>
          <w:p w14:paraId="611F7EBA" w14:textId="68CA2877" w:rsidR="00A97E1F" w:rsidRPr="002737AE" w:rsidRDefault="00A97E1F" w:rsidP="00BC640F">
            <w:pPr>
              <w:pStyle w:val="Tablebullets2"/>
              <w:numPr>
                <w:ilvl w:val="1"/>
                <w:numId w:val="9"/>
              </w:numPr>
              <w:spacing w:line="240" w:lineRule="auto"/>
              <w:rPr>
                <w:szCs w:val="20"/>
              </w:rPr>
            </w:pPr>
            <w:r w:rsidRPr="002737AE">
              <w:rPr>
                <w:szCs w:val="20"/>
              </w:rPr>
              <w:t>What are the three largest separate categories of work we can break this project into?</w:t>
            </w:r>
          </w:p>
          <w:p w14:paraId="0CBAEA1D" w14:textId="4D470208" w:rsidR="00A97E1F" w:rsidRPr="002737AE" w:rsidRDefault="00A97E1F" w:rsidP="00BC640F">
            <w:pPr>
              <w:pStyle w:val="Tablebullets2"/>
              <w:numPr>
                <w:ilvl w:val="0"/>
                <w:numId w:val="28"/>
              </w:numPr>
              <w:spacing w:line="240" w:lineRule="auto"/>
              <w:ind w:left="368" w:hanging="307"/>
              <w:rPr>
                <w:szCs w:val="20"/>
              </w:rPr>
            </w:pPr>
            <w:r w:rsidRPr="00D74D04">
              <w:t>Split</w:t>
            </w:r>
            <w:r w:rsidRPr="002737AE">
              <w:rPr>
                <w:szCs w:val="20"/>
              </w:rPr>
              <w:t xml:space="preserve"> the class into </w:t>
            </w:r>
            <w:r w:rsidR="004813DB">
              <w:rPr>
                <w:szCs w:val="20"/>
              </w:rPr>
              <w:t>four</w:t>
            </w:r>
            <w:r w:rsidRPr="002737AE">
              <w:rPr>
                <w:szCs w:val="20"/>
              </w:rPr>
              <w:t xml:space="preserve"> groups and ask each group to use one of the four skills on the scenario.</w:t>
            </w:r>
          </w:p>
          <w:p w14:paraId="3B66D55C" w14:textId="3F937FF6" w:rsidR="00A97E1F" w:rsidRPr="002737AE" w:rsidRDefault="00A97E1F" w:rsidP="00BC640F">
            <w:pPr>
              <w:pStyle w:val="Tablebullets2"/>
              <w:numPr>
                <w:ilvl w:val="0"/>
                <w:numId w:val="28"/>
              </w:numPr>
              <w:spacing w:line="240" w:lineRule="auto"/>
              <w:ind w:left="368" w:hanging="307"/>
              <w:rPr>
                <w:szCs w:val="20"/>
              </w:rPr>
            </w:pPr>
            <w:r w:rsidRPr="00D74D04">
              <w:t>Students</w:t>
            </w:r>
            <w:r w:rsidRPr="002737AE">
              <w:rPr>
                <w:szCs w:val="20"/>
              </w:rPr>
              <w:t xml:space="preserve"> might go about this by applying the four skills as follows</w:t>
            </w:r>
            <w:r w:rsidR="004813DB">
              <w:rPr>
                <w:szCs w:val="20"/>
              </w:rPr>
              <w:t>. This guidance</w:t>
            </w:r>
            <w:r w:rsidRPr="002737AE">
              <w:rPr>
                <w:szCs w:val="20"/>
              </w:rPr>
              <w:t xml:space="preserve"> can be used to </w:t>
            </w:r>
            <w:r w:rsidR="004813DB">
              <w:rPr>
                <w:szCs w:val="20"/>
              </w:rPr>
              <w:t xml:space="preserve">help </w:t>
            </w:r>
            <w:r w:rsidRPr="002737AE">
              <w:rPr>
                <w:szCs w:val="20"/>
              </w:rPr>
              <w:t>groups that get stuck or as a final solution for the class:</w:t>
            </w:r>
          </w:p>
          <w:p w14:paraId="105DB52C"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Abstraction</w:t>
            </w:r>
          </w:p>
          <w:p w14:paraId="75FC1FF0"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Focus: Define the core, essential elements for a successful party. </w:t>
            </w:r>
          </w:p>
          <w:p w14:paraId="64623AEA" w14:textId="54648E3B"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The essential features are the £500 </w:t>
            </w:r>
            <w:r w:rsidR="00152B8D">
              <w:rPr>
                <w:sz w:val="20"/>
                <w:szCs w:val="20"/>
              </w:rPr>
              <w:t>b</w:t>
            </w:r>
            <w:r w:rsidRPr="002737AE">
              <w:rPr>
                <w:sz w:val="20"/>
                <w:szCs w:val="20"/>
              </w:rPr>
              <w:t xml:space="preserve">udget, 8 </w:t>
            </w:r>
            <w:r w:rsidR="003D274E">
              <w:rPr>
                <w:sz w:val="20"/>
                <w:szCs w:val="20"/>
              </w:rPr>
              <w:t>g</w:t>
            </w:r>
            <w:r w:rsidRPr="002737AE">
              <w:rPr>
                <w:sz w:val="20"/>
                <w:szCs w:val="20"/>
              </w:rPr>
              <w:t xml:space="preserve">uests, </w:t>
            </w:r>
            <w:r w:rsidR="003D274E">
              <w:rPr>
                <w:sz w:val="20"/>
                <w:szCs w:val="20"/>
              </w:rPr>
              <w:t>l</w:t>
            </w:r>
            <w:r w:rsidRPr="002737AE">
              <w:rPr>
                <w:sz w:val="20"/>
                <w:szCs w:val="20"/>
              </w:rPr>
              <w:t xml:space="preserve">oves </w:t>
            </w:r>
            <w:r w:rsidR="003D274E">
              <w:rPr>
                <w:sz w:val="20"/>
                <w:szCs w:val="20"/>
              </w:rPr>
              <w:t>b</w:t>
            </w:r>
            <w:r w:rsidRPr="002737AE">
              <w:rPr>
                <w:sz w:val="20"/>
                <w:szCs w:val="20"/>
              </w:rPr>
              <w:t>lue/</w:t>
            </w:r>
            <w:r w:rsidR="003D274E">
              <w:rPr>
                <w:sz w:val="20"/>
                <w:szCs w:val="20"/>
              </w:rPr>
              <w:t>s</w:t>
            </w:r>
            <w:r w:rsidRPr="002737AE">
              <w:rPr>
                <w:sz w:val="20"/>
                <w:szCs w:val="20"/>
              </w:rPr>
              <w:t xml:space="preserve">pace, </w:t>
            </w:r>
            <w:r w:rsidR="003D274E">
              <w:rPr>
                <w:sz w:val="20"/>
                <w:szCs w:val="20"/>
              </w:rPr>
              <w:t>h</w:t>
            </w:r>
            <w:r w:rsidRPr="002737AE">
              <w:rPr>
                <w:sz w:val="20"/>
                <w:szCs w:val="20"/>
              </w:rPr>
              <w:t xml:space="preserve">ates </w:t>
            </w:r>
            <w:r w:rsidR="003D274E">
              <w:rPr>
                <w:sz w:val="20"/>
                <w:szCs w:val="20"/>
              </w:rPr>
              <w:t>l</w:t>
            </w:r>
            <w:r w:rsidRPr="002737AE">
              <w:rPr>
                <w:sz w:val="20"/>
                <w:szCs w:val="20"/>
              </w:rPr>
              <w:t xml:space="preserve">oud </w:t>
            </w:r>
            <w:r w:rsidR="003D274E">
              <w:rPr>
                <w:sz w:val="20"/>
                <w:szCs w:val="20"/>
              </w:rPr>
              <w:t>m</w:t>
            </w:r>
            <w:r w:rsidRPr="002737AE">
              <w:rPr>
                <w:sz w:val="20"/>
                <w:szCs w:val="20"/>
              </w:rPr>
              <w:t>usic/</w:t>
            </w:r>
            <w:r w:rsidR="003D274E">
              <w:rPr>
                <w:sz w:val="20"/>
                <w:szCs w:val="20"/>
              </w:rPr>
              <w:t>c</w:t>
            </w:r>
            <w:r w:rsidRPr="002737AE">
              <w:rPr>
                <w:sz w:val="20"/>
                <w:szCs w:val="20"/>
              </w:rPr>
              <w:t xml:space="preserve">hocolate </w:t>
            </w:r>
            <w:r w:rsidR="003D274E">
              <w:rPr>
                <w:sz w:val="20"/>
                <w:szCs w:val="20"/>
              </w:rPr>
              <w:t>c</w:t>
            </w:r>
            <w:r w:rsidRPr="002737AE">
              <w:rPr>
                <w:sz w:val="20"/>
                <w:szCs w:val="20"/>
              </w:rPr>
              <w:t xml:space="preserve">ake, and critically, </w:t>
            </w:r>
            <w:r w:rsidR="003D274E">
              <w:rPr>
                <w:sz w:val="20"/>
                <w:szCs w:val="20"/>
              </w:rPr>
              <w:t>f</w:t>
            </w:r>
            <w:r w:rsidRPr="002737AE">
              <w:rPr>
                <w:sz w:val="20"/>
                <w:szCs w:val="20"/>
              </w:rPr>
              <w:t xml:space="preserve">ixing/replacing the broken lights. </w:t>
            </w:r>
          </w:p>
          <w:p w14:paraId="05CC13DF"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Irrelevant details like Alex's exact age (17) or the number of long tables are safely ignored to focus on the constraints and goals.</w:t>
            </w:r>
          </w:p>
          <w:p w14:paraId="3AB548F0"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Decomposition</w:t>
            </w:r>
          </w:p>
          <w:p w14:paraId="0D119BC2"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Focus: Break the overall party into small, manageable modules/tasks. </w:t>
            </w:r>
          </w:p>
          <w:p w14:paraId="77911F24"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Key modules are:</w:t>
            </w:r>
          </w:p>
          <w:p w14:paraId="156494BA" w14:textId="7627DB67" w:rsidR="00A97E1F" w:rsidRPr="002737AE" w:rsidRDefault="00A97E1F" w:rsidP="00BC640F">
            <w:pPr>
              <w:pStyle w:val="Tablebulletssmall"/>
              <w:numPr>
                <w:ilvl w:val="3"/>
                <w:numId w:val="24"/>
              </w:numPr>
              <w:spacing w:line="240" w:lineRule="auto"/>
              <w:rPr>
                <w:sz w:val="20"/>
                <w:szCs w:val="20"/>
              </w:rPr>
            </w:pPr>
            <w:r w:rsidRPr="002737AE">
              <w:rPr>
                <w:sz w:val="20"/>
                <w:szCs w:val="20"/>
              </w:rPr>
              <w:t>Safety/</w:t>
            </w:r>
            <w:r w:rsidR="003D274E">
              <w:rPr>
                <w:sz w:val="20"/>
                <w:szCs w:val="20"/>
              </w:rPr>
              <w:t>l</w:t>
            </w:r>
            <w:r w:rsidRPr="002737AE">
              <w:rPr>
                <w:sz w:val="20"/>
                <w:szCs w:val="20"/>
              </w:rPr>
              <w:t>ogistics (</w:t>
            </w:r>
            <w:r w:rsidR="003D274E">
              <w:rPr>
                <w:sz w:val="20"/>
                <w:szCs w:val="20"/>
              </w:rPr>
              <w:t>f</w:t>
            </w:r>
            <w:r w:rsidRPr="002737AE">
              <w:rPr>
                <w:sz w:val="20"/>
                <w:szCs w:val="20"/>
              </w:rPr>
              <w:t xml:space="preserve">ixing the </w:t>
            </w:r>
            <w:r w:rsidR="003D274E">
              <w:rPr>
                <w:sz w:val="20"/>
                <w:szCs w:val="20"/>
              </w:rPr>
              <w:t>l</w:t>
            </w:r>
            <w:r w:rsidRPr="002737AE">
              <w:rPr>
                <w:sz w:val="20"/>
                <w:szCs w:val="20"/>
              </w:rPr>
              <w:t>ights)</w:t>
            </w:r>
          </w:p>
          <w:p w14:paraId="4EAA65BB" w14:textId="18BB64AF" w:rsidR="00A97E1F" w:rsidRPr="002737AE" w:rsidRDefault="00A97E1F" w:rsidP="00BC640F">
            <w:pPr>
              <w:pStyle w:val="Tablebulletssmall"/>
              <w:numPr>
                <w:ilvl w:val="3"/>
                <w:numId w:val="24"/>
              </w:numPr>
              <w:spacing w:line="240" w:lineRule="auto"/>
              <w:rPr>
                <w:sz w:val="20"/>
                <w:szCs w:val="20"/>
              </w:rPr>
            </w:pPr>
            <w:r w:rsidRPr="002737AE">
              <w:rPr>
                <w:sz w:val="20"/>
                <w:szCs w:val="20"/>
              </w:rPr>
              <w:t>Procurement (</w:t>
            </w:r>
            <w:r w:rsidR="003D274E">
              <w:rPr>
                <w:sz w:val="20"/>
                <w:szCs w:val="20"/>
              </w:rPr>
              <w:t>o</w:t>
            </w:r>
            <w:r w:rsidRPr="002737AE">
              <w:rPr>
                <w:sz w:val="20"/>
                <w:szCs w:val="20"/>
              </w:rPr>
              <w:t>rdering the correct food/drink and decorations)</w:t>
            </w:r>
          </w:p>
          <w:p w14:paraId="7A0D9FAE" w14:textId="2394F083" w:rsidR="00A97E1F" w:rsidRPr="002737AE" w:rsidRDefault="00A97E1F" w:rsidP="00BC640F">
            <w:pPr>
              <w:pStyle w:val="Tablebulletssmall"/>
              <w:numPr>
                <w:ilvl w:val="3"/>
                <w:numId w:val="24"/>
              </w:numPr>
              <w:spacing w:line="240" w:lineRule="auto"/>
              <w:rPr>
                <w:sz w:val="20"/>
                <w:szCs w:val="20"/>
              </w:rPr>
            </w:pPr>
            <w:r w:rsidRPr="002737AE">
              <w:rPr>
                <w:sz w:val="20"/>
                <w:szCs w:val="20"/>
              </w:rPr>
              <w:t>Setup (</w:t>
            </w:r>
            <w:r w:rsidR="003D274E">
              <w:rPr>
                <w:sz w:val="20"/>
                <w:szCs w:val="20"/>
              </w:rPr>
              <w:t>t</w:t>
            </w:r>
            <w:r w:rsidRPr="002737AE">
              <w:rPr>
                <w:sz w:val="20"/>
                <w:szCs w:val="20"/>
              </w:rPr>
              <w:t xml:space="preserve">he minute-by-minute plan for the </w:t>
            </w:r>
            <w:r w:rsidR="00754140">
              <w:rPr>
                <w:sz w:val="20"/>
                <w:szCs w:val="20"/>
              </w:rPr>
              <w:t>one</w:t>
            </w:r>
            <w:r w:rsidRPr="002737AE">
              <w:rPr>
                <w:sz w:val="20"/>
                <w:szCs w:val="20"/>
              </w:rPr>
              <w:t>-hour window)</w:t>
            </w:r>
          </w:p>
          <w:p w14:paraId="7F34E719" w14:textId="39C01580" w:rsidR="00A97E1F" w:rsidRPr="002737AE" w:rsidRDefault="00A97E1F" w:rsidP="00BC640F">
            <w:pPr>
              <w:pStyle w:val="Tablebulletssmall"/>
              <w:numPr>
                <w:ilvl w:val="3"/>
                <w:numId w:val="24"/>
              </w:numPr>
              <w:spacing w:line="240" w:lineRule="auto"/>
              <w:rPr>
                <w:sz w:val="20"/>
                <w:szCs w:val="20"/>
              </w:rPr>
            </w:pPr>
            <w:r w:rsidRPr="002737AE">
              <w:rPr>
                <w:sz w:val="20"/>
                <w:szCs w:val="20"/>
              </w:rPr>
              <w:t xml:space="preserve">Budget </w:t>
            </w:r>
            <w:r w:rsidR="003D274E">
              <w:rPr>
                <w:sz w:val="20"/>
                <w:szCs w:val="20"/>
              </w:rPr>
              <w:t>t</w:t>
            </w:r>
            <w:r w:rsidRPr="002737AE">
              <w:rPr>
                <w:sz w:val="20"/>
                <w:szCs w:val="20"/>
              </w:rPr>
              <w:t>racking.</w:t>
            </w:r>
          </w:p>
          <w:p w14:paraId="2D186E1C" w14:textId="4B70ECCC" w:rsidR="00A97E1F" w:rsidRPr="002737AE" w:rsidRDefault="00A97E1F" w:rsidP="00BC640F">
            <w:pPr>
              <w:pStyle w:val="Tablebulletssmall"/>
              <w:numPr>
                <w:ilvl w:val="1"/>
                <w:numId w:val="24"/>
              </w:numPr>
              <w:spacing w:line="240" w:lineRule="auto"/>
              <w:rPr>
                <w:sz w:val="20"/>
                <w:szCs w:val="20"/>
              </w:rPr>
            </w:pPr>
            <w:r w:rsidRPr="002737AE">
              <w:rPr>
                <w:sz w:val="20"/>
                <w:szCs w:val="20"/>
              </w:rPr>
              <w:t xml:space="preserve">Pattern </w:t>
            </w:r>
            <w:r w:rsidR="00142718">
              <w:rPr>
                <w:sz w:val="20"/>
                <w:szCs w:val="20"/>
              </w:rPr>
              <w:t>r</w:t>
            </w:r>
            <w:r w:rsidRPr="002737AE">
              <w:rPr>
                <w:sz w:val="20"/>
                <w:szCs w:val="20"/>
              </w:rPr>
              <w:t>ecognition</w:t>
            </w:r>
          </w:p>
          <w:p w14:paraId="0901824C" w14:textId="77777777" w:rsidR="00A97E1F" w:rsidRPr="002737AE" w:rsidRDefault="00A97E1F" w:rsidP="00BC640F">
            <w:pPr>
              <w:pStyle w:val="Tablebulletssmall"/>
              <w:numPr>
                <w:ilvl w:val="2"/>
                <w:numId w:val="24"/>
              </w:numPr>
              <w:spacing w:line="240" w:lineRule="auto"/>
              <w:rPr>
                <w:sz w:val="20"/>
                <w:szCs w:val="20"/>
              </w:rPr>
            </w:pPr>
            <w:r w:rsidRPr="002737AE">
              <w:rPr>
                <w:sz w:val="20"/>
                <w:szCs w:val="20"/>
              </w:rPr>
              <w:t xml:space="preserve">Focus: Identify reusable solutions or constraints. </w:t>
            </w:r>
          </w:p>
          <w:p w14:paraId="19F060E6" w14:textId="375D3CEB" w:rsidR="00A97E1F" w:rsidRPr="002737AE" w:rsidRDefault="00A97E1F" w:rsidP="00BC640F">
            <w:pPr>
              <w:pStyle w:val="Tablebulletssmall"/>
              <w:numPr>
                <w:ilvl w:val="2"/>
                <w:numId w:val="24"/>
              </w:numPr>
              <w:spacing w:line="240" w:lineRule="auto"/>
              <w:rPr>
                <w:sz w:val="20"/>
                <w:szCs w:val="20"/>
              </w:rPr>
            </w:pPr>
            <w:r w:rsidRPr="002737AE">
              <w:rPr>
                <w:sz w:val="20"/>
                <w:szCs w:val="20"/>
              </w:rPr>
              <w:t xml:space="preserve">The </w:t>
            </w:r>
            <w:r w:rsidR="009515B5">
              <w:rPr>
                <w:sz w:val="20"/>
                <w:szCs w:val="20"/>
              </w:rPr>
              <w:t>‘</w:t>
            </w:r>
            <w:r w:rsidR="003D274E">
              <w:rPr>
                <w:sz w:val="20"/>
                <w:szCs w:val="20"/>
              </w:rPr>
              <w:t>h</w:t>
            </w:r>
            <w:r w:rsidRPr="002737AE">
              <w:rPr>
                <w:sz w:val="20"/>
                <w:szCs w:val="20"/>
              </w:rPr>
              <w:t xml:space="preserve">ates </w:t>
            </w:r>
            <w:r w:rsidR="003D274E">
              <w:rPr>
                <w:sz w:val="20"/>
                <w:szCs w:val="20"/>
              </w:rPr>
              <w:t>l</w:t>
            </w:r>
            <w:r w:rsidRPr="002737AE">
              <w:rPr>
                <w:sz w:val="20"/>
                <w:szCs w:val="20"/>
              </w:rPr>
              <w:t xml:space="preserve">oud </w:t>
            </w:r>
            <w:r w:rsidR="003D274E">
              <w:rPr>
                <w:sz w:val="20"/>
                <w:szCs w:val="20"/>
              </w:rPr>
              <w:t>m</w:t>
            </w:r>
            <w:r w:rsidRPr="002737AE">
              <w:rPr>
                <w:sz w:val="20"/>
                <w:szCs w:val="20"/>
              </w:rPr>
              <w:t>usic</w:t>
            </w:r>
            <w:r w:rsidR="009515B5">
              <w:rPr>
                <w:sz w:val="20"/>
                <w:szCs w:val="20"/>
              </w:rPr>
              <w:t>’</w:t>
            </w:r>
            <w:r w:rsidRPr="002737AE">
              <w:rPr>
                <w:sz w:val="20"/>
                <w:szCs w:val="20"/>
              </w:rPr>
              <w:t xml:space="preserve"> constraint means the solution must consistently reuse quiet entertainment (e.g. quiet background theme music, a space trivia game). </w:t>
            </w:r>
          </w:p>
          <w:p w14:paraId="4E7C6F9B" w14:textId="47D3FF22" w:rsidR="00A97E1F" w:rsidRPr="002737AE" w:rsidRDefault="00A97E1F" w:rsidP="00BC640F">
            <w:pPr>
              <w:pStyle w:val="Tablebulletssmall"/>
              <w:numPr>
                <w:ilvl w:val="2"/>
                <w:numId w:val="24"/>
              </w:numPr>
              <w:spacing w:line="240" w:lineRule="auto"/>
              <w:rPr>
                <w:sz w:val="20"/>
                <w:szCs w:val="20"/>
              </w:rPr>
            </w:pPr>
            <w:r w:rsidRPr="002737AE">
              <w:rPr>
                <w:sz w:val="20"/>
                <w:szCs w:val="20"/>
              </w:rPr>
              <w:t xml:space="preserve">The </w:t>
            </w:r>
            <w:r w:rsidR="009515B5">
              <w:rPr>
                <w:sz w:val="20"/>
                <w:szCs w:val="20"/>
              </w:rPr>
              <w:t>‘</w:t>
            </w:r>
            <w:r w:rsidR="003D274E">
              <w:rPr>
                <w:sz w:val="20"/>
                <w:szCs w:val="20"/>
              </w:rPr>
              <w:t>l</w:t>
            </w:r>
            <w:r w:rsidRPr="002737AE">
              <w:rPr>
                <w:sz w:val="20"/>
                <w:szCs w:val="20"/>
              </w:rPr>
              <w:t xml:space="preserve">oves </w:t>
            </w:r>
            <w:r w:rsidR="003D274E">
              <w:rPr>
                <w:sz w:val="20"/>
                <w:szCs w:val="20"/>
              </w:rPr>
              <w:t>b</w:t>
            </w:r>
            <w:r w:rsidRPr="002737AE">
              <w:rPr>
                <w:sz w:val="20"/>
                <w:szCs w:val="20"/>
              </w:rPr>
              <w:t>lue/</w:t>
            </w:r>
            <w:r w:rsidR="003D274E">
              <w:rPr>
                <w:sz w:val="20"/>
                <w:szCs w:val="20"/>
              </w:rPr>
              <w:t>s</w:t>
            </w:r>
            <w:r w:rsidRPr="002737AE">
              <w:rPr>
                <w:sz w:val="20"/>
                <w:szCs w:val="20"/>
              </w:rPr>
              <w:t>pace</w:t>
            </w:r>
            <w:r w:rsidR="009515B5">
              <w:rPr>
                <w:sz w:val="20"/>
                <w:szCs w:val="20"/>
              </w:rPr>
              <w:t>’</w:t>
            </w:r>
            <w:r w:rsidRPr="002737AE">
              <w:rPr>
                <w:sz w:val="20"/>
                <w:szCs w:val="20"/>
              </w:rPr>
              <w:t xml:space="preserve"> is the theme to be applied consistently to all decorations and the cake.</w:t>
            </w:r>
          </w:p>
          <w:p w14:paraId="1B2E3E5C" w14:textId="64DD37C4" w:rsidR="00A97E1F" w:rsidRPr="002737AE" w:rsidRDefault="00A97E1F" w:rsidP="00BC640F">
            <w:pPr>
              <w:pStyle w:val="Tablebulletssmall"/>
              <w:numPr>
                <w:ilvl w:val="1"/>
                <w:numId w:val="24"/>
              </w:numPr>
              <w:spacing w:line="240" w:lineRule="auto"/>
              <w:rPr>
                <w:sz w:val="20"/>
                <w:szCs w:val="20"/>
              </w:rPr>
            </w:pPr>
            <w:r w:rsidRPr="002737AE">
              <w:rPr>
                <w:sz w:val="20"/>
                <w:szCs w:val="20"/>
              </w:rPr>
              <w:t xml:space="preserve">Algorithm </w:t>
            </w:r>
            <w:r w:rsidR="00142718">
              <w:rPr>
                <w:sz w:val="20"/>
                <w:szCs w:val="20"/>
              </w:rPr>
              <w:t>d</w:t>
            </w:r>
            <w:r w:rsidRPr="002737AE">
              <w:rPr>
                <w:sz w:val="20"/>
                <w:szCs w:val="20"/>
              </w:rPr>
              <w:t>esign</w:t>
            </w:r>
          </w:p>
          <w:p w14:paraId="7049B7EC" w14:textId="77777777" w:rsidR="00A97E1F" w:rsidRPr="002737AE" w:rsidRDefault="00A97E1F" w:rsidP="00BC640F">
            <w:pPr>
              <w:pStyle w:val="Tablebulletssmall"/>
              <w:numPr>
                <w:ilvl w:val="2"/>
                <w:numId w:val="24"/>
              </w:numPr>
              <w:spacing w:line="240" w:lineRule="auto"/>
              <w:rPr>
                <w:sz w:val="20"/>
                <w:szCs w:val="20"/>
              </w:rPr>
            </w:pPr>
            <w:r w:rsidRPr="002737AE">
              <w:rPr>
                <w:sz w:val="20"/>
                <w:szCs w:val="20"/>
              </w:rPr>
              <w:t>Create a precise, sequenced set of steps for the most critical part: the 1-hour setup.</w:t>
            </w:r>
          </w:p>
          <w:p w14:paraId="5721D677" w14:textId="77777777" w:rsidR="00A97E1F" w:rsidRPr="002737AE" w:rsidRDefault="00A97E1F" w:rsidP="00BC640F">
            <w:pPr>
              <w:pStyle w:val="Tablebulletssmall"/>
              <w:numPr>
                <w:ilvl w:val="2"/>
                <w:numId w:val="24"/>
              </w:numPr>
              <w:spacing w:line="240" w:lineRule="auto"/>
              <w:rPr>
                <w:sz w:val="20"/>
                <w:szCs w:val="20"/>
              </w:rPr>
            </w:pPr>
            <w:r w:rsidRPr="002737AE">
              <w:rPr>
                <w:sz w:val="20"/>
                <w:szCs w:val="20"/>
              </w:rPr>
              <w:t xml:space="preserve">The algorithm's sequence must ensure the highest priority is met first: </w:t>
            </w:r>
          </w:p>
          <w:p w14:paraId="482D6547" w14:textId="42A31CD6" w:rsidR="00A97E1F" w:rsidRPr="002737AE" w:rsidRDefault="00A97E1F" w:rsidP="00BC640F">
            <w:pPr>
              <w:pStyle w:val="Tablebulletssmall"/>
              <w:numPr>
                <w:ilvl w:val="3"/>
                <w:numId w:val="24"/>
              </w:numPr>
              <w:spacing w:line="240" w:lineRule="auto"/>
              <w:rPr>
                <w:sz w:val="20"/>
                <w:szCs w:val="20"/>
              </w:rPr>
            </w:pPr>
            <w:r w:rsidRPr="002737AE">
              <w:rPr>
                <w:sz w:val="20"/>
                <w:szCs w:val="20"/>
              </w:rPr>
              <w:t>Step 1 (</w:t>
            </w:r>
            <w:r w:rsidR="003D274E">
              <w:rPr>
                <w:sz w:val="20"/>
                <w:szCs w:val="20"/>
              </w:rPr>
              <w:t>c</w:t>
            </w:r>
            <w:r w:rsidRPr="002737AE">
              <w:rPr>
                <w:sz w:val="20"/>
                <w:szCs w:val="20"/>
              </w:rPr>
              <w:t xml:space="preserve">ritical): Check that the new lighting (or fix) is working. </w:t>
            </w:r>
          </w:p>
          <w:p w14:paraId="10932AAA" w14:textId="3E4DF2A7" w:rsidR="00A97E1F" w:rsidRPr="002737AE" w:rsidRDefault="00A97E1F" w:rsidP="00BC640F">
            <w:pPr>
              <w:pStyle w:val="Tablebulletssmall"/>
              <w:numPr>
                <w:ilvl w:val="3"/>
                <w:numId w:val="24"/>
              </w:numPr>
              <w:spacing w:line="240" w:lineRule="auto"/>
              <w:rPr>
                <w:sz w:val="20"/>
                <w:szCs w:val="20"/>
              </w:rPr>
            </w:pPr>
            <w:r w:rsidRPr="002737AE">
              <w:rPr>
                <w:sz w:val="20"/>
                <w:szCs w:val="20"/>
              </w:rPr>
              <w:t>Step 2 (</w:t>
            </w:r>
            <w:r w:rsidR="003D274E">
              <w:rPr>
                <w:sz w:val="20"/>
                <w:szCs w:val="20"/>
              </w:rPr>
              <w:t>p</w:t>
            </w:r>
            <w:r w:rsidRPr="002737AE">
              <w:rPr>
                <w:sz w:val="20"/>
                <w:szCs w:val="20"/>
              </w:rPr>
              <w:t xml:space="preserve">arallel): Helper sets up tables and chairs AND </w:t>
            </w:r>
            <w:r w:rsidR="003D274E">
              <w:rPr>
                <w:sz w:val="20"/>
                <w:szCs w:val="20"/>
              </w:rPr>
              <w:t>p</w:t>
            </w:r>
            <w:r w:rsidRPr="002737AE">
              <w:rPr>
                <w:sz w:val="20"/>
                <w:szCs w:val="20"/>
              </w:rPr>
              <w:t xml:space="preserve">lanner unpacks and sets up food. </w:t>
            </w:r>
          </w:p>
          <w:p w14:paraId="7E351A04" w14:textId="389EDA18" w:rsidR="00A97E1F" w:rsidRPr="002737AE" w:rsidRDefault="00A97E1F" w:rsidP="00BC640F">
            <w:pPr>
              <w:pStyle w:val="Tablebulletssmall"/>
              <w:numPr>
                <w:ilvl w:val="3"/>
                <w:numId w:val="24"/>
              </w:numPr>
              <w:spacing w:line="240" w:lineRule="auto"/>
              <w:rPr>
                <w:sz w:val="20"/>
                <w:szCs w:val="20"/>
              </w:rPr>
            </w:pPr>
            <w:r w:rsidRPr="002737AE">
              <w:rPr>
                <w:sz w:val="20"/>
                <w:szCs w:val="20"/>
              </w:rPr>
              <w:t xml:space="preserve">The final steps include the </w:t>
            </w:r>
            <w:r w:rsidR="003D274E">
              <w:rPr>
                <w:sz w:val="20"/>
                <w:szCs w:val="20"/>
              </w:rPr>
              <w:t>f</w:t>
            </w:r>
            <w:r w:rsidRPr="002737AE">
              <w:rPr>
                <w:sz w:val="20"/>
                <w:szCs w:val="20"/>
              </w:rPr>
              <w:t xml:space="preserve">inal </w:t>
            </w:r>
            <w:r w:rsidR="003D274E">
              <w:rPr>
                <w:sz w:val="20"/>
                <w:szCs w:val="20"/>
              </w:rPr>
              <w:t>c</w:t>
            </w:r>
            <w:r w:rsidRPr="002737AE">
              <w:rPr>
                <w:sz w:val="20"/>
                <w:szCs w:val="20"/>
              </w:rPr>
              <w:t>heck (budget, sound level, no chocolate cake) before the party starts.</w:t>
            </w:r>
          </w:p>
          <w:p w14:paraId="23C076BD" w14:textId="62167C61" w:rsidR="00A97E1F" w:rsidRPr="002737AE" w:rsidRDefault="00A97E1F" w:rsidP="00BC640F">
            <w:pPr>
              <w:pStyle w:val="Tablebullets2"/>
              <w:numPr>
                <w:ilvl w:val="0"/>
                <w:numId w:val="28"/>
              </w:numPr>
              <w:spacing w:line="240" w:lineRule="auto"/>
              <w:ind w:left="368" w:hanging="307"/>
              <w:rPr>
                <w:szCs w:val="20"/>
              </w:rPr>
            </w:pPr>
            <w:r w:rsidRPr="00D74D04">
              <w:t>Then</w:t>
            </w:r>
            <w:r w:rsidRPr="002737AE">
              <w:rPr>
                <w:szCs w:val="20"/>
              </w:rPr>
              <w:t xml:space="preserve"> ask each group to share their ideas and give each other feedback.</w:t>
            </w:r>
          </w:p>
        </w:tc>
      </w:tr>
    </w:tbl>
    <w:p w14:paraId="4AA5AB4C" w14:textId="77777777" w:rsidR="00BD0BF8" w:rsidRDefault="00BD0BF8" w:rsidP="003C57A9">
      <w:pPr>
        <w:pStyle w:val="Heading1"/>
        <w:sectPr w:rsidR="00BD0BF8" w:rsidSect="001453D7">
          <w:headerReference w:type="even" r:id="rId39"/>
          <w:headerReference w:type="default" r:id="rId40"/>
          <w:footerReference w:type="even" r:id="rId41"/>
          <w:footerReference w:type="default" r:id="rId42"/>
          <w:pgSz w:w="11906" w:h="16838"/>
          <w:pgMar w:top="1440" w:right="1440" w:bottom="2127" w:left="1440" w:header="708" w:footer="708" w:gutter="0"/>
          <w:cols w:space="708"/>
          <w:docGrid w:linePitch="360"/>
        </w:sectPr>
      </w:pPr>
    </w:p>
    <w:p w14:paraId="1C7556F8" w14:textId="53296FCE" w:rsidR="003C57A9" w:rsidRDefault="007C14E9" w:rsidP="003C57A9">
      <w:pPr>
        <w:pStyle w:val="Heading1"/>
      </w:pPr>
      <w:bookmarkStart w:id="50" w:name="_Toc219282056"/>
      <w:r>
        <w:lastRenderedPageBreak/>
        <w:t>Resource</w:t>
      </w:r>
      <w:r w:rsidR="003C57A9">
        <w:t xml:space="preserve"> </w:t>
      </w:r>
      <w:r w:rsidR="005872A4">
        <w:t>2</w:t>
      </w:r>
      <w:r w:rsidR="003C57A9">
        <w:t xml:space="preserve">: </w:t>
      </w:r>
      <w:r w:rsidR="00827C14">
        <w:t xml:space="preserve">Approaches to </w:t>
      </w:r>
      <w:r w:rsidR="00450D92">
        <w:t>p</w:t>
      </w:r>
      <w:r w:rsidR="00827C14">
        <w:t xml:space="preserve">roblem </w:t>
      </w:r>
      <w:r w:rsidR="00450D92">
        <w:t>s</w:t>
      </w:r>
      <w:r w:rsidR="00827C14">
        <w:t>olving</w:t>
      </w:r>
      <w:bookmarkEnd w:id="50"/>
    </w:p>
    <w:p w14:paraId="70B45906" w14:textId="425C76A2" w:rsidR="00827C14" w:rsidRDefault="00827C14" w:rsidP="00827C14">
      <w:r>
        <w:t xml:space="preserve">This resource builds on the foundational computational thinking skills introduced in Resource 1 by exploring structured methods used </w:t>
      </w:r>
      <w:r w:rsidR="002010DD">
        <w:t xml:space="preserve">in the industry </w:t>
      </w:r>
      <w:r>
        <w:t>to tackle large software development problems. It is designed as a 1.5</w:t>
      </w:r>
      <w:r w:rsidR="00450D92">
        <w:t>-</w:t>
      </w:r>
      <w:r>
        <w:t xml:space="preserve">hour </w:t>
      </w:r>
      <w:r w:rsidR="00712270">
        <w:t>resource</w:t>
      </w:r>
      <w:r>
        <w:t xml:space="preserve"> but activities can be delivered independently.</w:t>
      </w:r>
    </w:p>
    <w:p w14:paraId="5C9616D9" w14:textId="5DBAC820" w:rsidR="003C57A9" w:rsidRDefault="00827C14" w:rsidP="00827C14">
      <w:r>
        <w:t xml:space="preserve">The video case studies and accompanying activities demonstrate the application and trade-offs of the </w:t>
      </w:r>
      <w:r w:rsidR="00772729">
        <w:t xml:space="preserve">top-down and bottom-up </w:t>
      </w:r>
      <w:r>
        <w:t xml:space="preserve">approaches. A core focus is placed on </w:t>
      </w:r>
      <w:r w:rsidR="00772729">
        <w:t>mo</w:t>
      </w:r>
      <w:r>
        <w:t>dularisation, explaining how breaking a problem into independent, functional components is essential for readability, testing and team collaboration in software projects. By contrasting these two key strategies, students will learn to make informed judgments about the most suitable approach for a given project context.</w:t>
      </w:r>
    </w:p>
    <w:p w14:paraId="04F769DD" w14:textId="77777777" w:rsidR="003C57A9" w:rsidRPr="00142E67" w:rsidRDefault="003C57A9" w:rsidP="003C57A9">
      <w:pPr>
        <w:pStyle w:val="Heading2"/>
      </w:pPr>
      <w:bookmarkStart w:id="51" w:name="_Toc219282057"/>
      <w:r w:rsidRPr="00142E67">
        <w:t>Preparation</w:t>
      </w:r>
      <w:bookmarkEnd w:id="51"/>
    </w:p>
    <w:tbl>
      <w:tblPr>
        <w:tblStyle w:val="TableGridLight"/>
        <w:tblW w:w="0" w:type="auto"/>
        <w:tblLook w:val="04A0" w:firstRow="1" w:lastRow="0" w:firstColumn="1" w:lastColumn="0" w:noHBand="0" w:noVBand="1"/>
      </w:tblPr>
      <w:tblGrid>
        <w:gridCol w:w="2122"/>
        <w:gridCol w:w="6894"/>
      </w:tblGrid>
      <w:tr w:rsidR="003C57A9" w14:paraId="65A38EA5" w14:textId="77777777" w:rsidTr="00E921E2">
        <w:tc>
          <w:tcPr>
            <w:tcW w:w="2122" w:type="dxa"/>
          </w:tcPr>
          <w:p w14:paraId="22A4ED66" w14:textId="77777777" w:rsidR="003C57A9" w:rsidRPr="00891891" w:rsidRDefault="003C57A9" w:rsidP="00E45C40">
            <w:pPr>
              <w:pStyle w:val="Tablehead2"/>
            </w:pPr>
            <w:r w:rsidRPr="00891891">
              <w:t>Resources provided</w:t>
            </w:r>
          </w:p>
        </w:tc>
        <w:tc>
          <w:tcPr>
            <w:tcW w:w="6894" w:type="dxa"/>
          </w:tcPr>
          <w:p w14:paraId="0EFA574D" w14:textId="7AF5498F" w:rsidR="003C57A9" w:rsidRDefault="00827C14" w:rsidP="00BC640F">
            <w:pPr>
              <w:pStyle w:val="Tablebullets2"/>
              <w:numPr>
                <w:ilvl w:val="0"/>
                <w:numId w:val="27"/>
              </w:numPr>
              <w:spacing w:line="240" w:lineRule="auto"/>
              <w:ind w:left="368" w:hanging="307"/>
            </w:pPr>
            <w:r>
              <w:t>R</w:t>
            </w:r>
            <w:r w:rsidR="00A03700">
              <w:t xml:space="preserve">esource </w:t>
            </w:r>
            <w:r>
              <w:t xml:space="preserve">2 </w:t>
            </w:r>
            <w:r w:rsidR="00A03700">
              <w:t>S</w:t>
            </w:r>
            <w:r>
              <w:t>lide</w:t>
            </w:r>
            <w:r w:rsidR="00476A97">
              <w:t xml:space="preserve"> deck</w:t>
            </w:r>
          </w:p>
          <w:p w14:paraId="74CCBF5E" w14:textId="148B39ED" w:rsidR="00C66030" w:rsidRDefault="00C66030" w:rsidP="00BC640F">
            <w:pPr>
              <w:pStyle w:val="Tablebullets2"/>
              <w:numPr>
                <w:ilvl w:val="0"/>
                <w:numId w:val="27"/>
              </w:numPr>
              <w:spacing w:line="240" w:lineRule="auto"/>
              <w:ind w:left="368" w:hanging="307"/>
            </w:pPr>
            <w:r w:rsidRPr="00C66030">
              <w:t>R</w:t>
            </w:r>
            <w:r w:rsidR="00A03700">
              <w:t xml:space="preserve">esource </w:t>
            </w:r>
            <w:r w:rsidRPr="00C66030">
              <w:t>2 Video</w:t>
            </w:r>
            <w:r w:rsidR="00D17611">
              <w:t xml:space="preserve"> 1</w:t>
            </w:r>
            <w:r>
              <w:t xml:space="preserve"> (</w:t>
            </w:r>
            <w:hyperlink r:id="rId43" w:history="1">
              <w:r w:rsidR="00E05F20" w:rsidRPr="0054298D">
                <w:rPr>
                  <w:rStyle w:val="Hyperlink"/>
                </w:rPr>
                <w:t>Top-down problem solving</w:t>
              </w:r>
            </w:hyperlink>
            <w:r>
              <w:t>)</w:t>
            </w:r>
          </w:p>
          <w:p w14:paraId="66D645DF" w14:textId="59074CC0" w:rsidR="00D17611" w:rsidRPr="00C66030" w:rsidRDefault="00D17611" w:rsidP="00BC640F">
            <w:pPr>
              <w:pStyle w:val="Tablebullets2"/>
              <w:numPr>
                <w:ilvl w:val="0"/>
                <w:numId w:val="27"/>
              </w:numPr>
              <w:spacing w:line="240" w:lineRule="auto"/>
              <w:ind w:left="368" w:hanging="307"/>
            </w:pPr>
            <w:r w:rsidRPr="00C66030">
              <w:t>R</w:t>
            </w:r>
            <w:r w:rsidR="00A03700">
              <w:t xml:space="preserve">esource </w:t>
            </w:r>
            <w:r w:rsidRPr="00C66030">
              <w:t>2 Video</w:t>
            </w:r>
            <w:r>
              <w:t xml:space="preserve"> 2 (</w:t>
            </w:r>
            <w:hyperlink r:id="rId44" w:history="1">
              <w:r w:rsidR="00E05F20" w:rsidRPr="00764341">
                <w:rPr>
                  <w:rStyle w:val="Hyperlink"/>
                </w:rPr>
                <w:t>Bottom-up problem solving</w:t>
              </w:r>
            </w:hyperlink>
            <w:r>
              <w:t>)</w:t>
            </w:r>
          </w:p>
          <w:p w14:paraId="4BB67301" w14:textId="4E6BB662" w:rsidR="00827C14" w:rsidRDefault="00827C14" w:rsidP="00BC640F">
            <w:pPr>
              <w:pStyle w:val="Tablebullets2"/>
              <w:numPr>
                <w:ilvl w:val="0"/>
                <w:numId w:val="27"/>
              </w:numPr>
              <w:spacing w:line="240" w:lineRule="auto"/>
              <w:ind w:left="368" w:hanging="307"/>
            </w:pPr>
            <w:r>
              <w:t>R</w:t>
            </w:r>
            <w:r w:rsidR="00A03700">
              <w:t xml:space="preserve">esource </w:t>
            </w:r>
            <w:r>
              <w:t xml:space="preserve">2 </w:t>
            </w:r>
            <w:r w:rsidR="00C94192">
              <w:t>Activity 1</w:t>
            </w:r>
            <w:r>
              <w:t xml:space="preserve"> Worksheet</w:t>
            </w:r>
          </w:p>
          <w:p w14:paraId="7BE61758" w14:textId="147021C1" w:rsidR="00827C14" w:rsidRDefault="00827C14" w:rsidP="00BC640F">
            <w:pPr>
              <w:pStyle w:val="Tablebullets2"/>
              <w:numPr>
                <w:ilvl w:val="0"/>
                <w:numId w:val="27"/>
              </w:numPr>
              <w:spacing w:line="240" w:lineRule="auto"/>
              <w:ind w:left="368" w:hanging="307"/>
            </w:pPr>
            <w:r>
              <w:t>R</w:t>
            </w:r>
            <w:r w:rsidR="00A03700">
              <w:t xml:space="preserve">esource </w:t>
            </w:r>
            <w:r>
              <w:t xml:space="preserve">2 </w:t>
            </w:r>
            <w:r w:rsidR="00C94192">
              <w:t>Activity 1</w:t>
            </w:r>
            <w:r>
              <w:t xml:space="preserve"> Worksheet answers</w:t>
            </w:r>
          </w:p>
          <w:p w14:paraId="3C7C38C8" w14:textId="39E4D76A" w:rsidR="00827C14" w:rsidRDefault="00827C14" w:rsidP="00BC640F">
            <w:pPr>
              <w:pStyle w:val="Tablebullets2"/>
              <w:numPr>
                <w:ilvl w:val="0"/>
                <w:numId w:val="27"/>
              </w:numPr>
              <w:spacing w:line="240" w:lineRule="auto"/>
              <w:ind w:left="368" w:hanging="307"/>
            </w:pPr>
            <w:r>
              <w:t>R</w:t>
            </w:r>
            <w:r w:rsidR="00A03700">
              <w:t xml:space="preserve">esource </w:t>
            </w:r>
            <w:r>
              <w:t xml:space="preserve">2 </w:t>
            </w:r>
            <w:r w:rsidR="00C94192">
              <w:t>Activity 2</w:t>
            </w:r>
            <w:r>
              <w:t xml:space="preserve"> Worksheet</w:t>
            </w:r>
          </w:p>
          <w:p w14:paraId="3E061757" w14:textId="77777777" w:rsidR="00C50D55" w:rsidRDefault="005D573A" w:rsidP="00BC640F">
            <w:pPr>
              <w:pStyle w:val="Tablebullets2"/>
              <w:numPr>
                <w:ilvl w:val="0"/>
                <w:numId w:val="27"/>
              </w:numPr>
              <w:spacing w:line="240" w:lineRule="auto"/>
              <w:ind w:left="368" w:hanging="307"/>
            </w:pPr>
            <w:r>
              <w:t>R</w:t>
            </w:r>
            <w:r w:rsidR="00A03700">
              <w:t xml:space="preserve">esource </w:t>
            </w:r>
            <w:r>
              <w:t>2 Activity 2 Worksheet sample answers</w:t>
            </w:r>
          </w:p>
          <w:p w14:paraId="2C3418AE" w14:textId="41F3FA0D" w:rsidR="005A0A83" w:rsidRPr="00891891" w:rsidRDefault="005A0A83" w:rsidP="00BC640F">
            <w:pPr>
              <w:pStyle w:val="Tablebullets2"/>
              <w:numPr>
                <w:ilvl w:val="0"/>
                <w:numId w:val="27"/>
              </w:numPr>
              <w:spacing w:line="240" w:lineRule="auto"/>
              <w:ind w:left="368" w:hanging="307"/>
            </w:pPr>
            <w:r>
              <w:t>Resource 4 Glossary</w:t>
            </w:r>
          </w:p>
        </w:tc>
      </w:tr>
      <w:tr w:rsidR="003C57A9" w14:paraId="76E6F039" w14:textId="77777777" w:rsidTr="00E921E2">
        <w:tc>
          <w:tcPr>
            <w:tcW w:w="2122" w:type="dxa"/>
          </w:tcPr>
          <w:p w14:paraId="4EA43C10" w14:textId="77777777" w:rsidR="003C57A9" w:rsidRPr="00891891" w:rsidRDefault="003C57A9" w:rsidP="00E45C40">
            <w:pPr>
              <w:pStyle w:val="Tablehead2"/>
            </w:pPr>
            <w:r w:rsidRPr="00891891">
              <w:t>Equipment needed</w:t>
            </w:r>
          </w:p>
        </w:tc>
        <w:tc>
          <w:tcPr>
            <w:tcW w:w="6894" w:type="dxa"/>
          </w:tcPr>
          <w:p w14:paraId="23AA15C3" w14:textId="77777777" w:rsidR="003C57A9" w:rsidRDefault="00827C14" w:rsidP="00BC640F">
            <w:pPr>
              <w:pStyle w:val="Tablebullets2"/>
              <w:spacing w:line="240" w:lineRule="auto"/>
            </w:pPr>
            <w:r>
              <w:t>Projector or interactive whiteboard</w:t>
            </w:r>
          </w:p>
          <w:p w14:paraId="36EF7A19" w14:textId="77777777" w:rsidR="00827C14" w:rsidRDefault="00827C14" w:rsidP="00BC640F">
            <w:pPr>
              <w:pStyle w:val="Tablebullets2"/>
              <w:spacing w:line="240" w:lineRule="auto"/>
            </w:pPr>
            <w:r>
              <w:t>Computers or laptops for students</w:t>
            </w:r>
          </w:p>
          <w:p w14:paraId="0DA10FC7" w14:textId="6CE663DF" w:rsidR="00827C14" w:rsidRPr="00891891" w:rsidRDefault="00827C14" w:rsidP="00BC640F">
            <w:pPr>
              <w:pStyle w:val="Tablebullets2"/>
              <w:spacing w:line="240" w:lineRule="auto"/>
            </w:pPr>
            <w:r>
              <w:t>Python 3 and an appropriate IDE</w:t>
            </w:r>
          </w:p>
        </w:tc>
      </w:tr>
      <w:tr w:rsidR="003C57A9" w14:paraId="696D4855" w14:textId="77777777" w:rsidTr="00E921E2">
        <w:tc>
          <w:tcPr>
            <w:tcW w:w="2122" w:type="dxa"/>
          </w:tcPr>
          <w:p w14:paraId="149ABDFC" w14:textId="77777777" w:rsidR="003C57A9" w:rsidRPr="00891891" w:rsidRDefault="003C57A9" w:rsidP="00E45C40">
            <w:pPr>
              <w:pStyle w:val="Tablehead2"/>
            </w:pPr>
            <w:r w:rsidRPr="00891891">
              <w:t>Safety factors</w:t>
            </w:r>
          </w:p>
        </w:tc>
        <w:tc>
          <w:tcPr>
            <w:tcW w:w="6894" w:type="dxa"/>
          </w:tcPr>
          <w:p w14:paraId="0F772904" w14:textId="44046E89" w:rsidR="003C57A9" w:rsidRPr="00891891" w:rsidRDefault="00827C14" w:rsidP="00BC640F">
            <w:pPr>
              <w:pStyle w:val="Tablebody2"/>
            </w:pPr>
            <w:r>
              <w:t>N/A</w:t>
            </w:r>
          </w:p>
        </w:tc>
      </w:tr>
      <w:tr w:rsidR="003C57A9" w14:paraId="7837208F" w14:textId="77777777" w:rsidTr="00E921E2">
        <w:tc>
          <w:tcPr>
            <w:tcW w:w="2122" w:type="dxa"/>
          </w:tcPr>
          <w:p w14:paraId="642C5F68" w14:textId="77777777" w:rsidR="003C57A9" w:rsidRPr="00891891" w:rsidRDefault="003C57A9" w:rsidP="00E45C40">
            <w:pPr>
              <w:pStyle w:val="Tablehead2"/>
            </w:pPr>
            <w:r w:rsidRPr="00891891">
              <w:t>Prior learning</w:t>
            </w:r>
          </w:p>
        </w:tc>
        <w:tc>
          <w:tcPr>
            <w:tcW w:w="6894" w:type="dxa"/>
          </w:tcPr>
          <w:p w14:paraId="0EB923AB" w14:textId="77777777" w:rsidR="00827C14" w:rsidRDefault="00827C14" w:rsidP="00BC640F">
            <w:pPr>
              <w:pStyle w:val="Tablebullets2"/>
              <w:numPr>
                <w:ilvl w:val="0"/>
                <w:numId w:val="27"/>
              </w:numPr>
              <w:spacing w:line="240" w:lineRule="auto"/>
              <w:ind w:left="368" w:hanging="307"/>
            </w:pPr>
            <w:r>
              <w:t>Students should be familiar with the four CT skills from Resource 1.</w:t>
            </w:r>
          </w:p>
          <w:p w14:paraId="1554FB3D" w14:textId="3D2347A6" w:rsidR="003C57A9" w:rsidRPr="00891891" w:rsidRDefault="00827C14" w:rsidP="00BC640F">
            <w:pPr>
              <w:pStyle w:val="Tablebullets2"/>
              <w:numPr>
                <w:ilvl w:val="0"/>
                <w:numId w:val="27"/>
              </w:numPr>
              <w:spacing w:line="240" w:lineRule="auto"/>
              <w:ind w:left="368" w:hanging="307"/>
            </w:pPr>
            <w:r>
              <w:t>Activity 2 is best used after the students have started Content Area 2: Introduction to programming</w:t>
            </w:r>
            <w:r w:rsidR="008F336B">
              <w:t>,</w:t>
            </w:r>
            <w:r>
              <w:t xml:space="preserve"> so that they have basic knowledge of core programming concepts.</w:t>
            </w:r>
          </w:p>
        </w:tc>
      </w:tr>
      <w:tr w:rsidR="003C57A9" w14:paraId="3DED1B04" w14:textId="77777777" w:rsidTr="00E921E2">
        <w:tc>
          <w:tcPr>
            <w:tcW w:w="2122" w:type="dxa"/>
          </w:tcPr>
          <w:p w14:paraId="75E90023" w14:textId="77777777" w:rsidR="003C57A9" w:rsidRPr="00891891" w:rsidRDefault="003C57A9" w:rsidP="00E45C40">
            <w:pPr>
              <w:pStyle w:val="Tablehead2"/>
            </w:pPr>
            <w:r w:rsidRPr="00891891">
              <w:t>Common misconceptions</w:t>
            </w:r>
          </w:p>
        </w:tc>
        <w:tc>
          <w:tcPr>
            <w:tcW w:w="6894" w:type="dxa"/>
          </w:tcPr>
          <w:p w14:paraId="06B73807" w14:textId="205B2F42" w:rsidR="003C57A9" w:rsidRPr="00891891" w:rsidRDefault="00827C14" w:rsidP="00BC640F">
            <w:pPr>
              <w:pStyle w:val="Tablebullets2"/>
              <w:numPr>
                <w:ilvl w:val="0"/>
                <w:numId w:val="27"/>
              </w:numPr>
              <w:spacing w:line="240" w:lineRule="auto"/>
              <w:ind w:left="368" w:hanging="307"/>
            </w:pPr>
            <w:r w:rsidRPr="00827C14">
              <w:t>Students often confuse</w:t>
            </w:r>
            <w:r w:rsidR="00772729" w:rsidRPr="00827C14">
              <w:t xml:space="preserve"> top-down with bottom-up. </w:t>
            </w:r>
            <w:r w:rsidR="008F336B">
              <w:t>C</w:t>
            </w:r>
            <w:r w:rsidR="00772729" w:rsidRPr="00827C14">
              <w:t>larify that top-down define</w:t>
            </w:r>
            <w:r w:rsidRPr="00827C14">
              <w:t xml:space="preserve">s structure first, while </w:t>
            </w:r>
            <w:r w:rsidR="00B2635D">
              <w:t>b</w:t>
            </w:r>
            <w:r w:rsidRPr="00827C14">
              <w:t>ottom-</w:t>
            </w:r>
            <w:r w:rsidR="00B2635D">
              <w:t>u</w:t>
            </w:r>
            <w:r w:rsidRPr="00827C14">
              <w:t>p focuses on reliability and testing of core components</w:t>
            </w:r>
            <w:r w:rsidR="0058416D">
              <w:t>.</w:t>
            </w:r>
          </w:p>
        </w:tc>
      </w:tr>
      <w:tr w:rsidR="003C57A9" w14:paraId="529E23CF" w14:textId="77777777" w:rsidTr="00E921E2">
        <w:tc>
          <w:tcPr>
            <w:tcW w:w="2122" w:type="dxa"/>
          </w:tcPr>
          <w:p w14:paraId="4C324451" w14:textId="77777777" w:rsidR="003C57A9" w:rsidRPr="00891891" w:rsidRDefault="003C57A9" w:rsidP="00E45C40">
            <w:pPr>
              <w:pStyle w:val="Tablehead2"/>
            </w:pPr>
            <w:r w:rsidRPr="00891891">
              <w:t>Accessibility</w:t>
            </w:r>
          </w:p>
        </w:tc>
        <w:tc>
          <w:tcPr>
            <w:tcW w:w="6894" w:type="dxa"/>
          </w:tcPr>
          <w:p w14:paraId="040CFF51" w14:textId="025CF66D" w:rsidR="00E0376D" w:rsidRDefault="00E0376D" w:rsidP="00BC640F">
            <w:pPr>
              <w:pStyle w:val="Tablebullets2"/>
              <w:numPr>
                <w:ilvl w:val="0"/>
                <w:numId w:val="27"/>
              </w:numPr>
              <w:spacing w:line="240" w:lineRule="auto"/>
              <w:ind w:left="368" w:hanging="307"/>
            </w:pPr>
            <w:r>
              <w:rPr>
                <w:shd w:val="clear" w:color="auto" w:fill="FFFFFF"/>
              </w:rPr>
              <w:t xml:space="preserve">Seek to ensure wide representation for any visiting speakers and case </w:t>
            </w:r>
            <w:r w:rsidRPr="00EB52DE">
              <w:t>studies</w:t>
            </w:r>
            <w:r>
              <w:rPr>
                <w:shd w:val="clear" w:color="auto" w:fill="FFFFFF"/>
              </w:rPr>
              <w:t xml:space="preserve"> used.</w:t>
            </w:r>
            <w:r w:rsidRPr="009A7CB4">
              <w:rPr>
                <w:i/>
                <w:iCs/>
                <w:shd w:val="clear" w:color="auto" w:fill="FFFFFF"/>
              </w:rPr>
              <w:t xml:space="preserve"> </w:t>
            </w:r>
          </w:p>
          <w:p w14:paraId="01AB6E84" w14:textId="18267DC9" w:rsidR="00E0376D" w:rsidRPr="00827C14" w:rsidRDefault="00827C14" w:rsidP="00BC640F">
            <w:pPr>
              <w:pStyle w:val="Tablebullets2"/>
              <w:numPr>
                <w:ilvl w:val="0"/>
                <w:numId w:val="27"/>
              </w:numPr>
              <w:spacing w:line="240" w:lineRule="auto"/>
              <w:ind w:left="368" w:hanging="307"/>
            </w:pPr>
            <w:r w:rsidRPr="00EB52DE">
              <w:t>Ensure</w:t>
            </w:r>
            <w:r>
              <w:rPr>
                <w:shd w:val="clear" w:color="auto" w:fill="FFFFFF"/>
              </w:rPr>
              <w:t xml:space="preserve"> captions are turned on or provide video transcripts for students with hearing impairments.</w:t>
            </w:r>
          </w:p>
          <w:p w14:paraId="3F73A56D" w14:textId="50216116" w:rsidR="003C57A9" w:rsidRPr="00891891" w:rsidRDefault="00827C14" w:rsidP="00BC640F">
            <w:pPr>
              <w:pStyle w:val="Tablebullets2"/>
              <w:numPr>
                <w:ilvl w:val="0"/>
                <w:numId w:val="27"/>
              </w:numPr>
              <w:spacing w:line="240" w:lineRule="auto"/>
              <w:ind w:left="368" w:hanging="307"/>
            </w:pPr>
            <w:r>
              <w:t>Offer various methods for students to complete activities (e.g. typing on a computer, writing on paper, verbal responses)</w:t>
            </w:r>
            <w:r w:rsidR="006A0EF1" w:rsidRPr="00EB52DE">
              <w:t xml:space="preserve"> to accommodate </w:t>
            </w:r>
            <w:r w:rsidR="006A0EF1">
              <w:t xml:space="preserve">the </w:t>
            </w:r>
            <w:r w:rsidR="006A0EF1" w:rsidRPr="00EB52DE">
              <w:t xml:space="preserve">different </w:t>
            </w:r>
            <w:r w:rsidR="006A0EF1">
              <w:t xml:space="preserve">needs of </w:t>
            </w:r>
            <w:r w:rsidR="006A0EF1" w:rsidRPr="00EB52DE">
              <w:t>students.</w:t>
            </w:r>
          </w:p>
        </w:tc>
      </w:tr>
    </w:tbl>
    <w:p w14:paraId="15C7D735" w14:textId="77777777" w:rsidR="00563605" w:rsidRPr="00B50D73" w:rsidRDefault="00563605" w:rsidP="00B50D73">
      <w:bookmarkStart w:id="52" w:name="_Toc219282058"/>
    </w:p>
    <w:p w14:paraId="0D9226E5" w14:textId="77777777" w:rsidR="00563605" w:rsidRDefault="00563605">
      <w:pPr>
        <w:rPr>
          <w:rFonts w:eastAsiaTheme="majorEastAsia" w:cstheme="majorBidi"/>
          <w:color w:val="534C29"/>
          <w:sz w:val="28"/>
          <w:szCs w:val="28"/>
        </w:rPr>
      </w:pPr>
      <w:r>
        <w:br w:type="page"/>
      </w:r>
    </w:p>
    <w:p w14:paraId="0D5576EA" w14:textId="2E97B89D" w:rsidR="003C57A9" w:rsidRDefault="003C57A9" w:rsidP="003C57A9">
      <w:pPr>
        <w:pStyle w:val="Heading2"/>
      </w:pPr>
      <w:r w:rsidRPr="00377A27">
        <w:lastRenderedPageBreak/>
        <w:t>Activity guide</w:t>
      </w:r>
      <w:bookmarkEnd w:id="52"/>
    </w:p>
    <w:tbl>
      <w:tblPr>
        <w:tblStyle w:val="TableGridLight"/>
        <w:tblW w:w="0" w:type="auto"/>
        <w:tblLook w:val="04A0" w:firstRow="1" w:lastRow="0" w:firstColumn="1" w:lastColumn="0" w:noHBand="0" w:noVBand="1"/>
      </w:tblPr>
      <w:tblGrid>
        <w:gridCol w:w="2089"/>
        <w:gridCol w:w="6927"/>
      </w:tblGrid>
      <w:tr w:rsidR="003C57A9" w:rsidRPr="0016745C" w14:paraId="7D15F7F0" w14:textId="77777777" w:rsidTr="00E45C40">
        <w:tc>
          <w:tcPr>
            <w:tcW w:w="2089" w:type="dxa"/>
          </w:tcPr>
          <w:p w14:paraId="22BFB5BE" w14:textId="77777777" w:rsidR="003C57A9" w:rsidRPr="0016745C" w:rsidRDefault="003C57A9" w:rsidP="00E45C40">
            <w:pPr>
              <w:pStyle w:val="Tablehead2"/>
            </w:pPr>
            <w:r w:rsidRPr="0016745C">
              <w:t>Introduction</w:t>
            </w:r>
          </w:p>
          <w:p w14:paraId="2FABFF7C" w14:textId="77777777" w:rsidR="003C57A9" w:rsidRPr="00891891" w:rsidRDefault="003C57A9" w:rsidP="00E45C40">
            <w:pPr>
              <w:pStyle w:val="Tablesubhead2"/>
            </w:pPr>
            <w:r w:rsidRPr="00891891">
              <w:t xml:space="preserve">SUGGESTED TIME: </w:t>
            </w:r>
          </w:p>
          <w:p w14:paraId="7474FA21" w14:textId="2BAFDD2A" w:rsidR="003C57A9" w:rsidRPr="0016745C" w:rsidRDefault="00293F88" w:rsidP="00E45C40">
            <w:pPr>
              <w:pStyle w:val="Tablebody2"/>
            </w:pPr>
            <w:r>
              <w:t>10</w:t>
            </w:r>
            <w:r w:rsidR="003C57A9" w:rsidRPr="0016745C">
              <w:t xml:space="preserve"> minutes</w:t>
            </w:r>
          </w:p>
          <w:p w14:paraId="46ACCC22" w14:textId="77777777" w:rsidR="003C57A9" w:rsidRPr="000D113C" w:rsidRDefault="003C57A9" w:rsidP="00E45C40">
            <w:pPr>
              <w:pStyle w:val="Tablesubhead2"/>
            </w:pPr>
            <w:r w:rsidRPr="000D113C">
              <w:t xml:space="preserve">RESOURCES: </w:t>
            </w:r>
          </w:p>
          <w:p w14:paraId="6E200FD6" w14:textId="30DD1E20" w:rsidR="003C57A9" w:rsidRPr="0016745C" w:rsidRDefault="00293F88" w:rsidP="00053A39">
            <w:pPr>
              <w:pStyle w:val="Tablebullet3"/>
              <w:numPr>
                <w:ilvl w:val="0"/>
                <w:numId w:val="33"/>
              </w:numPr>
            </w:pPr>
            <w:r w:rsidRPr="00053A39">
              <w:rPr>
                <w:sz w:val="20"/>
                <w:szCs w:val="20"/>
              </w:rPr>
              <w:t xml:space="preserve">R2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slides </w:t>
            </w:r>
            <w:r w:rsidR="00FC0563" w:rsidRPr="00053A39">
              <w:rPr>
                <w:sz w:val="20"/>
                <w:szCs w:val="20"/>
              </w:rPr>
              <w:t>2</w:t>
            </w:r>
            <w:r w:rsidR="00B2635D" w:rsidRPr="00053A39">
              <w:rPr>
                <w:sz w:val="20"/>
                <w:szCs w:val="20"/>
              </w:rPr>
              <w:t>–7</w:t>
            </w:r>
            <w:r w:rsidR="00B2635D">
              <w:t xml:space="preserve"> </w:t>
            </w:r>
          </w:p>
        </w:tc>
        <w:tc>
          <w:tcPr>
            <w:tcW w:w="6927" w:type="dxa"/>
          </w:tcPr>
          <w:p w14:paraId="194B1693" w14:textId="339CFDAF" w:rsidR="003C57A9" w:rsidRPr="002737AE" w:rsidRDefault="00A01B2A" w:rsidP="00BC640F">
            <w:pPr>
              <w:pStyle w:val="Tablebullets2"/>
              <w:numPr>
                <w:ilvl w:val="0"/>
                <w:numId w:val="28"/>
              </w:numPr>
              <w:spacing w:line="240" w:lineRule="auto"/>
              <w:ind w:left="368" w:hanging="307"/>
              <w:rPr>
                <w:szCs w:val="20"/>
              </w:rPr>
            </w:pPr>
            <w:r w:rsidRPr="00D74D04">
              <w:t xml:space="preserve">Use </w:t>
            </w:r>
            <w:r>
              <w:t xml:space="preserve">slide 2 to </w:t>
            </w:r>
            <w:r w:rsidRPr="00D74D04">
              <w:t xml:space="preserve">introduce </w:t>
            </w:r>
            <w:r>
              <w:t xml:space="preserve">the aims of the </w:t>
            </w:r>
            <w:r w:rsidR="00712270">
              <w:t>resource</w:t>
            </w:r>
            <w:r>
              <w:t xml:space="preserve">. </w:t>
            </w:r>
            <w:r w:rsidR="00827C14" w:rsidRPr="00C212D7">
              <w:t>Use</w:t>
            </w:r>
            <w:r w:rsidR="00827C14" w:rsidRPr="002737AE">
              <w:rPr>
                <w:szCs w:val="20"/>
              </w:rPr>
              <w:t xml:space="preserve"> slides</w:t>
            </w:r>
            <w:r w:rsidR="00293F88">
              <w:rPr>
                <w:szCs w:val="20"/>
              </w:rPr>
              <w:t xml:space="preserve"> 3</w:t>
            </w:r>
            <w:r w:rsidR="00B2635D">
              <w:rPr>
                <w:szCs w:val="20"/>
              </w:rPr>
              <w:t>–</w:t>
            </w:r>
            <w:r w:rsidR="00293F88">
              <w:rPr>
                <w:szCs w:val="20"/>
              </w:rPr>
              <w:t>7</w:t>
            </w:r>
            <w:r w:rsidR="00827C14" w:rsidRPr="002737AE">
              <w:rPr>
                <w:szCs w:val="20"/>
              </w:rPr>
              <w:t xml:space="preserve"> to </w:t>
            </w:r>
            <w:r w:rsidR="00772729" w:rsidRPr="002737AE">
              <w:rPr>
                <w:szCs w:val="20"/>
              </w:rPr>
              <w:t xml:space="preserve">introduce top-down, bottom-up </w:t>
            </w:r>
            <w:r w:rsidR="00827C14" w:rsidRPr="002737AE">
              <w:rPr>
                <w:szCs w:val="20"/>
              </w:rPr>
              <w:t xml:space="preserve">and </w:t>
            </w:r>
            <w:r w:rsidR="00772729" w:rsidRPr="002737AE">
              <w:rPr>
                <w:szCs w:val="20"/>
              </w:rPr>
              <w:t>mod</w:t>
            </w:r>
            <w:r w:rsidR="00827C14" w:rsidRPr="002737AE">
              <w:rPr>
                <w:szCs w:val="20"/>
              </w:rPr>
              <w:t>ularisation.</w:t>
            </w:r>
          </w:p>
          <w:p w14:paraId="6187B61B" w14:textId="62E4A919" w:rsidR="00827C14" w:rsidRPr="002737AE" w:rsidRDefault="00827C14" w:rsidP="00BC640F">
            <w:pPr>
              <w:pStyle w:val="Tablebullets2"/>
              <w:numPr>
                <w:ilvl w:val="0"/>
                <w:numId w:val="28"/>
              </w:numPr>
              <w:spacing w:line="240" w:lineRule="auto"/>
              <w:ind w:left="368" w:hanging="307"/>
              <w:rPr>
                <w:szCs w:val="20"/>
              </w:rPr>
            </w:pPr>
            <w:r w:rsidRPr="00C212D7">
              <w:t>Introduce</w:t>
            </w:r>
            <w:r w:rsidRPr="002737AE">
              <w:rPr>
                <w:szCs w:val="20"/>
              </w:rPr>
              <w:t xml:space="preserve"> </w:t>
            </w:r>
            <w:r w:rsidR="00772729" w:rsidRPr="002737AE">
              <w:rPr>
                <w:szCs w:val="20"/>
              </w:rPr>
              <w:t xml:space="preserve">top-down </w:t>
            </w:r>
            <w:r w:rsidR="00293F88">
              <w:rPr>
                <w:szCs w:val="20"/>
              </w:rPr>
              <w:t>using slide 3 and use the architect analogy on slide 4 to help explain</w:t>
            </w:r>
            <w:r w:rsidRPr="002737AE">
              <w:rPr>
                <w:szCs w:val="20"/>
              </w:rPr>
              <w:t>. Prompt discussion with questions such as:</w:t>
            </w:r>
          </w:p>
          <w:p w14:paraId="2E621A47" w14:textId="77777777" w:rsidR="00827C14" w:rsidRPr="002737AE" w:rsidRDefault="00827C14" w:rsidP="00BC640F">
            <w:pPr>
              <w:pStyle w:val="Tablebullets2"/>
              <w:numPr>
                <w:ilvl w:val="1"/>
                <w:numId w:val="9"/>
              </w:numPr>
              <w:spacing w:line="240" w:lineRule="auto"/>
              <w:rPr>
                <w:szCs w:val="20"/>
              </w:rPr>
            </w:pPr>
            <w:r w:rsidRPr="002737AE">
              <w:rPr>
                <w:szCs w:val="20"/>
              </w:rPr>
              <w:t xml:space="preserve">Why might it be safer to design the main structure first, before the smaller details? </w:t>
            </w:r>
          </w:p>
          <w:p w14:paraId="0496E1ED" w14:textId="1A47A08B" w:rsidR="00827C14" w:rsidRPr="00293F88" w:rsidRDefault="00293F88" w:rsidP="00BC640F">
            <w:pPr>
              <w:pStyle w:val="Tablebullets2"/>
              <w:spacing w:line="240" w:lineRule="auto"/>
              <w:ind w:left="425"/>
              <w:rPr>
                <w:i/>
                <w:iCs/>
                <w:szCs w:val="20"/>
              </w:rPr>
            </w:pPr>
            <w:r w:rsidRPr="00293F88">
              <w:rPr>
                <w:i/>
                <w:iCs/>
                <w:szCs w:val="20"/>
              </w:rPr>
              <w:t>D</w:t>
            </w:r>
            <w:r w:rsidR="00827C14" w:rsidRPr="00293F88">
              <w:rPr>
                <w:i/>
                <w:iCs/>
                <w:szCs w:val="20"/>
              </w:rPr>
              <w:t>esigning the main structure first establishes a robust and functional foundation, ensuring that all smaller components will correctly fit into a working whole. This reduces the risk of rework or having to discard a large amount of detailed work if the core design proves to be flawed.</w:t>
            </w:r>
          </w:p>
          <w:p w14:paraId="2B65E331" w14:textId="77777777" w:rsidR="00827C14" w:rsidRPr="002737AE" w:rsidRDefault="00827C14" w:rsidP="00BC640F">
            <w:pPr>
              <w:pStyle w:val="Tablebullets2"/>
              <w:numPr>
                <w:ilvl w:val="1"/>
                <w:numId w:val="9"/>
              </w:numPr>
              <w:spacing w:line="240" w:lineRule="auto"/>
              <w:rPr>
                <w:szCs w:val="20"/>
              </w:rPr>
            </w:pPr>
            <w:r w:rsidRPr="002737AE">
              <w:rPr>
                <w:szCs w:val="20"/>
              </w:rPr>
              <w:t xml:space="preserve">How does this approach link with the skill of abstraction? </w:t>
            </w:r>
          </w:p>
          <w:p w14:paraId="523E2B81" w14:textId="5492E3F2" w:rsidR="00827C14" w:rsidRPr="00293F88" w:rsidRDefault="00293F88" w:rsidP="00BC640F">
            <w:pPr>
              <w:pStyle w:val="Tablebullets2"/>
              <w:spacing w:line="240" w:lineRule="auto"/>
              <w:ind w:left="425"/>
              <w:rPr>
                <w:i/>
                <w:iCs/>
                <w:szCs w:val="20"/>
              </w:rPr>
            </w:pPr>
            <w:r w:rsidRPr="00293F88">
              <w:rPr>
                <w:i/>
                <w:iCs/>
                <w:szCs w:val="20"/>
              </w:rPr>
              <w:t>W</w:t>
            </w:r>
            <w:r w:rsidR="00827C14" w:rsidRPr="00293F88">
              <w:rPr>
                <w:i/>
                <w:iCs/>
                <w:szCs w:val="20"/>
              </w:rPr>
              <w:t>hen designing the main structure, you are deliberately using abstraction to focus only on the essential components and the overall flow of the system, temporarily ignoring the small, unnecessary implementation details.</w:t>
            </w:r>
          </w:p>
          <w:p w14:paraId="60CC4330" w14:textId="0F029635" w:rsidR="00827C14" w:rsidRPr="002737AE" w:rsidRDefault="00772729" w:rsidP="00BC640F">
            <w:pPr>
              <w:pStyle w:val="Tablebullets2"/>
              <w:numPr>
                <w:ilvl w:val="0"/>
                <w:numId w:val="28"/>
              </w:numPr>
              <w:spacing w:line="240" w:lineRule="auto"/>
              <w:ind w:left="368" w:hanging="307"/>
              <w:rPr>
                <w:szCs w:val="20"/>
              </w:rPr>
            </w:pPr>
            <w:r>
              <w:t>I</w:t>
            </w:r>
            <w:r w:rsidRPr="00C212D7">
              <w:t>ntroduce</w:t>
            </w:r>
            <w:r w:rsidRPr="002737AE">
              <w:rPr>
                <w:szCs w:val="20"/>
              </w:rPr>
              <w:t xml:space="preserve"> bottom-up </w:t>
            </w:r>
            <w:r>
              <w:rPr>
                <w:szCs w:val="20"/>
              </w:rPr>
              <w:t xml:space="preserve">using </w:t>
            </w:r>
            <w:r w:rsidR="00293F88">
              <w:rPr>
                <w:szCs w:val="20"/>
              </w:rPr>
              <w:t xml:space="preserve">slide 5 and use the car part analogy on </w:t>
            </w:r>
            <w:r>
              <w:rPr>
                <w:szCs w:val="20"/>
              </w:rPr>
              <w:br/>
            </w:r>
            <w:r w:rsidR="00293F88">
              <w:rPr>
                <w:szCs w:val="20"/>
              </w:rPr>
              <w:t>slide 6 to help explain</w:t>
            </w:r>
            <w:r w:rsidR="00827C14" w:rsidRPr="002737AE">
              <w:rPr>
                <w:szCs w:val="20"/>
              </w:rPr>
              <w:t>. Prompt discussion with questions such as:</w:t>
            </w:r>
          </w:p>
          <w:p w14:paraId="173A65A7" w14:textId="77777777" w:rsidR="00827C14" w:rsidRPr="002737AE" w:rsidRDefault="00827C14" w:rsidP="00BC640F">
            <w:pPr>
              <w:pStyle w:val="Tablebullets2"/>
              <w:numPr>
                <w:ilvl w:val="1"/>
                <w:numId w:val="9"/>
              </w:numPr>
              <w:spacing w:line="240" w:lineRule="auto"/>
              <w:rPr>
                <w:szCs w:val="20"/>
              </w:rPr>
            </w:pPr>
            <w:r w:rsidRPr="002737AE">
              <w:rPr>
                <w:szCs w:val="20"/>
              </w:rPr>
              <w:t>Why might you want to build and test an individual part before integrating into a larger system?</w:t>
            </w:r>
          </w:p>
          <w:p w14:paraId="5007B81C" w14:textId="7EB0745B" w:rsidR="00827C14" w:rsidRPr="00293F88" w:rsidRDefault="00827C14" w:rsidP="00BC640F">
            <w:pPr>
              <w:pStyle w:val="Tablebullets2"/>
              <w:spacing w:line="240" w:lineRule="auto"/>
              <w:ind w:left="425"/>
              <w:rPr>
                <w:i/>
                <w:iCs/>
                <w:szCs w:val="20"/>
              </w:rPr>
            </w:pPr>
            <w:r w:rsidRPr="00293F88">
              <w:rPr>
                <w:i/>
                <w:iCs/>
                <w:szCs w:val="20"/>
              </w:rPr>
              <w:t>For early error detection, making it much easier to isolate and fix bugs within that specific component. This process ensures the component is working reliably on its own, which significantly simplifies the final integration and overall system debugging process.</w:t>
            </w:r>
          </w:p>
          <w:p w14:paraId="184109EE" w14:textId="42B17056" w:rsidR="00827C14" w:rsidRPr="002737AE" w:rsidRDefault="00293F88" w:rsidP="00BC640F">
            <w:pPr>
              <w:pStyle w:val="Tablebullets2"/>
              <w:numPr>
                <w:ilvl w:val="0"/>
                <w:numId w:val="28"/>
              </w:numPr>
              <w:spacing w:line="240" w:lineRule="auto"/>
              <w:ind w:left="368" w:hanging="307"/>
              <w:rPr>
                <w:szCs w:val="20"/>
              </w:rPr>
            </w:pPr>
            <w:r w:rsidRPr="00C212D7">
              <w:t>Use</w:t>
            </w:r>
            <w:r>
              <w:rPr>
                <w:szCs w:val="20"/>
              </w:rPr>
              <w:t xml:space="preserve"> slide 7 to explain</w:t>
            </w:r>
            <w:r w:rsidR="00827C14" w:rsidRPr="002737AE">
              <w:rPr>
                <w:szCs w:val="20"/>
              </w:rPr>
              <w:t xml:space="preserve"> </w:t>
            </w:r>
            <w:r>
              <w:rPr>
                <w:szCs w:val="20"/>
              </w:rPr>
              <w:t>m</w:t>
            </w:r>
            <w:r w:rsidR="00827C14" w:rsidRPr="002737AE">
              <w:rPr>
                <w:szCs w:val="20"/>
              </w:rPr>
              <w:t>odularisation. Emphasise that this makes code easier to read, test, maintain and update. Prompt discussion with questions such as:</w:t>
            </w:r>
          </w:p>
          <w:p w14:paraId="1226A245" w14:textId="77777777" w:rsidR="00827C14" w:rsidRPr="002737AE" w:rsidRDefault="00827C14" w:rsidP="00BC640F">
            <w:pPr>
              <w:pStyle w:val="Tablebullets2"/>
              <w:numPr>
                <w:ilvl w:val="1"/>
                <w:numId w:val="9"/>
              </w:numPr>
              <w:spacing w:line="240" w:lineRule="auto"/>
              <w:rPr>
                <w:szCs w:val="20"/>
              </w:rPr>
            </w:pPr>
            <w:r w:rsidRPr="002737AE">
              <w:rPr>
                <w:szCs w:val="20"/>
              </w:rPr>
              <w:t xml:space="preserve">If a programmer needs to fix a bug in their code that calculates sales tax, why is it better if that code is in its own module? </w:t>
            </w:r>
          </w:p>
          <w:p w14:paraId="6F2BDB06" w14:textId="0767F26F" w:rsidR="00827C14" w:rsidRPr="00293F88" w:rsidRDefault="00293F88" w:rsidP="00BC640F">
            <w:pPr>
              <w:pStyle w:val="Tablebullets2"/>
              <w:spacing w:line="240" w:lineRule="auto"/>
              <w:ind w:left="425"/>
              <w:rPr>
                <w:i/>
                <w:iCs/>
                <w:szCs w:val="20"/>
              </w:rPr>
            </w:pPr>
            <w:r w:rsidRPr="00293F88">
              <w:rPr>
                <w:i/>
                <w:iCs/>
                <w:szCs w:val="20"/>
              </w:rPr>
              <w:t>I</w:t>
            </w:r>
            <w:r w:rsidR="00827C14" w:rsidRPr="00293F88">
              <w:rPr>
                <w:i/>
                <w:iCs/>
                <w:szCs w:val="20"/>
              </w:rPr>
              <w:t>f the sales tax code is in its own module, the programmer only has to focus on and make changes to that small, isolated section of the program. This prevents them from accidentally introducing new bugs into other, unrelated parts of the larger system</w:t>
            </w:r>
            <w:r>
              <w:rPr>
                <w:i/>
                <w:iCs/>
                <w:szCs w:val="20"/>
              </w:rPr>
              <w:t>.</w:t>
            </w:r>
          </w:p>
          <w:p w14:paraId="007E6A99" w14:textId="77777777" w:rsidR="00827C14" w:rsidRPr="002737AE" w:rsidRDefault="00827C14" w:rsidP="00BC640F">
            <w:pPr>
              <w:pStyle w:val="Tablebullets2"/>
              <w:numPr>
                <w:ilvl w:val="1"/>
                <w:numId w:val="9"/>
              </w:numPr>
              <w:spacing w:line="240" w:lineRule="auto"/>
              <w:rPr>
                <w:szCs w:val="20"/>
              </w:rPr>
            </w:pPr>
            <w:r w:rsidRPr="002737AE">
              <w:rPr>
                <w:szCs w:val="20"/>
              </w:rPr>
              <w:t xml:space="preserve">Why would a module for validating a user’s password be useful? </w:t>
            </w:r>
          </w:p>
          <w:p w14:paraId="0C4D6070" w14:textId="6C1FE87D" w:rsidR="00827C14" w:rsidRPr="00293F88" w:rsidRDefault="00293F88" w:rsidP="00BC640F">
            <w:pPr>
              <w:pStyle w:val="Tablebullets2"/>
              <w:spacing w:line="240" w:lineRule="auto"/>
              <w:ind w:left="425"/>
              <w:rPr>
                <w:i/>
                <w:iCs/>
                <w:szCs w:val="20"/>
              </w:rPr>
            </w:pPr>
            <w:r w:rsidRPr="00293F88">
              <w:rPr>
                <w:i/>
                <w:iCs/>
                <w:szCs w:val="20"/>
              </w:rPr>
              <w:t>I</w:t>
            </w:r>
            <w:r w:rsidR="00827C14" w:rsidRPr="00293F88">
              <w:rPr>
                <w:i/>
                <w:iCs/>
                <w:szCs w:val="20"/>
              </w:rPr>
              <w:t>t allows the system to reuse the exact same, tested, and secure validation logic (e.g. checking for minimum length, special characters) everywhere a password needs to be checked (e.g. during sign-up, login, or password change). This ensures consistency and makes the code easier to update if security requirements change.</w:t>
            </w:r>
          </w:p>
          <w:p w14:paraId="0F796EB6" w14:textId="77777777" w:rsidR="00827C14" w:rsidRPr="002737AE" w:rsidRDefault="00827C14" w:rsidP="00BC640F">
            <w:pPr>
              <w:pStyle w:val="Tablebullets2"/>
              <w:numPr>
                <w:ilvl w:val="0"/>
                <w:numId w:val="28"/>
              </w:numPr>
              <w:spacing w:line="240" w:lineRule="auto"/>
              <w:ind w:left="368" w:hanging="307"/>
              <w:rPr>
                <w:szCs w:val="20"/>
              </w:rPr>
            </w:pPr>
            <w:r w:rsidRPr="002737AE">
              <w:rPr>
                <w:szCs w:val="20"/>
              </w:rPr>
              <w:t>As a warm-up, ask students to consider a major deliverable or project from an industry placement. Lead a quick class discussion:</w:t>
            </w:r>
          </w:p>
          <w:p w14:paraId="5F0C7CA0" w14:textId="2207DFE4" w:rsidR="00827C14" w:rsidRPr="002737AE" w:rsidRDefault="00827C14" w:rsidP="00BC640F">
            <w:pPr>
              <w:pStyle w:val="Tablebullets2"/>
              <w:numPr>
                <w:ilvl w:val="1"/>
                <w:numId w:val="9"/>
              </w:numPr>
              <w:spacing w:line="240" w:lineRule="auto"/>
              <w:rPr>
                <w:szCs w:val="20"/>
              </w:rPr>
            </w:pPr>
            <w:r w:rsidRPr="002737AE">
              <w:rPr>
                <w:szCs w:val="20"/>
              </w:rPr>
              <w:t xml:space="preserve">Did they approach the task using a </w:t>
            </w:r>
            <w:r w:rsidR="00772729" w:rsidRPr="002737AE">
              <w:rPr>
                <w:szCs w:val="20"/>
              </w:rPr>
              <w:t xml:space="preserve">top-down or a bottom-up </w:t>
            </w:r>
            <w:r w:rsidRPr="002737AE">
              <w:rPr>
                <w:szCs w:val="20"/>
              </w:rPr>
              <w:t>approach?</w:t>
            </w:r>
          </w:p>
        </w:tc>
      </w:tr>
      <w:tr w:rsidR="003C57A9" w:rsidRPr="0016745C" w14:paraId="52561347" w14:textId="77777777" w:rsidTr="00E45C40">
        <w:tc>
          <w:tcPr>
            <w:tcW w:w="2089" w:type="dxa"/>
          </w:tcPr>
          <w:p w14:paraId="4ED5AF04" w14:textId="5F9450E9" w:rsidR="003C57A9" w:rsidRPr="0016745C" w:rsidRDefault="00827C14" w:rsidP="00E45C40">
            <w:pPr>
              <w:pStyle w:val="Tablehead2"/>
            </w:pPr>
            <w:r>
              <w:t>Activity 1</w:t>
            </w:r>
            <w:r w:rsidR="007A6437">
              <w:t xml:space="preserve">: Approaches to </w:t>
            </w:r>
            <w:r w:rsidR="00FD6C10">
              <w:t>p</w:t>
            </w:r>
            <w:r w:rsidR="007A6437">
              <w:t xml:space="preserve">roblem </w:t>
            </w:r>
            <w:r w:rsidR="00FD6C10">
              <w:t>s</w:t>
            </w:r>
            <w:r w:rsidR="007A6437">
              <w:t>olving</w:t>
            </w:r>
          </w:p>
          <w:p w14:paraId="76A81DF7" w14:textId="77777777" w:rsidR="003C57A9" w:rsidRPr="0016745C" w:rsidRDefault="003C57A9" w:rsidP="00E45C40">
            <w:pPr>
              <w:pStyle w:val="Tablesubhead2"/>
            </w:pPr>
            <w:r w:rsidRPr="0016745C">
              <w:t xml:space="preserve">Suggested time: </w:t>
            </w:r>
          </w:p>
          <w:p w14:paraId="2A92940D" w14:textId="636D50D6" w:rsidR="003C57A9" w:rsidRPr="0016745C" w:rsidRDefault="00827C14" w:rsidP="00E45C40">
            <w:pPr>
              <w:pStyle w:val="Tablebody2"/>
            </w:pPr>
            <w:r>
              <w:t>30</w:t>
            </w:r>
            <w:r w:rsidR="003C57A9">
              <w:t xml:space="preserve"> </w:t>
            </w:r>
            <w:r w:rsidR="003C57A9" w:rsidRPr="0016745C">
              <w:t>minutes</w:t>
            </w:r>
          </w:p>
          <w:p w14:paraId="5446925C" w14:textId="77777777" w:rsidR="003C57A9" w:rsidRPr="0016745C" w:rsidRDefault="003C57A9" w:rsidP="00E45C40">
            <w:pPr>
              <w:pStyle w:val="Tablesubhead2"/>
            </w:pPr>
            <w:r w:rsidRPr="0016745C">
              <w:lastRenderedPageBreak/>
              <w:t xml:space="preserve">Resources: </w:t>
            </w:r>
          </w:p>
          <w:p w14:paraId="36913E00" w14:textId="037FFCC8" w:rsidR="00176027" w:rsidRPr="00053A39" w:rsidRDefault="00176027" w:rsidP="00053A39">
            <w:pPr>
              <w:pStyle w:val="Tablebullet3"/>
              <w:numPr>
                <w:ilvl w:val="0"/>
                <w:numId w:val="33"/>
              </w:numPr>
              <w:rPr>
                <w:sz w:val="20"/>
                <w:szCs w:val="20"/>
              </w:rPr>
            </w:pPr>
            <w:r w:rsidRPr="00053A39">
              <w:rPr>
                <w:sz w:val="20"/>
                <w:szCs w:val="20"/>
              </w:rPr>
              <w:t xml:space="preserve">R2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 </w:t>
            </w:r>
            <w:r w:rsidRPr="00053A39">
              <w:rPr>
                <w:sz w:val="20"/>
                <w:szCs w:val="20"/>
              </w:rPr>
              <w:t>8</w:t>
            </w:r>
            <w:r w:rsidR="00EB3568">
              <w:rPr>
                <w:sz w:val="20"/>
                <w:szCs w:val="20"/>
              </w:rPr>
              <w:t>-9</w:t>
            </w:r>
          </w:p>
          <w:p w14:paraId="2DCD7C5E" w14:textId="380AB686" w:rsidR="003C57A9" w:rsidRPr="00053A39" w:rsidRDefault="00827C14" w:rsidP="00053A39">
            <w:pPr>
              <w:pStyle w:val="Tablebullet3"/>
              <w:numPr>
                <w:ilvl w:val="0"/>
                <w:numId w:val="33"/>
              </w:numPr>
              <w:rPr>
                <w:sz w:val="20"/>
                <w:szCs w:val="20"/>
              </w:rPr>
            </w:pPr>
            <w:r w:rsidRPr="00053A39">
              <w:rPr>
                <w:sz w:val="20"/>
                <w:szCs w:val="20"/>
              </w:rPr>
              <w:t>R2 Video</w:t>
            </w:r>
            <w:r w:rsidR="004C243E" w:rsidRPr="00053A39">
              <w:rPr>
                <w:sz w:val="20"/>
                <w:szCs w:val="20"/>
              </w:rPr>
              <w:t xml:space="preserve"> 1</w:t>
            </w:r>
          </w:p>
          <w:p w14:paraId="3393C43F" w14:textId="12332B8D" w:rsidR="004C243E" w:rsidRPr="00053A39" w:rsidRDefault="004C243E" w:rsidP="00053A39">
            <w:pPr>
              <w:pStyle w:val="Tablebullet3"/>
              <w:numPr>
                <w:ilvl w:val="0"/>
                <w:numId w:val="33"/>
              </w:numPr>
              <w:rPr>
                <w:sz w:val="20"/>
                <w:szCs w:val="20"/>
              </w:rPr>
            </w:pPr>
            <w:r w:rsidRPr="00053A39">
              <w:rPr>
                <w:sz w:val="20"/>
                <w:szCs w:val="20"/>
              </w:rPr>
              <w:t>R2 Video 2</w:t>
            </w:r>
          </w:p>
          <w:p w14:paraId="3269B2E2" w14:textId="5B503672" w:rsidR="00BD1FAD" w:rsidRPr="00A03700" w:rsidRDefault="00827C14" w:rsidP="00E45C40">
            <w:pPr>
              <w:pStyle w:val="Tablebullet3"/>
              <w:numPr>
                <w:ilvl w:val="0"/>
                <w:numId w:val="33"/>
              </w:numPr>
              <w:rPr>
                <w:sz w:val="20"/>
                <w:szCs w:val="20"/>
              </w:rPr>
            </w:pPr>
            <w:r w:rsidRPr="00053A39">
              <w:rPr>
                <w:sz w:val="20"/>
                <w:szCs w:val="20"/>
              </w:rPr>
              <w:t xml:space="preserve">R2 </w:t>
            </w:r>
            <w:r w:rsidR="00C94192" w:rsidRPr="00053A39">
              <w:rPr>
                <w:sz w:val="20"/>
                <w:szCs w:val="20"/>
              </w:rPr>
              <w:t>Activity 1</w:t>
            </w:r>
            <w:r w:rsidRPr="00053A39">
              <w:rPr>
                <w:sz w:val="20"/>
                <w:szCs w:val="20"/>
              </w:rPr>
              <w:t xml:space="preserve"> Worksheet</w:t>
            </w:r>
          </w:p>
        </w:tc>
        <w:tc>
          <w:tcPr>
            <w:tcW w:w="6927" w:type="dxa"/>
          </w:tcPr>
          <w:p w14:paraId="11B822DA" w14:textId="4F96E398" w:rsidR="00827C14" w:rsidRPr="002737AE" w:rsidRDefault="00827C14" w:rsidP="00BC640F">
            <w:pPr>
              <w:pStyle w:val="Tablebullets2"/>
              <w:numPr>
                <w:ilvl w:val="0"/>
                <w:numId w:val="28"/>
              </w:numPr>
              <w:spacing w:line="240" w:lineRule="auto"/>
              <w:ind w:left="368" w:hanging="307"/>
              <w:rPr>
                <w:szCs w:val="20"/>
              </w:rPr>
            </w:pPr>
            <w:r w:rsidRPr="00C212D7">
              <w:lastRenderedPageBreak/>
              <w:t>Hand</w:t>
            </w:r>
            <w:r w:rsidRPr="002737AE">
              <w:rPr>
                <w:szCs w:val="20"/>
              </w:rPr>
              <w:t xml:space="preserve"> out the R2 </w:t>
            </w:r>
            <w:r w:rsidR="00C94192">
              <w:rPr>
                <w:szCs w:val="20"/>
              </w:rPr>
              <w:t>Activity 1</w:t>
            </w:r>
            <w:r w:rsidRPr="002737AE">
              <w:rPr>
                <w:szCs w:val="20"/>
              </w:rPr>
              <w:t xml:space="preserve"> Worksheet</w:t>
            </w:r>
            <w:r w:rsidR="00BD1FAD">
              <w:rPr>
                <w:szCs w:val="20"/>
              </w:rPr>
              <w:t xml:space="preserve"> and display slide 8</w:t>
            </w:r>
            <w:r w:rsidRPr="002737AE">
              <w:rPr>
                <w:szCs w:val="20"/>
              </w:rPr>
              <w:t xml:space="preserve">. Students will watch </w:t>
            </w:r>
            <w:r w:rsidR="00E0321A">
              <w:rPr>
                <w:szCs w:val="20"/>
              </w:rPr>
              <w:t xml:space="preserve">two </w:t>
            </w:r>
            <w:r w:rsidRPr="002737AE">
              <w:rPr>
                <w:szCs w:val="20"/>
              </w:rPr>
              <w:t>video</w:t>
            </w:r>
            <w:r w:rsidR="00E0321A">
              <w:rPr>
                <w:szCs w:val="20"/>
              </w:rPr>
              <w:t>s</w:t>
            </w:r>
            <w:r w:rsidRPr="002737AE">
              <w:rPr>
                <w:szCs w:val="20"/>
              </w:rPr>
              <w:t xml:space="preserve"> and answer the questions on the worksheet</w:t>
            </w:r>
            <w:r w:rsidR="00E0321A">
              <w:rPr>
                <w:szCs w:val="20"/>
              </w:rPr>
              <w:t xml:space="preserve"> after each one.</w:t>
            </w:r>
          </w:p>
          <w:p w14:paraId="601DB513" w14:textId="3BFDF332" w:rsidR="00827C14" w:rsidRPr="002737AE" w:rsidRDefault="00E0321A" w:rsidP="00BC640F">
            <w:pPr>
              <w:pStyle w:val="Tablebullets2"/>
              <w:numPr>
                <w:ilvl w:val="0"/>
                <w:numId w:val="28"/>
              </w:numPr>
              <w:spacing w:line="240" w:lineRule="auto"/>
              <w:ind w:left="368" w:hanging="307"/>
              <w:rPr>
                <w:szCs w:val="20"/>
              </w:rPr>
            </w:pPr>
            <w:r>
              <w:t xml:space="preserve">Play the </w:t>
            </w:r>
            <w:r w:rsidR="00FB5CB9">
              <w:t>c</w:t>
            </w:r>
            <w:r>
              <w:t xml:space="preserve">ase study 1 video </w:t>
            </w:r>
            <w:r w:rsidR="0054298D">
              <w:t>(</w:t>
            </w:r>
            <w:hyperlink r:id="rId45" w:tgtFrame="_blank" w:history="1">
              <w:r w:rsidR="0054298D" w:rsidRPr="0054298D">
                <w:rPr>
                  <w:rStyle w:val="Hyperlink"/>
                </w:rPr>
                <w:t>https://vimeo.com/1189305887</w:t>
              </w:r>
            </w:hyperlink>
            <w:r w:rsidR="0054298D">
              <w:t xml:space="preserve">) </w:t>
            </w:r>
            <w:r>
              <w:t xml:space="preserve">which </w:t>
            </w:r>
            <w:r>
              <w:rPr>
                <w:szCs w:val="20"/>
              </w:rPr>
              <w:t xml:space="preserve">shows </w:t>
            </w:r>
            <w:r w:rsidR="00827C14" w:rsidRPr="002737AE">
              <w:rPr>
                <w:szCs w:val="20"/>
              </w:rPr>
              <w:t xml:space="preserve">a real-world case study that uses a project using a </w:t>
            </w:r>
            <w:r w:rsidR="00772729" w:rsidRPr="002737AE">
              <w:rPr>
                <w:szCs w:val="20"/>
              </w:rPr>
              <w:t xml:space="preserve">top-down </w:t>
            </w:r>
            <w:r w:rsidR="00827C14" w:rsidRPr="002737AE">
              <w:rPr>
                <w:szCs w:val="20"/>
              </w:rPr>
              <w:t>approach</w:t>
            </w:r>
            <w:r w:rsidR="0054298D">
              <w:rPr>
                <w:szCs w:val="20"/>
              </w:rPr>
              <w:t>.</w:t>
            </w:r>
          </w:p>
          <w:p w14:paraId="35A1AD2B" w14:textId="1C61E373" w:rsidR="00827C14" w:rsidRPr="002737AE" w:rsidRDefault="00827C14" w:rsidP="00BC640F">
            <w:pPr>
              <w:pStyle w:val="Tablebullets2"/>
              <w:numPr>
                <w:ilvl w:val="0"/>
                <w:numId w:val="28"/>
              </w:numPr>
              <w:spacing w:line="240" w:lineRule="auto"/>
              <w:ind w:left="368" w:hanging="307"/>
              <w:rPr>
                <w:szCs w:val="20"/>
              </w:rPr>
            </w:pPr>
            <w:r w:rsidRPr="002737AE">
              <w:rPr>
                <w:szCs w:val="20"/>
              </w:rPr>
              <w:lastRenderedPageBreak/>
              <w:t>Use the following discussion prompts to check understanding and address any misconceptions:</w:t>
            </w:r>
          </w:p>
          <w:p w14:paraId="258A19D5" w14:textId="22A5E6FD" w:rsidR="00827C14" w:rsidRPr="000E5A83" w:rsidRDefault="00827C14" w:rsidP="00BC640F">
            <w:pPr>
              <w:pStyle w:val="Tablebullets2"/>
              <w:numPr>
                <w:ilvl w:val="1"/>
                <w:numId w:val="9"/>
              </w:numPr>
              <w:spacing w:line="240" w:lineRule="auto"/>
              <w:rPr>
                <w:szCs w:val="20"/>
              </w:rPr>
            </w:pPr>
            <w:r w:rsidRPr="002737AE">
              <w:rPr>
                <w:szCs w:val="20"/>
              </w:rPr>
              <w:t>How might you apply CT skills when using a top-down approach?</w:t>
            </w:r>
          </w:p>
          <w:p w14:paraId="3E0DD293" w14:textId="00517524" w:rsidR="00827C14" w:rsidRPr="000E5A83" w:rsidRDefault="00827C14" w:rsidP="00BC640F">
            <w:pPr>
              <w:pStyle w:val="Tablebullets2"/>
              <w:spacing w:line="240" w:lineRule="auto"/>
              <w:ind w:left="425"/>
              <w:rPr>
                <w:i/>
                <w:iCs/>
                <w:szCs w:val="20"/>
              </w:rPr>
            </w:pPr>
            <w:r w:rsidRPr="000E5A83">
              <w:rPr>
                <w:i/>
                <w:iCs/>
                <w:szCs w:val="20"/>
              </w:rPr>
              <w:t xml:space="preserve">Decomposition: The </w:t>
            </w:r>
            <w:r w:rsidR="00A01B2A">
              <w:rPr>
                <w:i/>
                <w:iCs/>
                <w:szCs w:val="20"/>
              </w:rPr>
              <w:t>t</w:t>
            </w:r>
            <w:r w:rsidRPr="000E5A83">
              <w:rPr>
                <w:i/>
                <w:iCs/>
                <w:szCs w:val="20"/>
              </w:rPr>
              <w:t>op-</w:t>
            </w:r>
            <w:r w:rsidR="00A01B2A">
              <w:rPr>
                <w:i/>
                <w:iCs/>
                <w:szCs w:val="20"/>
              </w:rPr>
              <w:t>d</w:t>
            </w:r>
            <w:r w:rsidRPr="000E5A83">
              <w:rPr>
                <w:i/>
                <w:iCs/>
                <w:szCs w:val="20"/>
              </w:rPr>
              <w:t>own approach is the strategy of breaking the large, complex problem into smaller, independent and manageable sub-tasks or modules.</w:t>
            </w:r>
          </w:p>
          <w:p w14:paraId="33543535" w14:textId="77777777" w:rsidR="00827C14" w:rsidRPr="000E5A83" w:rsidRDefault="00827C14" w:rsidP="00BC640F">
            <w:pPr>
              <w:pStyle w:val="Tablebullets2"/>
              <w:spacing w:line="240" w:lineRule="auto"/>
              <w:ind w:left="425"/>
              <w:rPr>
                <w:i/>
                <w:iCs/>
                <w:szCs w:val="20"/>
              </w:rPr>
            </w:pPr>
            <w:r w:rsidRPr="000E5A83">
              <w:rPr>
                <w:i/>
                <w:iCs/>
                <w:szCs w:val="20"/>
              </w:rPr>
              <w:t>Abstraction: This is used at the beginning to define the overall goal and the main structure of the system, focusing only on the essential parts of the solution while temporarily ignoring the intricate details of how each sub-task will be implemented.</w:t>
            </w:r>
          </w:p>
          <w:p w14:paraId="6239C971" w14:textId="59734A6B" w:rsidR="00E0321A" w:rsidRPr="00E0321A" w:rsidRDefault="00E0321A" w:rsidP="00BC640F">
            <w:pPr>
              <w:pStyle w:val="Tablebullets2"/>
              <w:numPr>
                <w:ilvl w:val="0"/>
                <w:numId w:val="28"/>
              </w:numPr>
              <w:spacing w:line="240" w:lineRule="auto"/>
              <w:ind w:left="368" w:hanging="307"/>
              <w:rPr>
                <w:szCs w:val="20"/>
              </w:rPr>
            </w:pPr>
            <w:r>
              <w:rPr>
                <w:szCs w:val="20"/>
              </w:rPr>
              <w:t xml:space="preserve">Play the case study 2 video </w:t>
            </w:r>
            <w:r w:rsidR="00764341">
              <w:rPr>
                <w:szCs w:val="20"/>
              </w:rPr>
              <w:t>(</w:t>
            </w:r>
            <w:hyperlink r:id="rId46" w:tgtFrame="_blank" w:history="1">
              <w:r w:rsidR="00764341" w:rsidRPr="00764341">
                <w:rPr>
                  <w:rStyle w:val="Hyperlink"/>
                  <w:szCs w:val="20"/>
                </w:rPr>
                <w:t>https://vimeo.com/1189302703</w:t>
              </w:r>
            </w:hyperlink>
            <w:r w:rsidR="00764341">
              <w:rPr>
                <w:szCs w:val="20"/>
              </w:rPr>
              <w:t xml:space="preserve">) </w:t>
            </w:r>
            <w:r w:rsidR="00EB3568">
              <w:rPr>
                <w:szCs w:val="20"/>
              </w:rPr>
              <w:t xml:space="preserve">on slide 9, </w:t>
            </w:r>
            <w:r>
              <w:rPr>
                <w:szCs w:val="20"/>
              </w:rPr>
              <w:t>which</w:t>
            </w:r>
            <w:r w:rsidRPr="002737AE">
              <w:rPr>
                <w:szCs w:val="20"/>
              </w:rPr>
              <w:t xml:space="preserve"> show</w:t>
            </w:r>
            <w:r>
              <w:rPr>
                <w:szCs w:val="20"/>
              </w:rPr>
              <w:t>s</w:t>
            </w:r>
            <w:r w:rsidRPr="002737AE">
              <w:rPr>
                <w:szCs w:val="20"/>
              </w:rPr>
              <w:t xml:space="preserve"> a real-world case study that uses a </w:t>
            </w:r>
            <w:r>
              <w:rPr>
                <w:szCs w:val="20"/>
              </w:rPr>
              <w:t>b</w:t>
            </w:r>
            <w:r w:rsidRPr="002737AE">
              <w:rPr>
                <w:szCs w:val="20"/>
              </w:rPr>
              <w:t>ottom-</w:t>
            </w:r>
            <w:r>
              <w:rPr>
                <w:szCs w:val="20"/>
              </w:rPr>
              <w:t>u</w:t>
            </w:r>
            <w:r w:rsidRPr="002737AE">
              <w:rPr>
                <w:szCs w:val="20"/>
              </w:rPr>
              <w:t>p approach</w:t>
            </w:r>
            <w:r w:rsidR="00176027">
              <w:rPr>
                <w:szCs w:val="20"/>
              </w:rPr>
              <w:t>.</w:t>
            </w:r>
          </w:p>
          <w:p w14:paraId="081EB092" w14:textId="254916E5" w:rsidR="00827C14" w:rsidRPr="002737AE" w:rsidRDefault="00827C14" w:rsidP="00BC640F">
            <w:pPr>
              <w:pStyle w:val="Tablebullets2"/>
              <w:numPr>
                <w:ilvl w:val="0"/>
                <w:numId w:val="28"/>
              </w:numPr>
              <w:spacing w:line="240" w:lineRule="auto"/>
              <w:ind w:left="368" w:hanging="307"/>
              <w:rPr>
                <w:szCs w:val="20"/>
              </w:rPr>
            </w:pPr>
            <w:r w:rsidRPr="002737AE">
              <w:rPr>
                <w:szCs w:val="20"/>
              </w:rPr>
              <w:t>Use the following discussion prompts to check understanding and address any misconceptions:</w:t>
            </w:r>
          </w:p>
          <w:p w14:paraId="1C688E08" w14:textId="2EB424BC" w:rsidR="00827C14" w:rsidRPr="002737AE" w:rsidRDefault="00827C14" w:rsidP="00BC640F">
            <w:pPr>
              <w:pStyle w:val="Tablebullets2"/>
              <w:numPr>
                <w:ilvl w:val="1"/>
                <w:numId w:val="9"/>
              </w:numPr>
              <w:spacing w:line="240" w:lineRule="auto"/>
              <w:rPr>
                <w:szCs w:val="20"/>
              </w:rPr>
            </w:pPr>
            <w:r w:rsidRPr="002737AE">
              <w:rPr>
                <w:szCs w:val="20"/>
              </w:rPr>
              <w:t>What is the key difference between a top-down and a bottom</w:t>
            </w:r>
            <w:r w:rsidR="00A01B2A">
              <w:rPr>
                <w:szCs w:val="20"/>
              </w:rPr>
              <w:t>-</w:t>
            </w:r>
            <w:r w:rsidRPr="002737AE">
              <w:rPr>
                <w:szCs w:val="20"/>
              </w:rPr>
              <w:t>up approach?</w:t>
            </w:r>
          </w:p>
          <w:p w14:paraId="752494A0" w14:textId="6C68D467" w:rsidR="00827C14" w:rsidRPr="000E5A83" w:rsidRDefault="00827C14" w:rsidP="00BC640F">
            <w:pPr>
              <w:pStyle w:val="Tablebullets2"/>
              <w:spacing w:line="240" w:lineRule="auto"/>
              <w:ind w:left="425"/>
              <w:rPr>
                <w:i/>
                <w:iCs/>
                <w:szCs w:val="20"/>
              </w:rPr>
            </w:pPr>
            <w:r w:rsidRPr="000E5A83">
              <w:rPr>
                <w:i/>
                <w:iCs/>
                <w:szCs w:val="20"/>
              </w:rPr>
              <w:t>Top-</w:t>
            </w:r>
            <w:r w:rsidR="00772729" w:rsidRPr="000E5A83">
              <w:rPr>
                <w:i/>
                <w:iCs/>
                <w:szCs w:val="20"/>
              </w:rPr>
              <w:t>do</w:t>
            </w:r>
            <w:r w:rsidRPr="000E5A83">
              <w:rPr>
                <w:i/>
                <w:iCs/>
                <w:szCs w:val="20"/>
              </w:rPr>
              <w:t>wn starts with the overall problem and breaks it down into smaller, more manageable sub-tasks or modules (</w:t>
            </w:r>
            <w:r w:rsidR="002735AB">
              <w:rPr>
                <w:i/>
                <w:iCs/>
                <w:szCs w:val="20"/>
              </w:rPr>
              <w:t>d</w:t>
            </w:r>
            <w:r w:rsidRPr="000E5A83">
              <w:rPr>
                <w:i/>
                <w:iCs/>
                <w:szCs w:val="20"/>
              </w:rPr>
              <w:t>ecomposition). The focus is on the main structure and flow first.</w:t>
            </w:r>
            <w:r w:rsidR="000E5A83" w:rsidRPr="000E5A83">
              <w:rPr>
                <w:i/>
                <w:iCs/>
                <w:szCs w:val="20"/>
              </w:rPr>
              <w:t xml:space="preserve"> </w:t>
            </w:r>
            <w:r w:rsidR="00772729">
              <w:rPr>
                <w:i/>
                <w:iCs/>
                <w:szCs w:val="20"/>
              </w:rPr>
              <w:t>B</w:t>
            </w:r>
            <w:r w:rsidR="00772729" w:rsidRPr="000E5A83">
              <w:rPr>
                <w:i/>
                <w:iCs/>
                <w:szCs w:val="20"/>
              </w:rPr>
              <w:t>ottom-up</w:t>
            </w:r>
            <w:r w:rsidR="000E5A83" w:rsidRPr="000E5A83">
              <w:rPr>
                <w:i/>
                <w:iCs/>
                <w:szCs w:val="20"/>
              </w:rPr>
              <w:t xml:space="preserve"> starts by designing and testing the individual, low-level modules (the small details) first. These modules are then combined and integrated until the complete solution is built.</w:t>
            </w:r>
          </w:p>
          <w:p w14:paraId="1D225866" w14:textId="77777777" w:rsidR="003C57A9" w:rsidRDefault="00827C14" w:rsidP="00BC640F">
            <w:pPr>
              <w:pStyle w:val="Tablebullets2"/>
              <w:numPr>
                <w:ilvl w:val="1"/>
                <w:numId w:val="9"/>
              </w:numPr>
              <w:spacing w:line="240" w:lineRule="auto"/>
              <w:rPr>
                <w:szCs w:val="20"/>
              </w:rPr>
            </w:pPr>
            <w:r w:rsidRPr="002737AE">
              <w:rPr>
                <w:szCs w:val="20"/>
              </w:rPr>
              <w:t>Can you think of an example from your industry placement where a project or task was broken down into separate, independent modules? What was the benefit to the company in using this modular approach?</w:t>
            </w:r>
          </w:p>
          <w:p w14:paraId="1C004B51" w14:textId="264D2FFD" w:rsidR="00E0321A" w:rsidRPr="002737AE" w:rsidRDefault="00E0321A" w:rsidP="00BC640F">
            <w:pPr>
              <w:pStyle w:val="Tablebullets2"/>
              <w:numPr>
                <w:ilvl w:val="0"/>
                <w:numId w:val="9"/>
              </w:numPr>
              <w:spacing w:line="240" w:lineRule="auto"/>
              <w:rPr>
                <w:szCs w:val="20"/>
              </w:rPr>
            </w:pPr>
            <w:r>
              <w:rPr>
                <w:szCs w:val="20"/>
              </w:rPr>
              <w:t>Once students have watched both videos, they should attempt the questions on page 3 of the worksheet.</w:t>
            </w:r>
          </w:p>
        </w:tc>
      </w:tr>
      <w:tr w:rsidR="003C57A9" w:rsidRPr="0016745C" w14:paraId="5B207DFE" w14:textId="77777777" w:rsidTr="00E45C40">
        <w:tc>
          <w:tcPr>
            <w:tcW w:w="2089" w:type="dxa"/>
          </w:tcPr>
          <w:p w14:paraId="4B2E751E" w14:textId="4D56F572" w:rsidR="003C57A9" w:rsidRPr="0016745C" w:rsidRDefault="008E12F6" w:rsidP="00E45C40">
            <w:pPr>
              <w:pStyle w:val="Tablehead2"/>
            </w:pPr>
            <w:r>
              <w:lastRenderedPageBreak/>
              <w:t>Activity 2</w:t>
            </w:r>
            <w:r w:rsidR="007A6437">
              <w:t xml:space="preserve">: Applying </w:t>
            </w:r>
            <w:r w:rsidR="00FD6C10">
              <w:t>p</w:t>
            </w:r>
            <w:r w:rsidR="007A6437">
              <w:t xml:space="preserve">roblem </w:t>
            </w:r>
            <w:r w:rsidR="00FD6C10">
              <w:t>s</w:t>
            </w:r>
            <w:r w:rsidR="007A6437">
              <w:t xml:space="preserve">olving </w:t>
            </w:r>
            <w:r w:rsidR="00FD6C10">
              <w:t>a</w:t>
            </w:r>
            <w:r w:rsidR="007A6437">
              <w:t>pproaches</w:t>
            </w:r>
          </w:p>
          <w:p w14:paraId="504FD012" w14:textId="77777777" w:rsidR="003C57A9" w:rsidRPr="0016745C" w:rsidRDefault="003C57A9" w:rsidP="00E45C40">
            <w:pPr>
              <w:pStyle w:val="Tablesubhead2"/>
            </w:pPr>
            <w:r w:rsidRPr="0016745C">
              <w:t xml:space="preserve">Suggested time: </w:t>
            </w:r>
          </w:p>
          <w:p w14:paraId="20EE2A04" w14:textId="78AFBB6D" w:rsidR="003C57A9" w:rsidRPr="0016745C" w:rsidRDefault="008E12F6" w:rsidP="00E45C40">
            <w:pPr>
              <w:pStyle w:val="Tablebody2"/>
            </w:pPr>
            <w:r>
              <w:t>40</w:t>
            </w:r>
            <w:r w:rsidR="003C57A9" w:rsidRPr="0016745C">
              <w:t xml:space="preserve"> minutes</w:t>
            </w:r>
          </w:p>
          <w:p w14:paraId="6BCEAF5F" w14:textId="77777777" w:rsidR="003C57A9" w:rsidRPr="0016745C" w:rsidRDefault="003C57A9" w:rsidP="00E45C40">
            <w:pPr>
              <w:pStyle w:val="Tablesubhead2"/>
            </w:pPr>
            <w:r w:rsidRPr="0016745C">
              <w:t xml:space="preserve">Resources: </w:t>
            </w:r>
          </w:p>
          <w:p w14:paraId="1B7DAAB3" w14:textId="1875DB5A" w:rsidR="00A03700" w:rsidRDefault="00A03700" w:rsidP="00053A39">
            <w:pPr>
              <w:pStyle w:val="Tablebullet3"/>
              <w:numPr>
                <w:ilvl w:val="0"/>
                <w:numId w:val="33"/>
              </w:numPr>
              <w:rPr>
                <w:sz w:val="20"/>
                <w:szCs w:val="20"/>
              </w:rPr>
            </w:pPr>
            <w:r w:rsidRPr="00053A39">
              <w:rPr>
                <w:sz w:val="20"/>
                <w:szCs w:val="20"/>
              </w:rPr>
              <w:t xml:space="preserve">R2 </w:t>
            </w:r>
            <w:r>
              <w:rPr>
                <w:sz w:val="20"/>
                <w:szCs w:val="20"/>
              </w:rPr>
              <w:t>S</w:t>
            </w:r>
            <w:r w:rsidRPr="00053A39">
              <w:rPr>
                <w:sz w:val="20"/>
                <w:szCs w:val="20"/>
              </w:rPr>
              <w:t>lide deck</w:t>
            </w:r>
            <w:r>
              <w:rPr>
                <w:sz w:val="20"/>
                <w:szCs w:val="20"/>
              </w:rPr>
              <w:t xml:space="preserve"> - </w:t>
            </w:r>
            <w:r w:rsidRPr="00053A39">
              <w:rPr>
                <w:sz w:val="20"/>
                <w:szCs w:val="20"/>
              </w:rPr>
              <w:t xml:space="preserve">slide </w:t>
            </w:r>
            <w:r w:rsidR="00EB3568">
              <w:rPr>
                <w:sz w:val="20"/>
                <w:szCs w:val="20"/>
              </w:rPr>
              <w:t>10</w:t>
            </w:r>
          </w:p>
          <w:p w14:paraId="12CE6E4C" w14:textId="721B46F2" w:rsidR="003C57A9" w:rsidRPr="00053A39" w:rsidRDefault="008E12F6" w:rsidP="00053A39">
            <w:pPr>
              <w:pStyle w:val="Tablebullet3"/>
              <w:numPr>
                <w:ilvl w:val="0"/>
                <w:numId w:val="33"/>
              </w:numPr>
              <w:rPr>
                <w:sz w:val="20"/>
                <w:szCs w:val="20"/>
              </w:rPr>
            </w:pPr>
            <w:r w:rsidRPr="00053A39">
              <w:rPr>
                <w:sz w:val="20"/>
                <w:szCs w:val="20"/>
              </w:rPr>
              <w:t xml:space="preserve">R2 </w:t>
            </w:r>
            <w:r w:rsidR="00C94192" w:rsidRPr="00053A39">
              <w:rPr>
                <w:sz w:val="20"/>
                <w:szCs w:val="20"/>
              </w:rPr>
              <w:t>Activity 2</w:t>
            </w:r>
            <w:r w:rsidRPr="00053A39">
              <w:rPr>
                <w:sz w:val="20"/>
                <w:szCs w:val="20"/>
              </w:rPr>
              <w:t xml:space="preserve"> Worksheet</w:t>
            </w:r>
          </w:p>
          <w:p w14:paraId="732ABA22" w14:textId="711AADD0" w:rsidR="00BD1FAD" w:rsidRPr="00A03700" w:rsidRDefault="00256A45" w:rsidP="00A03700">
            <w:pPr>
              <w:pStyle w:val="Tablebullet3"/>
              <w:numPr>
                <w:ilvl w:val="0"/>
                <w:numId w:val="33"/>
              </w:numPr>
              <w:rPr>
                <w:sz w:val="20"/>
                <w:szCs w:val="20"/>
              </w:rPr>
            </w:pPr>
            <w:r w:rsidRPr="00053A39">
              <w:rPr>
                <w:sz w:val="20"/>
                <w:szCs w:val="20"/>
              </w:rPr>
              <w:t>R2 Activity 2 Worksheet sample answers</w:t>
            </w:r>
          </w:p>
        </w:tc>
        <w:tc>
          <w:tcPr>
            <w:tcW w:w="6927" w:type="dxa"/>
          </w:tcPr>
          <w:p w14:paraId="2D18F4D2" w14:textId="10AB2146" w:rsidR="008E12F6" w:rsidRPr="002737AE" w:rsidRDefault="008E12F6" w:rsidP="00BC640F">
            <w:pPr>
              <w:pStyle w:val="Tablebullets2"/>
              <w:numPr>
                <w:ilvl w:val="0"/>
                <w:numId w:val="28"/>
              </w:numPr>
              <w:spacing w:line="240" w:lineRule="auto"/>
              <w:ind w:left="368" w:hanging="307"/>
              <w:rPr>
                <w:szCs w:val="20"/>
              </w:rPr>
            </w:pPr>
            <w:r w:rsidRPr="002737AE">
              <w:rPr>
                <w:szCs w:val="20"/>
              </w:rPr>
              <w:t xml:space="preserve">Split students into small groups and hand out </w:t>
            </w:r>
            <w:r w:rsidR="008376CF">
              <w:rPr>
                <w:szCs w:val="20"/>
              </w:rPr>
              <w:t xml:space="preserve">the </w:t>
            </w:r>
            <w:r w:rsidR="00C94192">
              <w:rPr>
                <w:szCs w:val="20"/>
              </w:rPr>
              <w:t>Activity 2</w:t>
            </w:r>
            <w:r w:rsidRPr="002737AE">
              <w:rPr>
                <w:szCs w:val="20"/>
              </w:rPr>
              <w:t xml:space="preserve"> worksheet.</w:t>
            </w:r>
            <w:r w:rsidR="005802FE">
              <w:rPr>
                <w:szCs w:val="20"/>
              </w:rPr>
              <w:t xml:space="preserve"> Display slide </w:t>
            </w:r>
            <w:r w:rsidR="00EB3568">
              <w:rPr>
                <w:szCs w:val="20"/>
              </w:rPr>
              <w:t>10</w:t>
            </w:r>
            <w:r w:rsidR="005802FE">
              <w:rPr>
                <w:szCs w:val="20"/>
              </w:rPr>
              <w:t>.</w:t>
            </w:r>
            <w:r w:rsidRPr="002737AE">
              <w:rPr>
                <w:szCs w:val="20"/>
              </w:rPr>
              <w:t xml:space="preserve"> </w:t>
            </w:r>
          </w:p>
          <w:p w14:paraId="75E60349" w14:textId="77777777" w:rsidR="00730AA3" w:rsidRDefault="008E12F6" w:rsidP="00BC640F">
            <w:pPr>
              <w:pStyle w:val="Tablebullets2"/>
              <w:numPr>
                <w:ilvl w:val="0"/>
                <w:numId w:val="28"/>
              </w:numPr>
              <w:spacing w:line="240" w:lineRule="auto"/>
              <w:ind w:left="368" w:hanging="307"/>
              <w:rPr>
                <w:szCs w:val="20"/>
              </w:rPr>
            </w:pPr>
            <w:r w:rsidRPr="00C212D7">
              <w:t>Students</w:t>
            </w:r>
            <w:r w:rsidRPr="002737AE">
              <w:rPr>
                <w:szCs w:val="20"/>
              </w:rPr>
              <w:t xml:space="preserve"> will apply different problem solving techniques to a digital scenario. </w:t>
            </w:r>
          </w:p>
          <w:p w14:paraId="3174EDE3" w14:textId="27540EF4" w:rsidR="008E12F6" w:rsidRPr="002737AE" w:rsidRDefault="00730AA3" w:rsidP="00BC640F">
            <w:pPr>
              <w:pStyle w:val="Tablebullets2"/>
              <w:numPr>
                <w:ilvl w:val="0"/>
                <w:numId w:val="28"/>
              </w:numPr>
              <w:spacing w:line="240" w:lineRule="auto"/>
              <w:ind w:left="368" w:hanging="307"/>
              <w:rPr>
                <w:szCs w:val="20"/>
              </w:rPr>
            </w:pPr>
            <w:r>
              <w:rPr>
                <w:szCs w:val="20"/>
              </w:rPr>
              <w:t xml:space="preserve">Note that while sample answers have been provided, these are only provided for </w:t>
            </w:r>
            <w:r w:rsidR="00243CC1">
              <w:rPr>
                <w:szCs w:val="20"/>
              </w:rPr>
              <w:t>S</w:t>
            </w:r>
            <w:r>
              <w:rPr>
                <w:szCs w:val="20"/>
              </w:rPr>
              <w:t>cenario A. Students’ answers may vary and the sample answers are only to provide some guidance.</w:t>
            </w:r>
          </w:p>
          <w:p w14:paraId="6DD6EFE2" w14:textId="38081EFE" w:rsidR="008E12F6" w:rsidRPr="002737AE" w:rsidRDefault="008E12F6" w:rsidP="00BC640F">
            <w:pPr>
              <w:pStyle w:val="Tablebullets2"/>
              <w:numPr>
                <w:ilvl w:val="0"/>
                <w:numId w:val="28"/>
              </w:numPr>
              <w:spacing w:line="240" w:lineRule="auto"/>
              <w:ind w:left="368" w:hanging="307"/>
              <w:rPr>
                <w:szCs w:val="20"/>
              </w:rPr>
            </w:pPr>
            <w:r w:rsidRPr="002737AE">
              <w:rPr>
                <w:szCs w:val="20"/>
              </w:rPr>
              <w:t xml:space="preserve">In </w:t>
            </w:r>
            <w:r w:rsidRPr="00C212D7">
              <w:t>Part</w:t>
            </w:r>
            <w:r w:rsidRPr="002737AE">
              <w:rPr>
                <w:szCs w:val="20"/>
              </w:rPr>
              <w:t xml:space="preserve"> 1, groups will apply a </w:t>
            </w:r>
            <w:r w:rsidR="00772729" w:rsidRPr="002737AE">
              <w:rPr>
                <w:szCs w:val="20"/>
              </w:rPr>
              <w:t xml:space="preserve">top-down </w:t>
            </w:r>
            <w:r w:rsidRPr="002737AE">
              <w:rPr>
                <w:szCs w:val="20"/>
              </w:rPr>
              <w:t xml:space="preserve">approach to decompose the problem into smaller, more manageable parts. </w:t>
            </w:r>
          </w:p>
          <w:p w14:paraId="69BDA9CF" w14:textId="77777777" w:rsidR="008E12F6" w:rsidRPr="002737AE" w:rsidRDefault="008E12F6" w:rsidP="00BC640F">
            <w:pPr>
              <w:pStyle w:val="Tablebullets2"/>
              <w:numPr>
                <w:ilvl w:val="0"/>
                <w:numId w:val="28"/>
              </w:numPr>
              <w:spacing w:line="240" w:lineRule="auto"/>
              <w:ind w:left="368" w:hanging="307"/>
              <w:rPr>
                <w:szCs w:val="20"/>
              </w:rPr>
            </w:pPr>
            <w:r w:rsidRPr="002737AE">
              <w:rPr>
                <w:szCs w:val="20"/>
              </w:rPr>
              <w:t xml:space="preserve">You may want to model the steps, using one of the example scenarios. </w:t>
            </w:r>
          </w:p>
          <w:p w14:paraId="2C285C04" w14:textId="77777777" w:rsidR="008E12F6" w:rsidRPr="002737AE" w:rsidRDefault="008E12F6" w:rsidP="00BC640F">
            <w:pPr>
              <w:pStyle w:val="Tablebullets2"/>
              <w:numPr>
                <w:ilvl w:val="1"/>
                <w:numId w:val="9"/>
              </w:numPr>
              <w:spacing w:line="240" w:lineRule="auto"/>
              <w:rPr>
                <w:szCs w:val="20"/>
              </w:rPr>
            </w:pPr>
            <w:r w:rsidRPr="002737AE">
              <w:rPr>
                <w:szCs w:val="20"/>
              </w:rPr>
              <w:t xml:space="preserve">Modelling IPO (Input-Process-Output): </w:t>
            </w:r>
          </w:p>
          <w:p w14:paraId="235EDBEC" w14:textId="1EC83749" w:rsidR="008E12F6" w:rsidRPr="002737AE" w:rsidRDefault="008E12F6" w:rsidP="00BC640F">
            <w:pPr>
              <w:pStyle w:val="Tablebullets2"/>
              <w:numPr>
                <w:ilvl w:val="2"/>
                <w:numId w:val="9"/>
              </w:numPr>
              <w:spacing w:line="240" w:lineRule="auto"/>
              <w:rPr>
                <w:szCs w:val="20"/>
              </w:rPr>
            </w:pPr>
            <w:r w:rsidRPr="002737AE">
              <w:rPr>
                <w:szCs w:val="20"/>
              </w:rPr>
              <w:t xml:space="preserve">Choose one scenario (e.g. </w:t>
            </w:r>
            <w:r w:rsidR="00FB5CB9">
              <w:rPr>
                <w:szCs w:val="20"/>
              </w:rPr>
              <w:t>t</w:t>
            </w:r>
            <w:r w:rsidRPr="002737AE">
              <w:rPr>
                <w:szCs w:val="20"/>
              </w:rPr>
              <w:t xml:space="preserve">icket </w:t>
            </w:r>
            <w:r w:rsidR="00FB5CB9">
              <w:rPr>
                <w:szCs w:val="20"/>
              </w:rPr>
              <w:t>v</w:t>
            </w:r>
            <w:r w:rsidRPr="002737AE">
              <w:rPr>
                <w:szCs w:val="20"/>
              </w:rPr>
              <w:t>alidator).</w:t>
            </w:r>
          </w:p>
          <w:p w14:paraId="0927B7BE" w14:textId="77777777" w:rsidR="008E12F6" w:rsidRPr="002737AE" w:rsidRDefault="008E12F6" w:rsidP="00BC640F">
            <w:pPr>
              <w:pStyle w:val="Tablebullets2"/>
              <w:numPr>
                <w:ilvl w:val="2"/>
                <w:numId w:val="9"/>
              </w:numPr>
              <w:spacing w:line="240" w:lineRule="auto"/>
              <w:rPr>
                <w:szCs w:val="20"/>
              </w:rPr>
            </w:pPr>
            <w:r w:rsidRPr="002737AE">
              <w:rPr>
                <w:szCs w:val="20"/>
              </w:rPr>
              <w:t>Explicitly model defining the essential characteristics.</w:t>
            </w:r>
          </w:p>
          <w:p w14:paraId="53C0A0AE" w14:textId="5708E177" w:rsidR="008E12F6" w:rsidRPr="002737AE" w:rsidRDefault="008E12F6" w:rsidP="00BC640F">
            <w:pPr>
              <w:pStyle w:val="Tablebullets2"/>
              <w:numPr>
                <w:ilvl w:val="2"/>
                <w:numId w:val="9"/>
              </w:numPr>
              <w:spacing w:line="240" w:lineRule="auto"/>
              <w:rPr>
                <w:szCs w:val="20"/>
              </w:rPr>
            </w:pPr>
            <w:r w:rsidRPr="002737AE">
              <w:rPr>
                <w:szCs w:val="20"/>
              </w:rPr>
              <w:t xml:space="preserve">Input: Ticket ID, </w:t>
            </w:r>
            <w:r w:rsidR="00FB5CB9">
              <w:rPr>
                <w:szCs w:val="20"/>
              </w:rPr>
              <w:t>c</w:t>
            </w:r>
            <w:r w:rsidRPr="002737AE">
              <w:rPr>
                <w:szCs w:val="20"/>
              </w:rPr>
              <w:t xml:space="preserve">urrent </w:t>
            </w:r>
            <w:r w:rsidR="00FB5CB9">
              <w:rPr>
                <w:szCs w:val="20"/>
              </w:rPr>
              <w:t>d</w:t>
            </w:r>
            <w:r w:rsidRPr="002737AE">
              <w:rPr>
                <w:szCs w:val="20"/>
              </w:rPr>
              <w:t>ate/</w:t>
            </w:r>
            <w:r w:rsidR="00FB5CB9">
              <w:rPr>
                <w:szCs w:val="20"/>
              </w:rPr>
              <w:t>t</w:t>
            </w:r>
            <w:r w:rsidRPr="002737AE">
              <w:rPr>
                <w:szCs w:val="20"/>
              </w:rPr>
              <w:t>ime .</w:t>
            </w:r>
          </w:p>
          <w:p w14:paraId="1FE116F1" w14:textId="77777777" w:rsidR="008E12F6" w:rsidRPr="002737AE" w:rsidRDefault="008E12F6" w:rsidP="00BC640F">
            <w:pPr>
              <w:pStyle w:val="Tablebullets2"/>
              <w:numPr>
                <w:ilvl w:val="2"/>
                <w:numId w:val="9"/>
              </w:numPr>
              <w:spacing w:line="240" w:lineRule="auto"/>
              <w:rPr>
                <w:szCs w:val="20"/>
              </w:rPr>
            </w:pPr>
            <w:r w:rsidRPr="002737AE">
              <w:rPr>
                <w:szCs w:val="20"/>
              </w:rPr>
              <w:t>Process: Validate ticket</w:t>
            </w:r>
          </w:p>
          <w:p w14:paraId="1939EC54" w14:textId="487546FE" w:rsidR="008E12F6" w:rsidRPr="002737AE" w:rsidRDefault="008E12F6" w:rsidP="00BC640F">
            <w:pPr>
              <w:pStyle w:val="Tablebullets2"/>
              <w:numPr>
                <w:ilvl w:val="2"/>
                <w:numId w:val="9"/>
              </w:numPr>
              <w:spacing w:line="240" w:lineRule="auto"/>
              <w:rPr>
                <w:szCs w:val="20"/>
              </w:rPr>
            </w:pPr>
            <w:r w:rsidRPr="002737AE">
              <w:rPr>
                <w:szCs w:val="20"/>
              </w:rPr>
              <w:t xml:space="preserve">Output: Alert staff (error message) or </w:t>
            </w:r>
            <w:r w:rsidR="00FB5CB9">
              <w:rPr>
                <w:szCs w:val="20"/>
              </w:rPr>
              <w:t>m</w:t>
            </w:r>
            <w:r w:rsidRPr="002737AE">
              <w:rPr>
                <w:szCs w:val="20"/>
              </w:rPr>
              <w:t>ark ticket as USED</w:t>
            </w:r>
          </w:p>
          <w:p w14:paraId="5E2BFEA6" w14:textId="5C02ECAD" w:rsidR="008E12F6" w:rsidRPr="002737AE" w:rsidRDefault="008E12F6" w:rsidP="00BC640F">
            <w:pPr>
              <w:pStyle w:val="Tablebullets2"/>
              <w:numPr>
                <w:ilvl w:val="1"/>
                <w:numId w:val="9"/>
              </w:numPr>
              <w:spacing w:line="240" w:lineRule="auto"/>
              <w:rPr>
                <w:szCs w:val="20"/>
              </w:rPr>
            </w:pPr>
            <w:r w:rsidRPr="002737AE">
              <w:rPr>
                <w:szCs w:val="20"/>
              </w:rPr>
              <w:t>Modelling</w:t>
            </w:r>
            <w:r w:rsidR="00772729" w:rsidRPr="002737AE">
              <w:rPr>
                <w:szCs w:val="20"/>
              </w:rPr>
              <w:t xml:space="preserve"> decomposition</w:t>
            </w:r>
            <w:r w:rsidRPr="002737AE">
              <w:rPr>
                <w:szCs w:val="20"/>
              </w:rPr>
              <w:t xml:space="preserve">: </w:t>
            </w:r>
          </w:p>
          <w:p w14:paraId="58D4FF9E" w14:textId="16FD9AC8" w:rsidR="008E12F6" w:rsidRPr="002737AE" w:rsidRDefault="008E12F6" w:rsidP="00BC640F">
            <w:pPr>
              <w:pStyle w:val="Tablebullets2"/>
              <w:numPr>
                <w:ilvl w:val="2"/>
                <w:numId w:val="9"/>
              </w:numPr>
              <w:spacing w:line="240" w:lineRule="auto"/>
              <w:rPr>
                <w:szCs w:val="20"/>
              </w:rPr>
            </w:pPr>
            <w:r w:rsidRPr="002737AE">
              <w:rPr>
                <w:szCs w:val="20"/>
              </w:rPr>
              <w:t>Model breaking the high-level process (</w:t>
            </w:r>
            <w:r w:rsidR="00FB5CB9">
              <w:rPr>
                <w:szCs w:val="20"/>
              </w:rPr>
              <w:t>v</w:t>
            </w:r>
            <w:r w:rsidRPr="002737AE">
              <w:rPr>
                <w:szCs w:val="20"/>
              </w:rPr>
              <w:t xml:space="preserve">alidate </w:t>
            </w:r>
            <w:r w:rsidR="00FB5CB9">
              <w:rPr>
                <w:szCs w:val="20"/>
              </w:rPr>
              <w:t>t</w:t>
            </w:r>
            <w:r w:rsidRPr="002737AE">
              <w:rPr>
                <w:szCs w:val="20"/>
              </w:rPr>
              <w:t>icket) into 3</w:t>
            </w:r>
            <w:r w:rsidR="00581092">
              <w:rPr>
                <w:szCs w:val="20"/>
              </w:rPr>
              <w:t>–</w:t>
            </w:r>
            <w:r w:rsidRPr="002737AE">
              <w:rPr>
                <w:szCs w:val="20"/>
              </w:rPr>
              <w:t xml:space="preserve">4 sub-modules (e.g. </w:t>
            </w:r>
            <w:r w:rsidR="00FB5CB9">
              <w:rPr>
                <w:szCs w:val="20"/>
              </w:rPr>
              <w:t>s</w:t>
            </w:r>
            <w:r w:rsidRPr="002737AE">
              <w:rPr>
                <w:szCs w:val="20"/>
              </w:rPr>
              <w:t xml:space="preserve">can ID, </w:t>
            </w:r>
            <w:r w:rsidR="00FB5CB9">
              <w:rPr>
                <w:szCs w:val="20"/>
              </w:rPr>
              <w:t>v</w:t>
            </w:r>
            <w:r w:rsidRPr="002737AE">
              <w:rPr>
                <w:szCs w:val="20"/>
              </w:rPr>
              <w:t xml:space="preserve">erify </w:t>
            </w:r>
            <w:r w:rsidR="00FB5CB9">
              <w:rPr>
                <w:szCs w:val="20"/>
              </w:rPr>
              <w:t>v</w:t>
            </w:r>
            <w:r w:rsidRPr="002737AE">
              <w:rPr>
                <w:szCs w:val="20"/>
              </w:rPr>
              <w:t xml:space="preserve">alidity, </w:t>
            </w:r>
            <w:r w:rsidR="00FB5CB9">
              <w:rPr>
                <w:szCs w:val="20"/>
              </w:rPr>
              <w:t>c</w:t>
            </w:r>
            <w:r w:rsidRPr="002737AE">
              <w:rPr>
                <w:szCs w:val="20"/>
              </w:rPr>
              <w:t xml:space="preserve">heck for </w:t>
            </w:r>
            <w:r w:rsidR="00FB5CB9">
              <w:rPr>
                <w:szCs w:val="20"/>
              </w:rPr>
              <w:t>r</w:t>
            </w:r>
            <w:r w:rsidRPr="002737AE">
              <w:rPr>
                <w:szCs w:val="20"/>
              </w:rPr>
              <w:t xml:space="preserve">euse, </w:t>
            </w:r>
            <w:r w:rsidR="00FB5CB9">
              <w:rPr>
                <w:szCs w:val="20"/>
              </w:rPr>
              <w:t>m</w:t>
            </w:r>
            <w:r w:rsidRPr="002737AE">
              <w:rPr>
                <w:szCs w:val="20"/>
              </w:rPr>
              <w:t xml:space="preserve">ark as </w:t>
            </w:r>
            <w:r w:rsidR="00FB5CB9">
              <w:rPr>
                <w:szCs w:val="20"/>
              </w:rPr>
              <w:t>u</w:t>
            </w:r>
            <w:r w:rsidRPr="002737AE">
              <w:rPr>
                <w:szCs w:val="20"/>
              </w:rPr>
              <w:t>sed).</w:t>
            </w:r>
          </w:p>
          <w:p w14:paraId="7E5F3E04" w14:textId="77777777" w:rsidR="008E12F6" w:rsidRPr="002737AE" w:rsidRDefault="008E12F6" w:rsidP="00BC640F">
            <w:pPr>
              <w:pStyle w:val="Tablebullets2"/>
              <w:numPr>
                <w:ilvl w:val="0"/>
                <w:numId w:val="28"/>
              </w:numPr>
              <w:spacing w:line="240" w:lineRule="auto"/>
              <w:ind w:left="368" w:hanging="307"/>
              <w:rPr>
                <w:szCs w:val="20"/>
              </w:rPr>
            </w:pPr>
            <w:r w:rsidRPr="00C212D7">
              <w:lastRenderedPageBreak/>
              <w:t>While</w:t>
            </w:r>
            <w:r w:rsidRPr="002737AE">
              <w:rPr>
                <w:szCs w:val="20"/>
              </w:rPr>
              <w:t xml:space="preserve"> groups work on Part 1, circulate around the room and ask questions to check understanding and address misconceptions. For example:</w:t>
            </w:r>
          </w:p>
          <w:p w14:paraId="26DB15B1" w14:textId="77777777" w:rsidR="008E12F6" w:rsidRPr="002737AE" w:rsidRDefault="008E12F6" w:rsidP="00BC640F">
            <w:pPr>
              <w:pStyle w:val="Tablebullets2"/>
              <w:numPr>
                <w:ilvl w:val="1"/>
                <w:numId w:val="9"/>
              </w:numPr>
              <w:spacing w:line="240" w:lineRule="auto"/>
              <w:rPr>
                <w:szCs w:val="20"/>
              </w:rPr>
            </w:pPr>
            <w:r w:rsidRPr="002737AE">
              <w:rPr>
                <w:szCs w:val="20"/>
              </w:rPr>
              <w:t>Are your inputs and outputs precise?</w:t>
            </w:r>
          </w:p>
          <w:p w14:paraId="3DDBF30E" w14:textId="77777777" w:rsidR="008E12F6" w:rsidRPr="002737AE" w:rsidRDefault="008E12F6" w:rsidP="00BC640F">
            <w:pPr>
              <w:pStyle w:val="Tablebullets2"/>
              <w:numPr>
                <w:ilvl w:val="1"/>
                <w:numId w:val="9"/>
              </w:numPr>
              <w:spacing w:line="240" w:lineRule="auto"/>
              <w:rPr>
                <w:szCs w:val="20"/>
              </w:rPr>
            </w:pPr>
            <w:r w:rsidRPr="002737AE">
              <w:rPr>
                <w:szCs w:val="20"/>
              </w:rPr>
              <w:t>What is one piece of information you decided to ignore at this stage and why?</w:t>
            </w:r>
          </w:p>
          <w:p w14:paraId="3A082C10" w14:textId="77777777" w:rsidR="008E12F6" w:rsidRPr="002737AE" w:rsidRDefault="008E12F6" w:rsidP="00BC640F">
            <w:pPr>
              <w:pStyle w:val="Tablebullets2"/>
              <w:numPr>
                <w:ilvl w:val="1"/>
                <w:numId w:val="9"/>
              </w:numPr>
              <w:spacing w:line="240" w:lineRule="auto"/>
              <w:rPr>
                <w:szCs w:val="20"/>
              </w:rPr>
            </w:pPr>
            <w:r w:rsidRPr="002737AE">
              <w:rPr>
                <w:szCs w:val="20"/>
              </w:rPr>
              <w:t>How does breaking the process down into modules make this task more manageable?</w:t>
            </w:r>
          </w:p>
          <w:p w14:paraId="668F42B1" w14:textId="1040D5D3" w:rsidR="008E12F6" w:rsidRPr="002737AE" w:rsidRDefault="008E12F6" w:rsidP="00BC640F">
            <w:pPr>
              <w:pStyle w:val="Tablebullets2"/>
              <w:numPr>
                <w:ilvl w:val="0"/>
                <w:numId w:val="28"/>
              </w:numPr>
              <w:spacing w:line="240" w:lineRule="auto"/>
              <w:ind w:left="368" w:hanging="307"/>
              <w:rPr>
                <w:szCs w:val="20"/>
              </w:rPr>
            </w:pPr>
            <w:r w:rsidRPr="00C212D7">
              <w:t>Responses</w:t>
            </w:r>
            <w:r w:rsidRPr="002737AE">
              <w:rPr>
                <w:szCs w:val="20"/>
              </w:rPr>
              <w:t xml:space="preserve"> will vary</w:t>
            </w:r>
            <w:r w:rsidR="009C3680">
              <w:rPr>
                <w:szCs w:val="20"/>
              </w:rPr>
              <w:t>,</w:t>
            </w:r>
            <w:r w:rsidRPr="002737AE">
              <w:rPr>
                <w:szCs w:val="20"/>
              </w:rPr>
              <w:t xml:space="preserve"> however:</w:t>
            </w:r>
          </w:p>
          <w:p w14:paraId="20FE7B2F" w14:textId="22BD8D6C" w:rsidR="008E12F6" w:rsidRPr="002737AE" w:rsidRDefault="0099755D" w:rsidP="00BC640F">
            <w:pPr>
              <w:pStyle w:val="Tablebullets2"/>
              <w:numPr>
                <w:ilvl w:val="1"/>
                <w:numId w:val="9"/>
              </w:numPr>
              <w:spacing w:line="240" w:lineRule="auto"/>
              <w:rPr>
                <w:szCs w:val="20"/>
              </w:rPr>
            </w:pPr>
            <w:r>
              <w:rPr>
                <w:szCs w:val="20"/>
              </w:rPr>
              <w:t>S</w:t>
            </w:r>
            <w:r w:rsidR="008E12F6" w:rsidRPr="002737AE">
              <w:rPr>
                <w:szCs w:val="20"/>
              </w:rPr>
              <w:t>tudents should confirm their inputs and outputs are the exact pieces of data the program needs and produces</w:t>
            </w:r>
            <w:r>
              <w:rPr>
                <w:szCs w:val="20"/>
              </w:rPr>
              <w:t>.</w:t>
            </w:r>
          </w:p>
          <w:p w14:paraId="5DC88FB7" w14:textId="62CD2442" w:rsidR="008E12F6" w:rsidRPr="002737AE" w:rsidRDefault="0099755D" w:rsidP="00BC640F">
            <w:pPr>
              <w:pStyle w:val="Tablebullets2"/>
              <w:numPr>
                <w:ilvl w:val="1"/>
                <w:numId w:val="9"/>
              </w:numPr>
              <w:spacing w:line="240" w:lineRule="auto"/>
              <w:rPr>
                <w:szCs w:val="20"/>
              </w:rPr>
            </w:pPr>
            <w:r>
              <w:rPr>
                <w:szCs w:val="20"/>
              </w:rPr>
              <w:t>T</w:t>
            </w:r>
            <w:r w:rsidR="008E12F6" w:rsidRPr="002737AE">
              <w:rPr>
                <w:szCs w:val="20"/>
              </w:rPr>
              <w:t>hey should justify that any detail left out is irrelevant to the system's core goal at the current design stage</w:t>
            </w:r>
            <w:r>
              <w:rPr>
                <w:szCs w:val="20"/>
              </w:rPr>
              <w:t>.</w:t>
            </w:r>
          </w:p>
          <w:p w14:paraId="723E50EB" w14:textId="392A022C" w:rsidR="008E12F6" w:rsidRPr="002737AE" w:rsidRDefault="0099755D" w:rsidP="00BC640F">
            <w:pPr>
              <w:pStyle w:val="Tablebullets2"/>
              <w:numPr>
                <w:ilvl w:val="1"/>
                <w:numId w:val="9"/>
              </w:numPr>
              <w:spacing w:line="240" w:lineRule="auto"/>
              <w:rPr>
                <w:szCs w:val="20"/>
              </w:rPr>
            </w:pPr>
            <w:r>
              <w:rPr>
                <w:szCs w:val="20"/>
              </w:rPr>
              <w:t>B</w:t>
            </w:r>
            <w:r w:rsidR="008E12F6" w:rsidRPr="002737AE">
              <w:rPr>
                <w:szCs w:val="20"/>
              </w:rPr>
              <w:t>reaking the process into modules makes the task manageable by allowing for clearer structure, easier testing and potential parallel development</w:t>
            </w:r>
            <w:r w:rsidR="009C3680">
              <w:rPr>
                <w:szCs w:val="20"/>
              </w:rPr>
              <w:t>.</w:t>
            </w:r>
          </w:p>
          <w:p w14:paraId="5BB347B9" w14:textId="3932A03D" w:rsidR="008E12F6" w:rsidRPr="002737AE" w:rsidRDefault="008E12F6" w:rsidP="00BC640F">
            <w:pPr>
              <w:pStyle w:val="Tablebullets2"/>
              <w:numPr>
                <w:ilvl w:val="0"/>
                <w:numId w:val="28"/>
              </w:numPr>
              <w:spacing w:line="240" w:lineRule="auto"/>
              <w:ind w:left="368" w:hanging="307"/>
              <w:rPr>
                <w:szCs w:val="20"/>
              </w:rPr>
            </w:pPr>
            <w:r w:rsidRPr="002737AE">
              <w:rPr>
                <w:szCs w:val="20"/>
              </w:rPr>
              <w:t xml:space="preserve">In </w:t>
            </w:r>
            <w:r w:rsidRPr="00C212D7">
              <w:t>Part</w:t>
            </w:r>
            <w:r w:rsidRPr="002737AE">
              <w:rPr>
                <w:szCs w:val="20"/>
              </w:rPr>
              <w:t xml:space="preserve"> 2, groups will apply a </w:t>
            </w:r>
            <w:r w:rsidR="00772729" w:rsidRPr="002737AE">
              <w:rPr>
                <w:szCs w:val="20"/>
              </w:rPr>
              <w:t xml:space="preserve">bottom-up </w:t>
            </w:r>
            <w:r w:rsidRPr="002737AE">
              <w:rPr>
                <w:szCs w:val="20"/>
              </w:rPr>
              <w:t xml:space="preserve">approach to develop individual modules. </w:t>
            </w:r>
          </w:p>
          <w:p w14:paraId="07D363E5" w14:textId="77777777" w:rsidR="008E12F6" w:rsidRPr="002737AE" w:rsidRDefault="008E12F6" w:rsidP="00BC640F">
            <w:pPr>
              <w:pStyle w:val="Tablebullets2"/>
              <w:numPr>
                <w:ilvl w:val="0"/>
                <w:numId w:val="28"/>
              </w:numPr>
              <w:spacing w:line="240" w:lineRule="auto"/>
              <w:ind w:left="368" w:hanging="307"/>
              <w:rPr>
                <w:szCs w:val="20"/>
              </w:rPr>
            </w:pPr>
            <w:r w:rsidRPr="00C212D7">
              <w:t>You</w:t>
            </w:r>
            <w:r w:rsidRPr="002737AE">
              <w:rPr>
                <w:szCs w:val="20"/>
              </w:rPr>
              <w:t xml:space="preserve"> may want to model the steps, using one of the example scenarios. </w:t>
            </w:r>
          </w:p>
          <w:p w14:paraId="53ABF9F1" w14:textId="1DD15665" w:rsidR="008E12F6" w:rsidRPr="002737AE" w:rsidRDefault="008E12F6" w:rsidP="00BC640F">
            <w:pPr>
              <w:pStyle w:val="Tablebullets2"/>
              <w:numPr>
                <w:ilvl w:val="1"/>
                <w:numId w:val="9"/>
              </w:numPr>
              <w:spacing w:line="240" w:lineRule="auto"/>
              <w:rPr>
                <w:szCs w:val="20"/>
              </w:rPr>
            </w:pPr>
            <w:r w:rsidRPr="002737AE">
              <w:rPr>
                <w:szCs w:val="20"/>
              </w:rPr>
              <w:t xml:space="preserve">Modelling </w:t>
            </w:r>
            <w:r w:rsidR="00772729" w:rsidRPr="002737AE">
              <w:rPr>
                <w:szCs w:val="20"/>
              </w:rPr>
              <w:t>module selection</w:t>
            </w:r>
            <w:r w:rsidRPr="002737AE">
              <w:rPr>
                <w:szCs w:val="20"/>
              </w:rPr>
              <w:t xml:space="preserve">: </w:t>
            </w:r>
          </w:p>
          <w:p w14:paraId="07A083C5" w14:textId="44E7219B" w:rsidR="008E12F6" w:rsidRPr="002737AE" w:rsidRDefault="008E12F6" w:rsidP="00BC640F">
            <w:pPr>
              <w:pStyle w:val="Tablebullets2"/>
              <w:numPr>
                <w:ilvl w:val="2"/>
                <w:numId w:val="9"/>
              </w:numPr>
              <w:spacing w:line="240" w:lineRule="auto"/>
              <w:rPr>
                <w:szCs w:val="20"/>
              </w:rPr>
            </w:pPr>
            <w:r w:rsidRPr="002737AE">
              <w:rPr>
                <w:szCs w:val="20"/>
              </w:rPr>
              <w:t xml:space="preserve">Choose the most critical, smallest module from Step 2 (e.g. Check for </w:t>
            </w:r>
            <w:r w:rsidR="00772729" w:rsidRPr="002737AE">
              <w:rPr>
                <w:szCs w:val="20"/>
              </w:rPr>
              <w:t>r</w:t>
            </w:r>
            <w:r w:rsidRPr="002737AE">
              <w:rPr>
                <w:szCs w:val="20"/>
              </w:rPr>
              <w:t xml:space="preserve">euse). </w:t>
            </w:r>
          </w:p>
          <w:p w14:paraId="33EBE1A7" w14:textId="2D607776" w:rsidR="008E12F6" w:rsidRPr="002737AE" w:rsidRDefault="008E12F6" w:rsidP="00BC640F">
            <w:pPr>
              <w:pStyle w:val="Tablebullets2"/>
              <w:numPr>
                <w:ilvl w:val="1"/>
                <w:numId w:val="9"/>
              </w:numPr>
              <w:spacing w:line="240" w:lineRule="auto"/>
              <w:rPr>
                <w:szCs w:val="20"/>
              </w:rPr>
            </w:pPr>
            <w:r w:rsidRPr="002737AE">
              <w:rPr>
                <w:szCs w:val="20"/>
              </w:rPr>
              <w:t xml:space="preserve">Modelling </w:t>
            </w:r>
            <w:r w:rsidR="00772729" w:rsidRPr="002737AE">
              <w:rPr>
                <w:szCs w:val="20"/>
              </w:rPr>
              <w:t>algorithm design</w:t>
            </w:r>
            <w:r w:rsidRPr="002737AE">
              <w:rPr>
                <w:szCs w:val="20"/>
              </w:rPr>
              <w:t xml:space="preserve">: </w:t>
            </w:r>
          </w:p>
          <w:p w14:paraId="7B3C8946" w14:textId="77777777" w:rsidR="008E12F6" w:rsidRPr="002737AE" w:rsidRDefault="008E12F6" w:rsidP="00BC640F">
            <w:pPr>
              <w:pStyle w:val="Tablebullets2"/>
              <w:numPr>
                <w:ilvl w:val="2"/>
                <w:numId w:val="9"/>
              </w:numPr>
              <w:spacing w:line="240" w:lineRule="auto"/>
              <w:rPr>
                <w:szCs w:val="20"/>
              </w:rPr>
            </w:pPr>
            <w:r w:rsidRPr="002737AE">
              <w:rPr>
                <w:szCs w:val="20"/>
              </w:rPr>
              <w:t xml:space="preserve">Model drawing a flowchart or writing pseudocode for that single, small function. </w:t>
            </w:r>
          </w:p>
          <w:p w14:paraId="5C6B38D1" w14:textId="167DF1D9" w:rsidR="008E12F6" w:rsidRPr="002737AE" w:rsidRDefault="008E12F6" w:rsidP="00BC640F">
            <w:pPr>
              <w:pStyle w:val="Tablebullets2"/>
              <w:numPr>
                <w:ilvl w:val="2"/>
                <w:numId w:val="9"/>
              </w:numPr>
              <w:spacing w:line="240" w:lineRule="auto"/>
              <w:rPr>
                <w:szCs w:val="20"/>
              </w:rPr>
            </w:pPr>
            <w:r w:rsidRPr="002737AE">
              <w:rPr>
                <w:szCs w:val="20"/>
              </w:rPr>
              <w:t xml:space="preserve">Stress the use of a </w:t>
            </w:r>
            <w:r w:rsidR="00243CC1">
              <w:rPr>
                <w:szCs w:val="20"/>
              </w:rPr>
              <w:t>d</w:t>
            </w:r>
            <w:r w:rsidRPr="002737AE">
              <w:rPr>
                <w:szCs w:val="20"/>
              </w:rPr>
              <w:t xml:space="preserve">ecision point. Example: IF </w:t>
            </w:r>
            <w:proofErr w:type="spellStart"/>
            <w:r w:rsidRPr="002737AE">
              <w:rPr>
                <w:szCs w:val="20"/>
              </w:rPr>
              <w:t>ticket_status</w:t>
            </w:r>
            <w:proofErr w:type="spellEnd"/>
            <w:r w:rsidRPr="002737AE">
              <w:rPr>
                <w:szCs w:val="20"/>
              </w:rPr>
              <w:t xml:space="preserve"> == 'USED' THEN reject</w:t>
            </w:r>
          </w:p>
          <w:p w14:paraId="186F8378" w14:textId="77777777" w:rsidR="008E12F6" w:rsidRPr="002737AE" w:rsidRDefault="008E12F6" w:rsidP="00BC640F">
            <w:pPr>
              <w:pStyle w:val="Tablebullets2"/>
              <w:numPr>
                <w:ilvl w:val="1"/>
                <w:numId w:val="9"/>
              </w:numPr>
              <w:spacing w:line="240" w:lineRule="auto"/>
              <w:rPr>
                <w:szCs w:val="20"/>
              </w:rPr>
            </w:pPr>
            <w:r w:rsidRPr="002737AE">
              <w:rPr>
                <w:szCs w:val="20"/>
              </w:rPr>
              <w:t>Model testing:</w:t>
            </w:r>
          </w:p>
          <w:p w14:paraId="09134865" w14:textId="77777777" w:rsidR="008E12F6" w:rsidRPr="002737AE" w:rsidRDefault="008E12F6" w:rsidP="00BC640F">
            <w:pPr>
              <w:pStyle w:val="Tablebullets2"/>
              <w:numPr>
                <w:ilvl w:val="2"/>
                <w:numId w:val="9"/>
              </w:numPr>
              <w:spacing w:line="240" w:lineRule="auto"/>
              <w:rPr>
                <w:szCs w:val="20"/>
              </w:rPr>
            </w:pPr>
            <w:r w:rsidRPr="002737AE">
              <w:rPr>
                <w:szCs w:val="20"/>
              </w:rPr>
              <w:t>Provide two example test cases to model how you would check your algorithm.</w:t>
            </w:r>
          </w:p>
          <w:p w14:paraId="43CD0E34" w14:textId="77777777" w:rsidR="008E12F6" w:rsidRPr="002737AE" w:rsidRDefault="008E12F6" w:rsidP="00BC640F">
            <w:pPr>
              <w:pStyle w:val="Tablebullets2"/>
              <w:numPr>
                <w:ilvl w:val="0"/>
                <w:numId w:val="28"/>
              </w:numPr>
              <w:spacing w:line="240" w:lineRule="auto"/>
              <w:ind w:left="368" w:hanging="307"/>
              <w:rPr>
                <w:szCs w:val="20"/>
              </w:rPr>
            </w:pPr>
            <w:r w:rsidRPr="002737AE">
              <w:rPr>
                <w:szCs w:val="20"/>
              </w:rPr>
              <w:t xml:space="preserve">While groups work on Part 2, circulate around the room and ask questions to </w:t>
            </w:r>
            <w:r w:rsidRPr="00C212D7">
              <w:t>check</w:t>
            </w:r>
            <w:r w:rsidRPr="002737AE">
              <w:rPr>
                <w:szCs w:val="20"/>
              </w:rPr>
              <w:t xml:space="preserve"> understanding and address misconceptions. For example:</w:t>
            </w:r>
          </w:p>
          <w:p w14:paraId="2CA6AD9E" w14:textId="77777777" w:rsidR="008E12F6" w:rsidRPr="002737AE" w:rsidRDefault="008E12F6" w:rsidP="00BC640F">
            <w:pPr>
              <w:pStyle w:val="Tablebullets2"/>
              <w:numPr>
                <w:ilvl w:val="1"/>
                <w:numId w:val="9"/>
              </w:numPr>
              <w:spacing w:line="240" w:lineRule="auto"/>
              <w:rPr>
                <w:szCs w:val="20"/>
              </w:rPr>
            </w:pPr>
            <w:r w:rsidRPr="002737AE">
              <w:rPr>
                <w:szCs w:val="20"/>
              </w:rPr>
              <w:t>Why did you choose this module as the first one to develop?</w:t>
            </w:r>
          </w:p>
          <w:p w14:paraId="115F603E" w14:textId="77777777" w:rsidR="008E12F6" w:rsidRPr="002737AE" w:rsidRDefault="008E12F6" w:rsidP="00BC640F">
            <w:pPr>
              <w:pStyle w:val="Tablebullets2"/>
              <w:numPr>
                <w:ilvl w:val="1"/>
                <w:numId w:val="9"/>
              </w:numPr>
              <w:spacing w:line="240" w:lineRule="auto"/>
              <w:rPr>
                <w:szCs w:val="20"/>
              </w:rPr>
            </w:pPr>
            <w:r w:rsidRPr="002737AE">
              <w:rPr>
                <w:szCs w:val="20"/>
              </w:rPr>
              <w:t>Could a computer follow your algorithm exactly?</w:t>
            </w:r>
          </w:p>
          <w:p w14:paraId="12FBD5D6" w14:textId="77777777" w:rsidR="008E12F6" w:rsidRPr="002737AE" w:rsidRDefault="008E12F6" w:rsidP="00BC640F">
            <w:pPr>
              <w:pStyle w:val="Tablebullets2"/>
              <w:numPr>
                <w:ilvl w:val="1"/>
                <w:numId w:val="9"/>
              </w:numPr>
              <w:spacing w:line="240" w:lineRule="auto"/>
              <w:rPr>
                <w:szCs w:val="20"/>
              </w:rPr>
            </w:pPr>
            <w:r w:rsidRPr="002737AE">
              <w:rPr>
                <w:szCs w:val="20"/>
              </w:rPr>
              <w:t>If there is an error, what happens in your program?</w:t>
            </w:r>
          </w:p>
          <w:p w14:paraId="624725C4" w14:textId="1831CD6B" w:rsidR="008E12F6" w:rsidRPr="002737AE" w:rsidRDefault="008E12F6" w:rsidP="00BC640F">
            <w:pPr>
              <w:pStyle w:val="Tablebullets2"/>
              <w:numPr>
                <w:ilvl w:val="0"/>
                <w:numId w:val="28"/>
              </w:numPr>
              <w:spacing w:line="240" w:lineRule="auto"/>
              <w:ind w:left="368" w:hanging="307"/>
              <w:rPr>
                <w:szCs w:val="20"/>
              </w:rPr>
            </w:pPr>
            <w:r w:rsidRPr="00C212D7">
              <w:t>Responses</w:t>
            </w:r>
            <w:r w:rsidRPr="002737AE">
              <w:rPr>
                <w:szCs w:val="20"/>
              </w:rPr>
              <w:t xml:space="preserve"> will vary</w:t>
            </w:r>
            <w:r w:rsidR="0099755D">
              <w:rPr>
                <w:szCs w:val="20"/>
              </w:rPr>
              <w:t>,</w:t>
            </w:r>
            <w:r w:rsidRPr="002737AE">
              <w:rPr>
                <w:szCs w:val="20"/>
              </w:rPr>
              <w:t xml:space="preserve"> however:</w:t>
            </w:r>
          </w:p>
          <w:p w14:paraId="5E80C4CA" w14:textId="38298009" w:rsidR="008E12F6" w:rsidRPr="002737AE" w:rsidRDefault="008E12F6" w:rsidP="00BC640F">
            <w:pPr>
              <w:pStyle w:val="Tablebullets2"/>
              <w:numPr>
                <w:ilvl w:val="1"/>
                <w:numId w:val="9"/>
              </w:numPr>
              <w:spacing w:line="240" w:lineRule="auto"/>
              <w:rPr>
                <w:szCs w:val="20"/>
              </w:rPr>
            </w:pPr>
            <w:r w:rsidRPr="002737AE">
              <w:rPr>
                <w:szCs w:val="20"/>
              </w:rPr>
              <w:t xml:space="preserve">Guide the students to focus on whether the chosen module was the simplest part of the problem or one that had no dependencies on other modules. In a </w:t>
            </w:r>
            <w:r w:rsidR="00772729" w:rsidRPr="002737AE">
              <w:rPr>
                <w:szCs w:val="20"/>
              </w:rPr>
              <w:t xml:space="preserve">bottom-up </w:t>
            </w:r>
            <w:r w:rsidRPr="002737AE">
              <w:rPr>
                <w:szCs w:val="20"/>
              </w:rPr>
              <w:t>approach, starting with the simplest, most fundamental components is crucial for establishing reliable building blocks.</w:t>
            </w:r>
          </w:p>
          <w:p w14:paraId="0D0A6B81" w14:textId="77777777" w:rsidR="008E12F6" w:rsidRPr="002737AE" w:rsidRDefault="008E12F6" w:rsidP="00BC640F">
            <w:pPr>
              <w:pStyle w:val="Tablebullets2"/>
              <w:numPr>
                <w:ilvl w:val="1"/>
                <w:numId w:val="9"/>
              </w:numPr>
              <w:spacing w:line="240" w:lineRule="auto"/>
              <w:rPr>
                <w:szCs w:val="20"/>
              </w:rPr>
            </w:pPr>
            <w:r w:rsidRPr="002737AE">
              <w:rPr>
                <w:szCs w:val="20"/>
              </w:rPr>
              <w:t>The key point is precision; students must verify that every single step is unambiguous and requires no interpretation. If the computer would have to guess, the algorithm is not precise enough.</w:t>
            </w:r>
          </w:p>
          <w:p w14:paraId="7805FE33" w14:textId="799B33A9" w:rsidR="008E12F6" w:rsidRPr="002737AE" w:rsidRDefault="008E12F6" w:rsidP="00BC640F">
            <w:pPr>
              <w:pStyle w:val="Tablebullets2"/>
              <w:numPr>
                <w:ilvl w:val="1"/>
                <w:numId w:val="9"/>
              </w:numPr>
              <w:spacing w:line="240" w:lineRule="auto"/>
              <w:rPr>
                <w:szCs w:val="20"/>
              </w:rPr>
            </w:pPr>
            <w:r w:rsidRPr="002737AE">
              <w:rPr>
                <w:szCs w:val="20"/>
              </w:rPr>
              <w:t xml:space="preserve">This question pushes students to consider robustness and error handling. Guide them to identify which module or step would be </w:t>
            </w:r>
            <w:r w:rsidRPr="002737AE">
              <w:rPr>
                <w:szCs w:val="20"/>
              </w:rPr>
              <w:lastRenderedPageBreak/>
              <w:t>affected and whether the algorithm has steps to handle or recover from an unexpected input or outcome, rather than just crashing.</w:t>
            </w:r>
          </w:p>
          <w:p w14:paraId="5B60150E" w14:textId="7E69A6F6" w:rsidR="00DE084A" w:rsidRDefault="00DE084A" w:rsidP="00BC640F">
            <w:pPr>
              <w:pStyle w:val="Tablebullets2"/>
              <w:numPr>
                <w:ilvl w:val="0"/>
                <w:numId w:val="28"/>
              </w:numPr>
              <w:spacing w:line="240" w:lineRule="auto"/>
              <w:ind w:left="368" w:hanging="307"/>
              <w:rPr>
                <w:szCs w:val="20"/>
              </w:rPr>
            </w:pPr>
            <w:r>
              <w:rPr>
                <w:szCs w:val="20"/>
              </w:rPr>
              <w:t>Note that a</w:t>
            </w:r>
            <w:r w:rsidRPr="00DE084A">
              <w:rPr>
                <w:szCs w:val="20"/>
              </w:rPr>
              <w:t xml:space="preserve"> booking from 2300 to 0100 (11pm to 1am) would be incorrectly rejected because 2300 is numerically greater than 100. This is a known limitation of the integer comparison approach. For a school room booking system this scenario is unlikely in practice, but teachers should be aware of this constraint if students raise it.</w:t>
            </w:r>
          </w:p>
          <w:p w14:paraId="18F5E56A" w14:textId="5C0232B4" w:rsidR="008E12F6" w:rsidRPr="002737AE" w:rsidRDefault="008E12F6" w:rsidP="00BC640F">
            <w:pPr>
              <w:pStyle w:val="Tablebullets2"/>
              <w:numPr>
                <w:ilvl w:val="0"/>
                <w:numId w:val="28"/>
              </w:numPr>
              <w:spacing w:line="240" w:lineRule="auto"/>
              <w:ind w:left="368" w:hanging="307"/>
              <w:rPr>
                <w:szCs w:val="20"/>
              </w:rPr>
            </w:pPr>
            <w:r w:rsidRPr="002737AE">
              <w:rPr>
                <w:szCs w:val="20"/>
              </w:rPr>
              <w:t>In Part 3, groups will develop a second module to integrate with the first. They have two options here:</w:t>
            </w:r>
          </w:p>
          <w:p w14:paraId="2C6EC2CA" w14:textId="77777777" w:rsidR="008E12F6" w:rsidRPr="002737AE" w:rsidRDefault="008E12F6" w:rsidP="00BC640F">
            <w:pPr>
              <w:pStyle w:val="Tablebullets2"/>
              <w:numPr>
                <w:ilvl w:val="1"/>
                <w:numId w:val="9"/>
              </w:numPr>
              <w:spacing w:line="240" w:lineRule="auto"/>
              <w:rPr>
                <w:szCs w:val="20"/>
              </w:rPr>
            </w:pPr>
            <w:r w:rsidRPr="002737AE">
              <w:rPr>
                <w:szCs w:val="20"/>
              </w:rPr>
              <w:t>Develop each module one after the other.</w:t>
            </w:r>
          </w:p>
          <w:p w14:paraId="49339679" w14:textId="2315AB26" w:rsidR="003C57A9" w:rsidRPr="002737AE" w:rsidRDefault="008E12F6" w:rsidP="00BC640F">
            <w:pPr>
              <w:pStyle w:val="Tablebullets2"/>
              <w:numPr>
                <w:ilvl w:val="1"/>
                <w:numId w:val="9"/>
              </w:numPr>
              <w:spacing w:line="240" w:lineRule="auto"/>
              <w:rPr>
                <w:szCs w:val="20"/>
              </w:rPr>
            </w:pPr>
            <w:r w:rsidRPr="002737AE">
              <w:rPr>
                <w:szCs w:val="20"/>
              </w:rPr>
              <w:t xml:space="preserve">Split the group </w:t>
            </w:r>
            <w:r w:rsidR="000851CB">
              <w:rPr>
                <w:szCs w:val="20"/>
              </w:rPr>
              <w:t>into</w:t>
            </w:r>
            <w:r w:rsidRPr="002737AE">
              <w:rPr>
                <w:szCs w:val="20"/>
              </w:rPr>
              <w:t xml:space="preserve"> two and develop a module each, then come together to integrate later. This option is similar to what would happen in real development teams BUT risks challenges later at integration. Emphasise the importance of team communication throughout the project, not waiting until the end. They may want to plan both modules together before developing them in smaller teams.</w:t>
            </w:r>
          </w:p>
        </w:tc>
      </w:tr>
      <w:tr w:rsidR="003C57A9" w:rsidRPr="0016745C" w14:paraId="569DF2E8" w14:textId="77777777" w:rsidTr="00E45C40">
        <w:tc>
          <w:tcPr>
            <w:tcW w:w="2089" w:type="dxa"/>
          </w:tcPr>
          <w:p w14:paraId="088E518B" w14:textId="183D6E34" w:rsidR="003C57A9" w:rsidRPr="0016745C" w:rsidRDefault="008E12F6" w:rsidP="00E45C40">
            <w:pPr>
              <w:pStyle w:val="Tablehead2"/>
            </w:pPr>
            <w:r>
              <w:lastRenderedPageBreak/>
              <w:t>Plenary</w:t>
            </w:r>
          </w:p>
          <w:p w14:paraId="56DAF3EC" w14:textId="77777777" w:rsidR="003C57A9" w:rsidRPr="0016745C" w:rsidRDefault="003C57A9" w:rsidP="00E45C40">
            <w:pPr>
              <w:pStyle w:val="Tablesubhead2"/>
            </w:pPr>
            <w:r w:rsidRPr="0016745C">
              <w:t xml:space="preserve">Suggested time: </w:t>
            </w:r>
          </w:p>
          <w:p w14:paraId="28CC87F1" w14:textId="59F609B1" w:rsidR="003C57A9" w:rsidRPr="0016745C" w:rsidRDefault="008E12F6" w:rsidP="00E45C40">
            <w:pPr>
              <w:pStyle w:val="Tablebody2"/>
            </w:pPr>
            <w:r>
              <w:t>10</w:t>
            </w:r>
            <w:r w:rsidR="003C57A9" w:rsidRPr="0016745C">
              <w:t xml:space="preserve"> minutes</w:t>
            </w:r>
          </w:p>
          <w:p w14:paraId="4987EEE8" w14:textId="77777777" w:rsidR="003C57A9" w:rsidRPr="0016745C" w:rsidRDefault="003C57A9" w:rsidP="00E45C40">
            <w:pPr>
              <w:pStyle w:val="Tablesubhead2"/>
            </w:pPr>
            <w:r w:rsidRPr="0016745C">
              <w:t xml:space="preserve">Resources: </w:t>
            </w:r>
          </w:p>
          <w:p w14:paraId="7EE5299F" w14:textId="50BD81A6" w:rsidR="003C57A9" w:rsidRPr="0016745C" w:rsidRDefault="008E12F6" w:rsidP="00053A39">
            <w:pPr>
              <w:pStyle w:val="Tablebullet3"/>
              <w:numPr>
                <w:ilvl w:val="0"/>
                <w:numId w:val="33"/>
              </w:numPr>
            </w:pPr>
            <w:r w:rsidRPr="00053A39">
              <w:rPr>
                <w:sz w:val="20"/>
                <w:szCs w:val="20"/>
              </w:rPr>
              <w:t xml:space="preserve">R2 </w:t>
            </w:r>
            <w:r w:rsidR="00A03700">
              <w:rPr>
                <w:sz w:val="20"/>
                <w:szCs w:val="20"/>
              </w:rPr>
              <w:t>S</w:t>
            </w:r>
            <w:r w:rsidR="00476A97" w:rsidRPr="00053A39">
              <w:rPr>
                <w:sz w:val="20"/>
                <w:szCs w:val="20"/>
              </w:rPr>
              <w:t>lide deck</w:t>
            </w:r>
            <w:r w:rsidR="00A03700">
              <w:rPr>
                <w:sz w:val="20"/>
                <w:szCs w:val="20"/>
              </w:rPr>
              <w:t xml:space="preserve"> -</w:t>
            </w:r>
            <w:r w:rsidR="00476A97" w:rsidRPr="00053A39">
              <w:rPr>
                <w:sz w:val="20"/>
                <w:szCs w:val="20"/>
              </w:rPr>
              <w:t xml:space="preserve"> slides </w:t>
            </w:r>
            <w:r w:rsidR="00BD1FAD" w:rsidRPr="00053A39">
              <w:rPr>
                <w:sz w:val="20"/>
                <w:szCs w:val="20"/>
              </w:rPr>
              <w:t>1</w:t>
            </w:r>
            <w:r w:rsidR="00EB3568">
              <w:rPr>
                <w:sz w:val="20"/>
                <w:szCs w:val="20"/>
              </w:rPr>
              <w:t>1</w:t>
            </w:r>
            <w:r w:rsidR="00A01B2A" w:rsidRPr="00053A39">
              <w:rPr>
                <w:sz w:val="20"/>
                <w:szCs w:val="20"/>
              </w:rPr>
              <w:t>–</w:t>
            </w:r>
            <w:r w:rsidR="00DE6343" w:rsidRPr="00053A39">
              <w:rPr>
                <w:sz w:val="20"/>
                <w:szCs w:val="20"/>
              </w:rPr>
              <w:t>1</w:t>
            </w:r>
            <w:r w:rsidR="00EB3568">
              <w:rPr>
                <w:sz w:val="20"/>
                <w:szCs w:val="20"/>
              </w:rPr>
              <w:t>8</w:t>
            </w:r>
          </w:p>
        </w:tc>
        <w:tc>
          <w:tcPr>
            <w:tcW w:w="6927" w:type="dxa"/>
          </w:tcPr>
          <w:p w14:paraId="6DDB0CE3" w14:textId="1FD37481" w:rsidR="008E12F6" w:rsidRPr="002737AE" w:rsidRDefault="008E12F6" w:rsidP="00BC640F">
            <w:pPr>
              <w:pStyle w:val="Tablebullets2"/>
              <w:numPr>
                <w:ilvl w:val="0"/>
                <w:numId w:val="28"/>
              </w:numPr>
              <w:spacing w:line="240" w:lineRule="auto"/>
              <w:ind w:left="368" w:hanging="307"/>
              <w:rPr>
                <w:szCs w:val="20"/>
              </w:rPr>
            </w:pPr>
            <w:r w:rsidRPr="002737AE">
              <w:rPr>
                <w:szCs w:val="20"/>
              </w:rPr>
              <w:t xml:space="preserve">Use </w:t>
            </w:r>
            <w:r w:rsidRPr="00C212D7">
              <w:t>the</w:t>
            </w:r>
            <w:r w:rsidRPr="002737AE">
              <w:rPr>
                <w:szCs w:val="20"/>
              </w:rPr>
              <w:t xml:space="preserve"> multiple-choice questions on slides</w:t>
            </w:r>
            <w:r w:rsidR="00DE6343">
              <w:rPr>
                <w:szCs w:val="20"/>
              </w:rPr>
              <w:t xml:space="preserve"> </w:t>
            </w:r>
            <w:r w:rsidR="00B629D0">
              <w:rPr>
                <w:szCs w:val="20"/>
              </w:rPr>
              <w:t>1</w:t>
            </w:r>
            <w:r w:rsidR="00EB3568">
              <w:rPr>
                <w:szCs w:val="20"/>
              </w:rPr>
              <w:t>1</w:t>
            </w:r>
            <w:r w:rsidR="00A01B2A">
              <w:rPr>
                <w:szCs w:val="20"/>
              </w:rPr>
              <w:t>–</w:t>
            </w:r>
            <w:r w:rsidR="00DE6343">
              <w:rPr>
                <w:szCs w:val="20"/>
              </w:rPr>
              <w:t>1</w:t>
            </w:r>
            <w:r w:rsidR="00EB3568">
              <w:rPr>
                <w:szCs w:val="20"/>
              </w:rPr>
              <w:t>6</w:t>
            </w:r>
            <w:r w:rsidRPr="002737AE">
              <w:rPr>
                <w:szCs w:val="20"/>
              </w:rPr>
              <w:t xml:space="preserve"> to quickly gauge students' understanding of the key differences. </w:t>
            </w:r>
          </w:p>
          <w:p w14:paraId="5E9AC0AF" w14:textId="606B0B2D" w:rsidR="008E12F6" w:rsidRPr="002737AE" w:rsidRDefault="008E12F6" w:rsidP="00BC640F">
            <w:pPr>
              <w:pStyle w:val="Tablebullets2"/>
              <w:numPr>
                <w:ilvl w:val="0"/>
                <w:numId w:val="28"/>
              </w:numPr>
              <w:spacing w:line="240" w:lineRule="auto"/>
              <w:ind w:left="368" w:hanging="307"/>
              <w:rPr>
                <w:szCs w:val="20"/>
              </w:rPr>
            </w:pPr>
            <w:r w:rsidRPr="00C212D7">
              <w:t>Review</w:t>
            </w:r>
            <w:r w:rsidRPr="002737AE">
              <w:rPr>
                <w:szCs w:val="20"/>
              </w:rPr>
              <w:t xml:space="preserve"> the learning outcomes for the </w:t>
            </w:r>
            <w:r w:rsidR="00712270">
              <w:rPr>
                <w:szCs w:val="20"/>
              </w:rPr>
              <w:t>resource</w:t>
            </w:r>
            <w:r w:rsidR="00542C73">
              <w:rPr>
                <w:szCs w:val="20"/>
              </w:rPr>
              <w:t xml:space="preserve"> using slide 1</w:t>
            </w:r>
            <w:r w:rsidR="00EB3568">
              <w:rPr>
                <w:szCs w:val="20"/>
              </w:rPr>
              <w:t>7</w:t>
            </w:r>
            <w:r w:rsidRPr="002737AE">
              <w:rPr>
                <w:szCs w:val="20"/>
              </w:rPr>
              <w:t>. Ask students to show thumbs up, thumbs down or thumbs in the middle to gauge their confidence with:</w:t>
            </w:r>
          </w:p>
          <w:p w14:paraId="71DED595" w14:textId="333FF175" w:rsidR="008E12F6" w:rsidRPr="002737AE" w:rsidRDefault="00542C73" w:rsidP="00BC640F">
            <w:pPr>
              <w:pStyle w:val="Tablebullets2"/>
              <w:numPr>
                <w:ilvl w:val="1"/>
                <w:numId w:val="9"/>
              </w:numPr>
              <w:spacing w:line="240" w:lineRule="auto"/>
              <w:rPr>
                <w:szCs w:val="20"/>
              </w:rPr>
            </w:pPr>
            <w:r>
              <w:rPr>
                <w:szCs w:val="20"/>
              </w:rPr>
              <w:t>d</w:t>
            </w:r>
            <w:r w:rsidR="008E12F6" w:rsidRPr="002737AE">
              <w:rPr>
                <w:szCs w:val="20"/>
              </w:rPr>
              <w:t xml:space="preserve">efining </w:t>
            </w:r>
            <w:r w:rsidRPr="002737AE">
              <w:rPr>
                <w:szCs w:val="20"/>
              </w:rPr>
              <w:t>top-down and bottom-up</w:t>
            </w:r>
          </w:p>
          <w:p w14:paraId="0CB4B76F" w14:textId="36894EE5" w:rsidR="008E12F6" w:rsidRPr="002737AE" w:rsidRDefault="00542C73" w:rsidP="00BC640F">
            <w:pPr>
              <w:pStyle w:val="Tablebullets2"/>
              <w:numPr>
                <w:ilvl w:val="1"/>
                <w:numId w:val="9"/>
              </w:numPr>
              <w:spacing w:line="240" w:lineRule="auto"/>
              <w:rPr>
                <w:szCs w:val="20"/>
              </w:rPr>
            </w:pPr>
            <w:r>
              <w:rPr>
                <w:szCs w:val="20"/>
              </w:rPr>
              <w:t>e</w:t>
            </w:r>
            <w:r w:rsidR="008E12F6" w:rsidRPr="002737AE">
              <w:rPr>
                <w:szCs w:val="20"/>
              </w:rPr>
              <w:t xml:space="preserve">xplaining the role of </w:t>
            </w:r>
            <w:r w:rsidRPr="002737AE">
              <w:rPr>
                <w:szCs w:val="20"/>
              </w:rPr>
              <w:t>modula</w:t>
            </w:r>
            <w:r w:rsidR="008E12F6" w:rsidRPr="002737AE">
              <w:rPr>
                <w:szCs w:val="20"/>
              </w:rPr>
              <w:t>risation</w:t>
            </w:r>
          </w:p>
          <w:p w14:paraId="0BEDCC02" w14:textId="5CC90F28" w:rsidR="008E12F6" w:rsidRPr="002737AE" w:rsidRDefault="00542C73" w:rsidP="00BC640F">
            <w:pPr>
              <w:pStyle w:val="Tablebullets2"/>
              <w:numPr>
                <w:ilvl w:val="1"/>
                <w:numId w:val="9"/>
              </w:numPr>
              <w:spacing w:line="240" w:lineRule="auto"/>
              <w:rPr>
                <w:szCs w:val="20"/>
              </w:rPr>
            </w:pPr>
            <w:r>
              <w:rPr>
                <w:szCs w:val="20"/>
              </w:rPr>
              <w:t>k</w:t>
            </w:r>
            <w:r w:rsidR="008E12F6" w:rsidRPr="002737AE">
              <w:rPr>
                <w:szCs w:val="20"/>
              </w:rPr>
              <w:t>nowing which approach to use for a defined versus an undefined problem.</w:t>
            </w:r>
          </w:p>
          <w:p w14:paraId="3CB8226C" w14:textId="4BFAE671" w:rsidR="008E12F6" w:rsidRPr="00C212D7" w:rsidRDefault="008E12F6" w:rsidP="00BC640F">
            <w:pPr>
              <w:pStyle w:val="Tablebullets2"/>
              <w:numPr>
                <w:ilvl w:val="0"/>
                <w:numId w:val="28"/>
              </w:numPr>
              <w:spacing w:line="240" w:lineRule="auto"/>
              <w:ind w:left="368" w:hanging="307"/>
            </w:pPr>
            <w:r w:rsidRPr="00C212D7">
              <w:t xml:space="preserve">Present the students with the two scenarios on </w:t>
            </w:r>
            <w:r w:rsidR="000E7AD1">
              <w:t>s</w:t>
            </w:r>
            <w:r w:rsidRPr="00C212D7">
              <w:t>lide 1</w:t>
            </w:r>
            <w:r w:rsidR="00EB3568">
              <w:t>8</w:t>
            </w:r>
            <w:r w:rsidRPr="00C212D7">
              <w:t xml:space="preserve">. </w:t>
            </w:r>
          </w:p>
          <w:p w14:paraId="7F0D5DD3" w14:textId="5B501FAD" w:rsidR="008E12F6" w:rsidRPr="00C212D7" w:rsidRDefault="008E12F6" w:rsidP="00BC640F">
            <w:pPr>
              <w:pStyle w:val="Tablebullets2"/>
              <w:numPr>
                <w:ilvl w:val="0"/>
                <w:numId w:val="28"/>
              </w:numPr>
              <w:spacing w:line="240" w:lineRule="auto"/>
              <w:ind w:left="368" w:hanging="307"/>
            </w:pPr>
            <w:r w:rsidRPr="00C212D7">
              <w:t>Ask them to write down the recommended approach (</w:t>
            </w:r>
            <w:r w:rsidR="00772729" w:rsidRPr="00C212D7">
              <w:t xml:space="preserve">top-down or bottom-up) </w:t>
            </w:r>
            <w:r w:rsidRPr="00C212D7">
              <w:t>and one quick reason why.</w:t>
            </w:r>
          </w:p>
          <w:p w14:paraId="3ED56AA1" w14:textId="77777777" w:rsidR="008E12F6" w:rsidRPr="002737AE" w:rsidRDefault="008E12F6" w:rsidP="00BC640F">
            <w:pPr>
              <w:pStyle w:val="Tablebullets2"/>
              <w:numPr>
                <w:ilvl w:val="0"/>
                <w:numId w:val="28"/>
              </w:numPr>
              <w:spacing w:line="240" w:lineRule="auto"/>
              <w:ind w:left="368" w:hanging="307"/>
              <w:rPr>
                <w:szCs w:val="20"/>
              </w:rPr>
            </w:pPr>
            <w:r w:rsidRPr="00C212D7">
              <w:t>Review the answers</w:t>
            </w:r>
            <w:r w:rsidRPr="002737AE">
              <w:rPr>
                <w:szCs w:val="20"/>
              </w:rPr>
              <w:t>:</w:t>
            </w:r>
          </w:p>
          <w:p w14:paraId="1C686973" w14:textId="637A26BE" w:rsidR="008E12F6" w:rsidRPr="002737AE" w:rsidRDefault="008E12F6" w:rsidP="00BC640F">
            <w:pPr>
              <w:pStyle w:val="Tablebullets2"/>
              <w:numPr>
                <w:ilvl w:val="1"/>
                <w:numId w:val="9"/>
              </w:numPr>
              <w:spacing w:line="240" w:lineRule="auto"/>
              <w:rPr>
                <w:szCs w:val="20"/>
              </w:rPr>
            </w:pPr>
            <w:r w:rsidRPr="002737AE">
              <w:rPr>
                <w:szCs w:val="20"/>
              </w:rPr>
              <w:t xml:space="preserve">1. Expected </w:t>
            </w:r>
            <w:r w:rsidR="000E7AD1">
              <w:rPr>
                <w:szCs w:val="20"/>
              </w:rPr>
              <w:t>a</w:t>
            </w:r>
            <w:r w:rsidRPr="002737AE">
              <w:rPr>
                <w:szCs w:val="20"/>
              </w:rPr>
              <w:t xml:space="preserve">nswer: </w:t>
            </w:r>
            <w:r w:rsidR="005C1237">
              <w:rPr>
                <w:szCs w:val="20"/>
              </w:rPr>
              <w:t>t</w:t>
            </w:r>
            <w:r w:rsidRPr="002737AE">
              <w:rPr>
                <w:szCs w:val="20"/>
              </w:rPr>
              <w:t>op-</w:t>
            </w:r>
            <w:r w:rsidR="00772729" w:rsidRPr="002737AE">
              <w:rPr>
                <w:szCs w:val="20"/>
              </w:rPr>
              <w:t>dow</w:t>
            </w:r>
            <w:r w:rsidRPr="002737AE">
              <w:rPr>
                <w:szCs w:val="20"/>
              </w:rPr>
              <w:t>n</w:t>
            </w:r>
          </w:p>
          <w:p w14:paraId="6CA214C6" w14:textId="77777777" w:rsidR="008E12F6" w:rsidRPr="002737AE" w:rsidRDefault="008E12F6" w:rsidP="00BC640F">
            <w:pPr>
              <w:pStyle w:val="Tablebullets2"/>
              <w:spacing w:line="240" w:lineRule="auto"/>
              <w:ind w:left="425"/>
              <w:rPr>
                <w:szCs w:val="20"/>
              </w:rPr>
            </w:pPr>
            <w:r w:rsidRPr="002737AE">
              <w:rPr>
                <w:szCs w:val="20"/>
              </w:rPr>
              <w:t>Reason: It defines the whole system's structure and budget upfront for approval.</w:t>
            </w:r>
          </w:p>
          <w:p w14:paraId="2103F262" w14:textId="278B5AA2" w:rsidR="008E12F6" w:rsidRPr="002737AE" w:rsidRDefault="008E12F6" w:rsidP="00BC640F">
            <w:pPr>
              <w:pStyle w:val="Tablebullets2"/>
              <w:numPr>
                <w:ilvl w:val="1"/>
                <w:numId w:val="9"/>
              </w:numPr>
              <w:spacing w:line="240" w:lineRule="auto"/>
              <w:rPr>
                <w:szCs w:val="20"/>
              </w:rPr>
            </w:pPr>
            <w:r w:rsidRPr="002737AE">
              <w:rPr>
                <w:szCs w:val="20"/>
              </w:rPr>
              <w:t xml:space="preserve">2. Expected </w:t>
            </w:r>
            <w:r w:rsidR="000E7AD1">
              <w:rPr>
                <w:szCs w:val="20"/>
              </w:rPr>
              <w:t>a</w:t>
            </w:r>
            <w:r w:rsidRPr="002737AE">
              <w:rPr>
                <w:szCs w:val="20"/>
              </w:rPr>
              <w:t xml:space="preserve">nswer: </w:t>
            </w:r>
            <w:r w:rsidR="005C1237">
              <w:rPr>
                <w:szCs w:val="20"/>
              </w:rPr>
              <w:t>b</w:t>
            </w:r>
            <w:r w:rsidRPr="002737AE">
              <w:rPr>
                <w:szCs w:val="20"/>
              </w:rPr>
              <w:t>ottom-</w:t>
            </w:r>
            <w:r w:rsidR="00772729" w:rsidRPr="002737AE">
              <w:rPr>
                <w:szCs w:val="20"/>
              </w:rPr>
              <w:t>u</w:t>
            </w:r>
            <w:r w:rsidRPr="002737AE">
              <w:rPr>
                <w:szCs w:val="20"/>
              </w:rPr>
              <w:t>p</w:t>
            </w:r>
          </w:p>
          <w:p w14:paraId="2F765638" w14:textId="77777777" w:rsidR="008E12F6" w:rsidRPr="002737AE" w:rsidRDefault="008E12F6" w:rsidP="00BC640F">
            <w:pPr>
              <w:pStyle w:val="Tablebullets2"/>
              <w:spacing w:line="240" w:lineRule="auto"/>
              <w:ind w:left="425"/>
              <w:rPr>
                <w:szCs w:val="20"/>
              </w:rPr>
            </w:pPr>
            <w:r w:rsidRPr="002737AE">
              <w:rPr>
                <w:szCs w:val="20"/>
              </w:rPr>
              <w:t>Reason: It ensures the critical module is thoroughly tested and reliable in isolation and promotes reusability.</w:t>
            </w:r>
          </w:p>
          <w:p w14:paraId="387AB5D1" w14:textId="1AEAB7EB" w:rsidR="003C57A9" w:rsidRPr="002737AE" w:rsidRDefault="008E12F6" w:rsidP="00BC640F">
            <w:pPr>
              <w:pStyle w:val="Tablebullets2"/>
              <w:numPr>
                <w:ilvl w:val="0"/>
                <w:numId w:val="28"/>
              </w:numPr>
              <w:spacing w:line="240" w:lineRule="auto"/>
              <w:ind w:left="368" w:hanging="307"/>
              <w:rPr>
                <w:szCs w:val="20"/>
              </w:rPr>
            </w:pPr>
            <w:r w:rsidRPr="00C212D7">
              <w:t>Emphasise</w:t>
            </w:r>
            <w:r w:rsidRPr="002737AE">
              <w:rPr>
                <w:szCs w:val="20"/>
              </w:rPr>
              <w:t xml:space="preserve"> that </w:t>
            </w:r>
            <w:r w:rsidR="00772729" w:rsidRPr="002737AE">
              <w:rPr>
                <w:szCs w:val="20"/>
              </w:rPr>
              <w:t xml:space="preserve">top-down </w:t>
            </w:r>
            <w:r w:rsidRPr="002737AE">
              <w:rPr>
                <w:szCs w:val="20"/>
              </w:rPr>
              <w:t xml:space="preserve">for structure and planning; </w:t>
            </w:r>
            <w:r w:rsidR="00772729" w:rsidRPr="002737AE">
              <w:rPr>
                <w:szCs w:val="20"/>
              </w:rPr>
              <w:t xml:space="preserve">bottom-up </w:t>
            </w:r>
            <w:r w:rsidRPr="002737AE">
              <w:rPr>
                <w:szCs w:val="20"/>
              </w:rPr>
              <w:t>for reliability and reusable components.</w:t>
            </w:r>
          </w:p>
        </w:tc>
      </w:tr>
    </w:tbl>
    <w:p w14:paraId="365E11E4" w14:textId="77777777" w:rsidR="00E921E2" w:rsidRDefault="00E921E2" w:rsidP="008327D5">
      <w:pPr>
        <w:sectPr w:rsidR="00E921E2" w:rsidSect="001453D7">
          <w:headerReference w:type="even" r:id="rId47"/>
          <w:headerReference w:type="default" r:id="rId48"/>
          <w:pgSz w:w="11906" w:h="16838"/>
          <w:pgMar w:top="1440" w:right="1440" w:bottom="2127" w:left="1440" w:header="708" w:footer="708" w:gutter="0"/>
          <w:cols w:space="708"/>
          <w:docGrid w:linePitch="360"/>
        </w:sectPr>
      </w:pPr>
    </w:p>
    <w:p w14:paraId="3BB796E1" w14:textId="62EA2221" w:rsidR="00827C14" w:rsidRDefault="00827C14" w:rsidP="00827C14">
      <w:pPr>
        <w:pStyle w:val="Heading1"/>
      </w:pPr>
      <w:bookmarkStart w:id="53" w:name="_Toc219282059"/>
      <w:r>
        <w:lastRenderedPageBreak/>
        <w:t xml:space="preserve">Resource </w:t>
      </w:r>
      <w:r w:rsidR="008E12F6">
        <w:t>3</w:t>
      </w:r>
      <w:r>
        <w:t xml:space="preserve">: </w:t>
      </w:r>
      <w:r w:rsidR="008E12F6">
        <w:t>Exam-style question practice</w:t>
      </w:r>
      <w:bookmarkEnd w:id="53"/>
    </w:p>
    <w:p w14:paraId="617C8515" w14:textId="0517F0A9" w:rsidR="006A0EF1" w:rsidRDefault="006A0EF1" w:rsidP="008E12F6">
      <w:r>
        <w:t>This resource is designed to support students prepare for external assessments. It is intended to be used after students have a firm grasp of the theoretical content from Resources 1 and 2, and focuses on applying learning on problem</w:t>
      </w:r>
      <w:r w:rsidR="005A0A83">
        <w:t>-</w:t>
      </w:r>
      <w:r>
        <w:t xml:space="preserve">solving and algorithmic design questions. </w:t>
      </w:r>
    </w:p>
    <w:p w14:paraId="0D240338" w14:textId="676D4B7D" w:rsidR="00827C14" w:rsidRDefault="008E12F6" w:rsidP="008E12F6">
      <w:r>
        <w:t xml:space="preserve">The materials guide teachers through modelling the analysis of 3-mark, 6-mark and 9-mark questions. The core strategy is to demonstrate how </w:t>
      </w:r>
      <w:r w:rsidR="00FC0563">
        <w:t>to decode command words</w:t>
      </w:r>
      <w:r>
        <w:t>, apply context to abstract concepts and navigate the Level-Based Mark Scheme.</w:t>
      </w:r>
    </w:p>
    <w:p w14:paraId="399C27C7" w14:textId="77777777" w:rsidR="00827C14" w:rsidRPr="00142E67" w:rsidRDefault="00827C14" w:rsidP="00827C14">
      <w:pPr>
        <w:pStyle w:val="Heading2"/>
      </w:pPr>
      <w:bookmarkStart w:id="54" w:name="_Toc219282060"/>
      <w:r w:rsidRPr="00142E67">
        <w:t>Preparation</w:t>
      </w:r>
      <w:bookmarkEnd w:id="54"/>
    </w:p>
    <w:tbl>
      <w:tblPr>
        <w:tblStyle w:val="TableGridLight"/>
        <w:tblW w:w="0" w:type="auto"/>
        <w:tblLook w:val="04A0" w:firstRow="1" w:lastRow="0" w:firstColumn="1" w:lastColumn="0" w:noHBand="0" w:noVBand="1"/>
      </w:tblPr>
      <w:tblGrid>
        <w:gridCol w:w="2122"/>
        <w:gridCol w:w="6894"/>
      </w:tblGrid>
      <w:tr w:rsidR="00827C14" w14:paraId="33DEC2A5" w14:textId="77777777" w:rsidTr="00E921E2">
        <w:tc>
          <w:tcPr>
            <w:tcW w:w="2122" w:type="dxa"/>
          </w:tcPr>
          <w:p w14:paraId="36AECC1E" w14:textId="77777777" w:rsidR="00827C14" w:rsidRPr="00891891" w:rsidRDefault="00827C14" w:rsidP="0086008D">
            <w:pPr>
              <w:pStyle w:val="Tablehead2"/>
            </w:pPr>
            <w:r w:rsidRPr="00891891">
              <w:t>Resources provided</w:t>
            </w:r>
          </w:p>
        </w:tc>
        <w:tc>
          <w:tcPr>
            <w:tcW w:w="6894" w:type="dxa"/>
          </w:tcPr>
          <w:p w14:paraId="7884CE32" w14:textId="20016BE1" w:rsidR="00827C14" w:rsidRDefault="008E12F6" w:rsidP="00BC640F">
            <w:pPr>
              <w:pStyle w:val="Tablebullets2"/>
              <w:numPr>
                <w:ilvl w:val="0"/>
                <w:numId w:val="27"/>
              </w:numPr>
              <w:spacing w:line="240" w:lineRule="auto"/>
              <w:ind w:left="368" w:hanging="307"/>
            </w:pPr>
            <w:r>
              <w:t>R</w:t>
            </w:r>
            <w:r w:rsidR="00A03700">
              <w:t xml:space="preserve">esource </w:t>
            </w:r>
            <w:r>
              <w:t xml:space="preserve">3 </w:t>
            </w:r>
            <w:r w:rsidR="00A03700">
              <w:t>S</w:t>
            </w:r>
            <w:r>
              <w:t>lide</w:t>
            </w:r>
            <w:r w:rsidR="00476A97">
              <w:t xml:space="preserve"> deck</w:t>
            </w:r>
          </w:p>
          <w:p w14:paraId="5EC58927" w14:textId="287CE2BC" w:rsidR="008E12F6" w:rsidRDefault="008E12F6" w:rsidP="00BC640F">
            <w:pPr>
              <w:pStyle w:val="Tablebullets2"/>
              <w:numPr>
                <w:ilvl w:val="0"/>
                <w:numId w:val="27"/>
              </w:numPr>
              <w:spacing w:line="240" w:lineRule="auto"/>
              <w:ind w:left="368" w:hanging="307"/>
            </w:pPr>
            <w:r>
              <w:t>R</w:t>
            </w:r>
            <w:r w:rsidR="00A03700">
              <w:t xml:space="preserve">esource </w:t>
            </w:r>
            <w:r>
              <w:t xml:space="preserve">3 </w:t>
            </w:r>
            <w:r w:rsidR="00C94192">
              <w:t>Activity 2</w:t>
            </w:r>
            <w:r>
              <w:t xml:space="preserve"> Worksheet</w:t>
            </w:r>
          </w:p>
          <w:p w14:paraId="38F2CD47" w14:textId="17E8103A" w:rsidR="008E12F6" w:rsidRDefault="008E12F6" w:rsidP="00BC640F">
            <w:pPr>
              <w:pStyle w:val="Tablebullets2"/>
              <w:numPr>
                <w:ilvl w:val="0"/>
                <w:numId w:val="27"/>
              </w:numPr>
              <w:spacing w:line="240" w:lineRule="auto"/>
              <w:ind w:left="368" w:hanging="307"/>
            </w:pPr>
            <w:r>
              <w:t>R</w:t>
            </w:r>
            <w:r w:rsidR="00A03700">
              <w:t xml:space="preserve">esource </w:t>
            </w:r>
            <w:r>
              <w:t xml:space="preserve">3 </w:t>
            </w:r>
            <w:r w:rsidR="00C94192">
              <w:t>Activity 2</w:t>
            </w:r>
            <w:r>
              <w:t xml:space="preserve"> Worksheet </w:t>
            </w:r>
            <w:r w:rsidR="00A03700">
              <w:t>a</w:t>
            </w:r>
            <w:r>
              <w:t>nswers</w:t>
            </w:r>
          </w:p>
          <w:p w14:paraId="1098443A" w14:textId="77777777" w:rsidR="00C50D55" w:rsidRDefault="008E12F6" w:rsidP="00BC640F">
            <w:pPr>
              <w:pStyle w:val="Tablebullets2"/>
              <w:numPr>
                <w:ilvl w:val="0"/>
                <w:numId w:val="27"/>
              </w:numPr>
              <w:spacing w:line="240" w:lineRule="auto"/>
              <w:ind w:left="368" w:hanging="307"/>
            </w:pPr>
            <w:r>
              <w:t>R</w:t>
            </w:r>
            <w:r w:rsidR="00A03700">
              <w:t xml:space="preserve">esource </w:t>
            </w:r>
            <w:r>
              <w:t xml:space="preserve">3 </w:t>
            </w:r>
            <w:r w:rsidR="003910BF">
              <w:t>Plenary</w:t>
            </w:r>
            <w:r>
              <w:t xml:space="preserve"> </w:t>
            </w:r>
            <w:r w:rsidR="00A03700">
              <w:t>w</w:t>
            </w:r>
            <w:r>
              <w:t>orksheet</w:t>
            </w:r>
          </w:p>
          <w:p w14:paraId="6AD97808" w14:textId="5C9C793D" w:rsidR="005A0A83" w:rsidRPr="00891891" w:rsidRDefault="005A0A83" w:rsidP="00BC640F">
            <w:pPr>
              <w:pStyle w:val="Tablebullets2"/>
              <w:numPr>
                <w:ilvl w:val="0"/>
                <w:numId w:val="27"/>
              </w:numPr>
              <w:spacing w:line="240" w:lineRule="auto"/>
              <w:ind w:left="368" w:hanging="307"/>
            </w:pPr>
            <w:r>
              <w:t>Resource 4 Glossary</w:t>
            </w:r>
          </w:p>
        </w:tc>
      </w:tr>
      <w:tr w:rsidR="00827C14" w14:paraId="08268005" w14:textId="77777777" w:rsidTr="00E921E2">
        <w:tc>
          <w:tcPr>
            <w:tcW w:w="2122" w:type="dxa"/>
          </w:tcPr>
          <w:p w14:paraId="03DDF19D" w14:textId="77777777" w:rsidR="00827C14" w:rsidRPr="00891891" w:rsidRDefault="00827C14" w:rsidP="0086008D">
            <w:pPr>
              <w:pStyle w:val="Tablehead2"/>
            </w:pPr>
            <w:r w:rsidRPr="00891891">
              <w:t>Equipment needed</w:t>
            </w:r>
          </w:p>
        </w:tc>
        <w:tc>
          <w:tcPr>
            <w:tcW w:w="6894" w:type="dxa"/>
          </w:tcPr>
          <w:p w14:paraId="748AB3F4" w14:textId="0EC072F9" w:rsidR="00827C14" w:rsidRPr="00891891" w:rsidRDefault="008E12F6" w:rsidP="00BC640F">
            <w:pPr>
              <w:pStyle w:val="Tablebullets2"/>
              <w:spacing w:line="240" w:lineRule="auto"/>
            </w:pPr>
            <w:r>
              <w:t xml:space="preserve">Projector or </w:t>
            </w:r>
            <w:r w:rsidR="00FC0563">
              <w:t>i</w:t>
            </w:r>
            <w:r>
              <w:t xml:space="preserve">nteractive </w:t>
            </w:r>
            <w:r w:rsidR="00FC0563">
              <w:t>w</w:t>
            </w:r>
            <w:r>
              <w:t>hiteboard</w:t>
            </w:r>
          </w:p>
        </w:tc>
      </w:tr>
      <w:tr w:rsidR="00827C14" w14:paraId="4211BC3B" w14:textId="77777777" w:rsidTr="00E921E2">
        <w:tc>
          <w:tcPr>
            <w:tcW w:w="2122" w:type="dxa"/>
          </w:tcPr>
          <w:p w14:paraId="4809F457" w14:textId="77777777" w:rsidR="00827C14" w:rsidRPr="00891891" w:rsidRDefault="00827C14" w:rsidP="0086008D">
            <w:pPr>
              <w:pStyle w:val="Tablehead2"/>
            </w:pPr>
            <w:r w:rsidRPr="00891891">
              <w:t>Safety factors</w:t>
            </w:r>
          </w:p>
        </w:tc>
        <w:tc>
          <w:tcPr>
            <w:tcW w:w="6894" w:type="dxa"/>
          </w:tcPr>
          <w:p w14:paraId="40EF941C" w14:textId="0A44FDFB" w:rsidR="00827C14" w:rsidRPr="00891891" w:rsidRDefault="008E12F6" w:rsidP="00BC640F">
            <w:pPr>
              <w:pStyle w:val="Tablebody2"/>
            </w:pPr>
            <w:r>
              <w:t>N/A</w:t>
            </w:r>
          </w:p>
        </w:tc>
      </w:tr>
      <w:tr w:rsidR="00827C14" w14:paraId="3ACEEE21" w14:textId="77777777" w:rsidTr="00E921E2">
        <w:tc>
          <w:tcPr>
            <w:tcW w:w="2122" w:type="dxa"/>
          </w:tcPr>
          <w:p w14:paraId="3D6EF6E7" w14:textId="77777777" w:rsidR="00827C14" w:rsidRPr="00891891" w:rsidRDefault="00827C14" w:rsidP="0086008D">
            <w:pPr>
              <w:pStyle w:val="Tablehead2"/>
            </w:pPr>
            <w:r w:rsidRPr="00891891">
              <w:t>Prior learning</w:t>
            </w:r>
          </w:p>
        </w:tc>
        <w:tc>
          <w:tcPr>
            <w:tcW w:w="6894" w:type="dxa"/>
          </w:tcPr>
          <w:p w14:paraId="3DC393AB" w14:textId="77777777" w:rsidR="008E12F6" w:rsidRDefault="008E12F6" w:rsidP="00BC640F">
            <w:pPr>
              <w:pStyle w:val="Tablebullets2"/>
              <w:numPr>
                <w:ilvl w:val="0"/>
                <w:numId w:val="27"/>
              </w:numPr>
              <w:spacing w:line="240" w:lineRule="auto"/>
              <w:ind w:left="368" w:hanging="307"/>
            </w:pPr>
            <w:r>
              <w:t>Students should be familiar with the four CT skills and problem solving approaches.</w:t>
            </w:r>
          </w:p>
          <w:p w14:paraId="6502E318" w14:textId="1304DC8B" w:rsidR="00827C14" w:rsidRPr="00891891" w:rsidRDefault="008E12F6" w:rsidP="00BC640F">
            <w:pPr>
              <w:pStyle w:val="Tablebullets2"/>
              <w:numPr>
                <w:ilvl w:val="0"/>
                <w:numId w:val="27"/>
              </w:numPr>
              <w:spacing w:line="240" w:lineRule="auto"/>
              <w:ind w:left="368" w:hanging="307"/>
            </w:pPr>
            <w:r>
              <w:t>It would be helpful for students to have a basic knowledge of programming concepts such as sequence and selection.</w:t>
            </w:r>
          </w:p>
        </w:tc>
      </w:tr>
      <w:tr w:rsidR="00827C14" w14:paraId="20BB9FC4" w14:textId="77777777" w:rsidTr="00E921E2">
        <w:tc>
          <w:tcPr>
            <w:tcW w:w="2122" w:type="dxa"/>
          </w:tcPr>
          <w:p w14:paraId="2F923CBC" w14:textId="77777777" w:rsidR="00827C14" w:rsidRPr="00891891" w:rsidRDefault="00827C14" w:rsidP="0086008D">
            <w:pPr>
              <w:pStyle w:val="Tablehead2"/>
            </w:pPr>
            <w:r w:rsidRPr="00891891">
              <w:t>Common misconceptions</w:t>
            </w:r>
          </w:p>
        </w:tc>
        <w:tc>
          <w:tcPr>
            <w:tcW w:w="6894" w:type="dxa"/>
          </w:tcPr>
          <w:p w14:paraId="1830BC7C" w14:textId="5F02C61A" w:rsidR="00827C14" w:rsidRPr="00891891" w:rsidRDefault="008E12F6" w:rsidP="00BC640F">
            <w:pPr>
              <w:pStyle w:val="Tablebullets2"/>
              <w:numPr>
                <w:ilvl w:val="0"/>
                <w:numId w:val="27"/>
              </w:numPr>
              <w:spacing w:line="240" w:lineRule="auto"/>
              <w:ind w:left="368" w:hanging="307"/>
            </w:pPr>
            <w:r w:rsidRPr="008E12F6">
              <w:t xml:space="preserve">Students may </w:t>
            </w:r>
            <w:r w:rsidR="00521D75">
              <w:t>find it hard</w:t>
            </w:r>
            <w:r w:rsidRPr="008E12F6">
              <w:t xml:space="preserve"> to differentiate between simply defining a CT skill or problem-solving approach and applying/explaining it in a specific context.</w:t>
            </w:r>
          </w:p>
        </w:tc>
      </w:tr>
      <w:tr w:rsidR="00827C14" w14:paraId="51161106" w14:textId="77777777" w:rsidTr="00E921E2">
        <w:tc>
          <w:tcPr>
            <w:tcW w:w="2122" w:type="dxa"/>
          </w:tcPr>
          <w:p w14:paraId="58ECD6F4" w14:textId="77777777" w:rsidR="00827C14" w:rsidRPr="00891891" w:rsidRDefault="00827C14" w:rsidP="0086008D">
            <w:pPr>
              <w:pStyle w:val="Tablehead2"/>
            </w:pPr>
            <w:r w:rsidRPr="00891891">
              <w:t>Accessibility</w:t>
            </w:r>
          </w:p>
        </w:tc>
        <w:tc>
          <w:tcPr>
            <w:tcW w:w="6894" w:type="dxa"/>
          </w:tcPr>
          <w:p w14:paraId="10FF23B0" w14:textId="66FDF761" w:rsidR="00827C14" w:rsidRDefault="00827C14" w:rsidP="00BC640F">
            <w:pPr>
              <w:pStyle w:val="Tablebullets2"/>
              <w:numPr>
                <w:ilvl w:val="0"/>
                <w:numId w:val="27"/>
              </w:numPr>
              <w:spacing w:line="240" w:lineRule="auto"/>
              <w:ind w:left="368" w:hanging="307"/>
            </w:pPr>
            <w:r w:rsidRPr="00EB52DE">
              <w:t>Seek</w:t>
            </w:r>
            <w:r>
              <w:rPr>
                <w:shd w:val="clear" w:color="auto" w:fill="FFFFFF"/>
              </w:rPr>
              <w:t xml:space="preserve"> to ensure wide representation for any visiting speakers and case studies used.</w:t>
            </w:r>
          </w:p>
          <w:p w14:paraId="1838AB73" w14:textId="66DEB3A6" w:rsidR="00827C14" w:rsidRPr="00891891" w:rsidRDefault="008E12F6" w:rsidP="00BC640F">
            <w:pPr>
              <w:pStyle w:val="Tablebullets2"/>
              <w:numPr>
                <w:ilvl w:val="0"/>
                <w:numId w:val="27"/>
              </w:numPr>
              <w:spacing w:line="240" w:lineRule="auto"/>
              <w:ind w:left="368" w:hanging="307"/>
            </w:pPr>
            <w:r w:rsidRPr="00EB52DE">
              <w:t>Offer</w:t>
            </w:r>
            <w:r w:rsidRPr="008E12F6">
              <w:rPr>
                <w:shd w:val="clear" w:color="auto" w:fill="FFFFFF"/>
              </w:rPr>
              <w:t xml:space="preserve"> various methods for students to complete activities (e.g. typing on a computer, writing on paper, verbal responses)</w:t>
            </w:r>
            <w:r w:rsidR="006A0EF1" w:rsidRPr="00EB52DE">
              <w:t xml:space="preserve"> to accommodate </w:t>
            </w:r>
            <w:r w:rsidR="006A0EF1">
              <w:t xml:space="preserve">the </w:t>
            </w:r>
            <w:r w:rsidR="006A0EF1" w:rsidRPr="00EB52DE">
              <w:t xml:space="preserve">different </w:t>
            </w:r>
            <w:r w:rsidR="006A0EF1">
              <w:t xml:space="preserve">needs of </w:t>
            </w:r>
            <w:r w:rsidR="006A0EF1" w:rsidRPr="00EB52DE">
              <w:t>students.</w:t>
            </w:r>
          </w:p>
        </w:tc>
      </w:tr>
    </w:tbl>
    <w:p w14:paraId="56980080" w14:textId="77777777" w:rsidR="00827C14" w:rsidRDefault="00827C14" w:rsidP="00827C14">
      <w:pPr>
        <w:pStyle w:val="Heading2"/>
      </w:pPr>
      <w:bookmarkStart w:id="55" w:name="_Toc219282061"/>
      <w:r w:rsidRPr="00377A27">
        <w:t>Activity guide</w:t>
      </w:r>
      <w:bookmarkEnd w:id="55"/>
    </w:p>
    <w:tbl>
      <w:tblPr>
        <w:tblStyle w:val="TableGridLight"/>
        <w:tblW w:w="0" w:type="auto"/>
        <w:tblLook w:val="04A0" w:firstRow="1" w:lastRow="0" w:firstColumn="1" w:lastColumn="0" w:noHBand="0" w:noVBand="1"/>
      </w:tblPr>
      <w:tblGrid>
        <w:gridCol w:w="2089"/>
        <w:gridCol w:w="6927"/>
      </w:tblGrid>
      <w:tr w:rsidR="00827C14" w:rsidRPr="0016745C" w14:paraId="61F6C9D3" w14:textId="77777777" w:rsidTr="0086008D">
        <w:tc>
          <w:tcPr>
            <w:tcW w:w="2089" w:type="dxa"/>
          </w:tcPr>
          <w:p w14:paraId="205808DE" w14:textId="77777777" w:rsidR="00827C14" w:rsidRPr="0016745C" w:rsidRDefault="00827C14" w:rsidP="0086008D">
            <w:pPr>
              <w:pStyle w:val="Tablehead2"/>
            </w:pPr>
            <w:r w:rsidRPr="0016745C">
              <w:t>Introduction</w:t>
            </w:r>
          </w:p>
          <w:p w14:paraId="6C58E25F" w14:textId="77777777" w:rsidR="00827C14" w:rsidRPr="00891891" w:rsidRDefault="00827C14" w:rsidP="0086008D">
            <w:pPr>
              <w:pStyle w:val="Tablesubhead2"/>
            </w:pPr>
            <w:r w:rsidRPr="00891891">
              <w:t xml:space="preserve">SUGGESTED TIME: </w:t>
            </w:r>
          </w:p>
          <w:p w14:paraId="28F1396B" w14:textId="18735EAD" w:rsidR="00827C14" w:rsidRPr="0016745C" w:rsidRDefault="00617FBE" w:rsidP="0086008D">
            <w:pPr>
              <w:pStyle w:val="Tablebody2"/>
            </w:pPr>
            <w:r>
              <w:t>5</w:t>
            </w:r>
            <w:r w:rsidR="00827C14" w:rsidRPr="0016745C">
              <w:t xml:space="preserve"> minutes</w:t>
            </w:r>
          </w:p>
          <w:p w14:paraId="49348EB8" w14:textId="77777777" w:rsidR="00827C14" w:rsidRPr="000D113C" w:rsidRDefault="00827C14" w:rsidP="0086008D">
            <w:pPr>
              <w:pStyle w:val="Tablesubhead2"/>
            </w:pPr>
            <w:r w:rsidRPr="000D113C">
              <w:t xml:space="preserve">RESOURCES: </w:t>
            </w:r>
          </w:p>
          <w:p w14:paraId="00540250" w14:textId="48738684" w:rsidR="00827C14" w:rsidRPr="0016745C" w:rsidRDefault="002737AE" w:rsidP="00053A39">
            <w:pPr>
              <w:pStyle w:val="Tablebullet3"/>
              <w:numPr>
                <w:ilvl w:val="0"/>
                <w:numId w:val="33"/>
              </w:numPr>
            </w:pPr>
            <w:r w:rsidRPr="00053A39">
              <w:rPr>
                <w:sz w:val="20"/>
                <w:szCs w:val="20"/>
              </w:rPr>
              <w:t xml:space="preserve">R3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slides </w:t>
            </w:r>
            <w:r w:rsidR="00FC0563" w:rsidRPr="00053A39">
              <w:rPr>
                <w:sz w:val="20"/>
                <w:szCs w:val="20"/>
              </w:rPr>
              <w:t>2–3</w:t>
            </w:r>
            <w:r w:rsidR="00FC0563">
              <w:t xml:space="preserve"> </w:t>
            </w:r>
          </w:p>
        </w:tc>
        <w:tc>
          <w:tcPr>
            <w:tcW w:w="6927" w:type="dxa"/>
          </w:tcPr>
          <w:p w14:paraId="54BD88A5" w14:textId="02CFCDC8" w:rsidR="00827C14" w:rsidRPr="00C212D7" w:rsidRDefault="008E12F6" w:rsidP="00BC640F">
            <w:pPr>
              <w:pStyle w:val="Tablebullets2"/>
              <w:numPr>
                <w:ilvl w:val="0"/>
                <w:numId w:val="28"/>
              </w:numPr>
              <w:spacing w:line="240" w:lineRule="auto"/>
              <w:ind w:left="368" w:hanging="307"/>
            </w:pPr>
            <w:r w:rsidRPr="00C212D7">
              <w:t xml:space="preserve">Review the learning objectives on </w:t>
            </w:r>
            <w:r w:rsidR="001E5BF4" w:rsidRPr="00C212D7">
              <w:t>slide</w:t>
            </w:r>
            <w:r w:rsidRPr="00C212D7">
              <w:t xml:space="preserve"> 2 and explain that in this </w:t>
            </w:r>
            <w:r w:rsidR="00712270">
              <w:t>resource</w:t>
            </w:r>
            <w:r w:rsidR="00FC0563">
              <w:t>,</w:t>
            </w:r>
            <w:r w:rsidRPr="00C212D7">
              <w:t xml:space="preserve"> </w:t>
            </w:r>
            <w:r w:rsidR="00FC0563">
              <w:t>they</w:t>
            </w:r>
            <w:r w:rsidRPr="00C212D7">
              <w:t xml:space="preserve"> will be analysing what’s expected for different exam-style questions.</w:t>
            </w:r>
          </w:p>
          <w:p w14:paraId="7DF89141" w14:textId="10861793" w:rsidR="00DF5719" w:rsidRPr="002737AE" w:rsidRDefault="00DF5719" w:rsidP="00BC640F">
            <w:pPr>
              <w:pStyle w:val="Tablebullets2"/>
              <w:numPr>
                <w:ilvl w:val="0"/>
                <w:numId w:val="28"/>
              </w:numPr>
              <w:spacing w:line="240" w:lineRule="auto"/>
              <w:ind w:left="368" w:hanging="307"/>
            </w:pPr>
            <w:r>
              <w:t>Explain that as part of analysing exam questions</w:t>
            </w:r>
            <w:r w:rsidR="00FC0563">
              <w:t>,</w:t>
            </w:r>
            <w:r>
              <w:t xml:space="preserve"> they will learn about command words. Students can review a full list of the exam command words and their definitions </w:t>
            </w:r>
            <w:r w:rsidR="00591191">
              <w:t>on page 89 of the</w:t>
            </w:r>
            <w:r w:rsidR="00FF4DCA">
              <w:t xml:space="preserve"> </w:t>
            </w:r>
            <w:r>
              <w:t>specification</w:t>
            </w:r>
            <w:r w:rsidR="00591191">
              <w:t xml:space="preserve"> </w:t>
            </w:r>
            <w:hyperlink r:id="rId49" w:history="1">
              <w:r w:rsidR="00FC0563" w:rsidRPr="00B14019">
                <w:rPr>
                  <w:rStyle w:val="Hyperlink"/>
                </w:rPr>
                <w:t>https://qualifications.pearson.com/en/qualifications/t-levels/digital-software-development.html</w:t>
              </w:r>
            </w:hyperlink>
            <w:r w:rsidR="00FC0563">
              <w:t xml:space="preserve"> </w:t>
            </w:r>
          </w:p>
          <w:p w14:paraId="31E965E5" w14:textId="22120C86" w:rsidR="008E12F6" w:rsidRPr="00617FBE" w:rsidRDefault="008E12F6" w:rsidP="00BC640F">
            <w:pPr>
              <w:pStyle w:val="Tablebullets2"/>
              <w:numPr>
                <w:ilvl w:val="0"/>
                <w:numId w:val="28"/>
              </w:numPr>
              <w:spacing w:line="240" w:lineRule="auto"/>
              <w:ind w:left="368" w:hanging="307"/>
              <w:rPr>
                <w:szCs w:val="20"/>
              </w:rPr>
            </w:pPr>
            <w:r w:rsidRPr="00C212D7">
              <w:t xml:space="preserve">Show the example 3-mark question on </w:t>
            </w:r>
            <w:r w:rsidR="001E5BF4" w:rsidRPr="00C212D7">
              <w:t>s</w:t>
            </w:r>
            <w:r w:rsidRPr="00C212D7">
              <w:t xml:space="preserve">lide 3. Give students </w:t>
            </w:r>
            <w:r w:rsidR="001E5BF4" w:rsidRPr="00C212D7">
              <w:t>two</w:t>
            </w:r>
            <w:r w:rsidRPr="00C212D7">
              <w:t xml:space="preserve"> minutes to discuss with their partner what they think the key words in this question are.</w:t>
            </w:r>
            <w:r w:rsidRPr="002737AE">
              <w:rPr>
                <w:szCs w:val="20"/>
              </w:rPr>
              <w:t xml:space="preserve"> </w:t>
            </w:r>
          </w:p>
        </w:tc>
      </w:tr>
      <w:tr w:rsidR="00617FBE" w:rsidRPr="0016745C" w14:paraId="5380FC2B" w14:textId="77777777" w:rsidTr="0086008D">
        <w:tc>
          <w:tcPr>
            <w:tcW w:w="2089" w:type="dxa"/>
          </w:tcPr>
          <w:p w14:paraId="767C64AB" w14:textId="1132E2EA" w:rsidR="00617FBE" w:rsidRPr="0016745C" w:rsidRDefault="00617FBE" w:rsidP="00617FBE">
            <w:pPr>
              <w:pStyle w:val="Tablehead2"/>
            </w:pPr>
            <w:r>
              <w:lastRenderedPageBreak/>
              <w:t>Activity 1</w:t>
            </w:r>
            <w:r w:rsidR="007A6437">
              <w:t>: Exam-question analysis</w:t>
            </w:r>
          </w:p>
          <w:p w14:paraId="1D2EE424" w14:textId="77777777" w:rsidR="00617FBE" w:rsidRPr="0016745C" w:rsidRDefault="00617FBE" w:rsidP="00617FBE">
            <w:pPr>
              <w:pStyle w:val="Tablesubhead2"/>
            </w:pPr>
            <w:r w:rsidRPr="0016745C">
              <w:t xml:space="preserve">Suggested time: </w:t>
            </w:r>
          </w:p>
          <w:p w14:paraId="2AF301D6" w14:textId="570E04B0" w:rsidR="00617FBE" w:rsidRPr="0016745C" w:rsidRDefault="00617FBE" w:rsidP="00617FBE">
            <w:pPr>
              <w:pStyle w:val="Tablebody2"/>
            </w:pPr>
            <w:r>
              <w:t xml:space="preserve">25 </w:t>
            </w:r>
            <w:r w:rsidRPr="0016745C">
              <w:t>minutes</w:t>
            </w:r>
          </w:p>
          <w:p w14:paraId="479A3087" w14:textId="77777777" w:rsidR="00617FBE" w:rsidRPr="0016745C" w:rsidRDefault="00617FBE" w:rsidP="00617FBE">
            <w:pPr>
              <w:pStyle w:val="Tablesubhead2"/>
            </w:pPr>
            <w:r w:rsidRPr="0016745C">
              <w:t xml:space="preserve">Resources: </w:t>
            </w:r>
          </w:p>
          <w:p w14:paraId="67E17E29" w14:textId="3F6495AE" w:rsidR="00617FBE" w:rsidRPr="0016745C" w:rsidRDefault="00617FBE" w:rsidP="00053A39">
            <w:pPr>
              <w:pStyle w:val="Tablebullet3"/>
              <w:numPr>
                <w:ilvl w:val="0"/>
                <w:numId w:val="33"/>
              </w:numPr>
            </w:pPr>
            <w:r w:rsidRPr="00053A39">
              <w:rPr>
                <w:sz w:val="20"/>
                <w:szCs w:val="20"/>
              </w:rPr>
              <w:t xml:space="preserve">R3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slides </w:t>
            </w:r>
            <w:r w:rsidR="006D1E53" w:rsidRPr="00053A39">
              <w:rPr>
                <w:sz w:val="20"/>
                <w:szCs w:val="20"/>
              </w:rPr>
              <w:t>4</w:t>
            </w:r>
            <w:r w:rsidR="00B17589" w:rsidRPr="00053A39">
              <w:rPr>
                <w:sz w:val="20"/>
                <w:szCs w:val="20"/>
              </w:rPr>
              <w:t>–14</w:t>
            </w:r>
            <w:r w:rsidR="00B17589">
              <w:t xml:space="preserve"> </w:t>
            </w:r>
          </w:p>
        </w:tc>
        <w:tc>
          <w:tcPr>
            <w:tcW w:w="6927" w:type="dxa"/>
          </w:tcPr>
          <w:p w14:paraId="0E2E9810" w14:textId="04EF8D02" w:rsidR="00617FBE" w:rsidRPr="00C212D7" w:rsidRDefault="00617FBE" w:rsidP="00BC640F">
            <w:pPr>
              <w:pStyle w:val="Tablebullets2"/>
              <w:numPr>
                <w:ilvl w:val="0"/>
                <w:numId w:val="28"/>
              </w:numPr>
              <w:spacing w:line="240" w:lineRule="auto"/>
              <w:ind w:left="368" w:hanging="307"/>
            </w:pPr>
            <w:r w:rsidRPr="00C212D7">
              <w:t>Model your own question analysis using slides 4</w:t>
            </w:r>
            <w:r w:rsidR="006D1E53">
              <w:t>–</w:t>
            </w:r>
            <w:r w:rsidRPr="00C212D7">
              <w:t>5. Emphasise the key words and common features of a 3-mark question. Ask students:</w:t>
            </w:r>
          </w:p>
          <w:p w14:paraId="3C6F7BBA" w14:textId="77777777" w:rsidR="0007546E" w:rsidRDefault="00617FBE" w:rsidP="00BC640F">
            <w:pPr>
              <w:pStyle w:val="Tablebullets2"/>
              <w:numPr>
                <w:ilvl w:val="1"/>
                <w:numId w:val="9"/>
              </w:numPr>
              <w:spacing w:line="240" w:lineRule="auto"/>
            </w:pPr>
            <w:r w:rsidRPr="00C212D7">
              <w:t xml:space="preserve">Why is it important to identify the command word in the question? </w:t>
            </w:r>
          </w:p>
          <w:p w14:paraId="2C8C4EE4" w14:textId="55490A14" w:rsidR="00617FBE" w:rsidRPr="0007546E" w:rsidRDefault="00617FBE" w:rsidP="00BC640F">
            <w:pPr>
              <w:pStyle w:val="Tablebullets2"/>
              <w:spacing w:line="240" w:lineRule="auto"/>
              <w:ind w:left="425"/>
              <w:rPr>
                <w:i/>
                <w:iCs/>
              </w:rPr>
            </w:pPr>
            <w:r w:rsidRPr="0007546E">
              <w:rPr>
                <w:i/>
                <w:iCs/>
              </w:rPr>
              <w:t>It tells you what you need to do</w:t>
            </w:r>
            <w:r w:rsidR="006D1E53" w:rsidRPr="0007546E">
              <w:rPr>
                <w:i/>
                <w:iCs/>
              </w:rPr>
              <w:t>.</w:t>
            </w:r>
          </w:p>
          <w:p w14:paraId="1DBB59B2" w14:textId="77777777" w:rsidR="00617FBE" w:rsidRPr="00C212D7" w:rsidRDefault="00617FBE" w:rsidP="00BC640F">
            <w:pPr>
              <w:pStyle w:val="Tablebullets2"/>
              <w:numPr>
                <w:ilvl w:val="0"/>
                <w:numId w:val="28"/>
              </w:numPr>
              <w:spacing w:line="240" w:lineRule="auto"/>
              <w:ind w:left="368" w:hanging="307"/>
            </w:pPr>
            <w:r w:rsidRPr="00C212D7">
              <w:t>Go through the Mark Scheme Guideline on slide 6. Emphasise what each of the three marks is for and explain that you should allow yourself one minute per mark, with an extra minute to read the question.</w:t>
            </w:r>
          </w:p>
          <w:p w14:paraId="376CC57A" w14:textId="77777777" w:rsidR="00617FBE" w:rsidRPr="00C212D7" w:rsidRDefault="00617FBE" w:rsidP="00BC640F">
            <w:pPr>
              <w:pStyle w:val="Tablebullets2"/>
              <w:numPr>
                <w:ilvl w:val="0"/>
                <w:numId w:val="28"/>
              </w:numPr>
              <w:spacing w:line="240" w:lineRule="auto"/>
              <w:ind w:left="368" w:hanging="307"/>
            </w:pPr>
            <w:r w:rsidRPr="00C212D7">
              <w:t>You may want to model how you would answer this question using the guidance given on slide 6 about how the marks are allocated.</w:t>
            </w:r>
          </w:p>
          <w:p w14:paraId="62E09B8E" w14:textId="1E56CB50" w:rsidR="00617FBE" w:rsidRPr="00C212D7" w:rsidRDefault="00617FBE" w:rsidP="00BC640F">
            <w:pPr>
              <w:pStyle w:val="Tablebullets2"/>
              <w:numPr>
                <w:ilvl w:val="0"/>
                <w:numId w:val="28"/>
              </w:numPr>
              <w:spacing w:line="240" w:lineRule="auto"/>
              <w:ind w:left="368" w:hanging="307"/>
            </w:pPr>
            <w:r w:rsidRPr="00C212D7">
              <w:t>Follow the same process for the 6-mark question</w:t>
            </w:r>
            <w:r w:rsidR="00A114DF" w:rsidRPr="00C212D7">
              <w:t xml:space="preserve"> using slides 7</w:t>
            </w:r>
            <w:r w:rsidR="006D1E53">
              <w:t>–</w:t>
            </w:r>
            <w:r w:rsidR="00A114DF" w:rsidRPr="00C212D7">
              <w:t>10</w:t>
            </w:r>
            <w:r w:rsidRPr="00C212D7">
              <w:t>. Ask students:</w:t>
            </w:r>
          </w:p>
          <w:p w14:paraId="5DBC864D" w14:textId="77777777" w:rsidR="00617FBE" w:rsidRPr="00C212D7" w:rsidRDefault="00617FBE" w:rsidP="00BC640F">
            <w:pPr>
              <w:pStyle w:val="Tablebullets2"/>
              <w:numPr>
                <w:ilvl w:val="1"/>
                <w:numId w:val="9"/>
              </w:numPr>
              <w:spacing w:line="240" w:lineRule="auto"/>
            </w:pPr>
            <w:r w:rsidRPr="00C212D7">
              <w:t xml:space="preserve">What do you notice that is different from the 3-mark question? </w:t>
            </w:r>
          </w:p>
          <w:p w14:paraId="24793182" w14:textId="22E32B0F" w:rsidR="00617FBE" w:rsidRPr="0007546E" w:rsidRDefault="00617FBE" w:rsidP="00BC640F">
            <w:pPr>
              <w:pStyle w:val="Tablebullets2"/>
              <w:spacing w:line="240" w:lineRule="auto"/>
              <w:ind w:left="425"/>
              <w:rPr>
                <w:i/>
                <w:iCs/>
              </w:rPr>
            </w:pPr>
            <w:r w:rsidRPr="0007546E">
              <w:rPr>
                <w:i/>
                <w:iCs/>
              </w:rPr>
              <w:t>Possible answers: the question has more detail, the answer requires a more complex skill etc</w:t>
            </w:r>
            <w:r w:rsidR="006D1E53" w:rsidRPr="0007546E">
              <w:rPr>
                <w:i/>
                <w:iCs/>
              </w:rPr>
              <w:t>.</w:t>
            </w:r>
          </w:p>
          <w:p w14:paraId="586D1387" w14:textId="77777777" w:rsidR="00617FBE" w:rsidRPr="00C212D7" w:rsidRDefault="00617FBE" w:rsidP="00BC640F">
            <w:pPr>
              <w:pStyle w:val="Tablebullets2"/>
              <w:numPr>
                <w:ilvl w:val="0"/>
                <w:numId w:val="28"/>
              </w:numPr>
              <w:spacing w:line="240" w:lineRule="auto"/>
              <w:ind w:left="368" w:hanging="307"/>
            </w:pPr>
            <w:r w:rsidRPr="00C212D7">
              <w:t>You may want to model how you would answer this question e.g.</w:t>
            </w:r>
          </w:p>
          <w:p w14:paraId="6B9310EF" w14:textId="77777777" w:rsidR="00617FBE" w:rsidRPr="00C212D7" w:rsidRDefault="00617FBE" w:rsidP="00BC640F">
            <w:pPr>
              <w:pStyle w:val="Tablebullets2"/>
              <w:numPr>
                <w:ilvl w:val="1"/>
                <w:numId w:val="9"/>
              </w:numPr>
              <w:spacing w:line="240" w:lineRule="auto"/>
            </w:pPr>
            <w:r w:rsidRPr="00C212D7">
              <w:t>Draw a flowchart using the mark scheme guidelines as a checklist.</w:t>
            </w:r>
          </w:p>
          <w:p w14:paraId="03FD9A70" w14:textId="77777777" w:rsidR="00617FBE" w:rsidRPr="00C212D7" w:rsidRDefault="00617FBE" w:rsidP="00BC640F">
            <w:pPr>
              <w:pStyle w:val="Tablebullets2"/>
              <w:numPr>
                <w:ilvl w:val="1"/>
                <w:numId w:val="9"/>
              </w:numPr>
              <w:spacing w:line="240" w:lineRule="auto"/>
            </w:pPr>
            <w:r w:rsidRPr="00C212D7">
              <w:t xml:space="preserve">Model the flow, step-by-step and emphasise the flowchart shape you are using and why. </w:t>
            </w:r>
          </w:p>
          <w:p w14:paraId="331A66AC" w14:textId="77777777" w:rsidR="00617FBE" w:rsidRPr="00C212D7" w:rsidRDefault="00617FBE" w:rsidP="00BC640F">
            <w:pPr>
              <w:pStyle w:val="Tablebullets2"/>
              <w:numPr>
                <w:ilvl w:val="1"/>
                <w:numId w:val="9"/>
              </w:numPr>
              <w:spacing w:line="240" w:lineRule="auto"/>
            </w:pPr>
            <w:r w:rsidRPr="00C212D7">
              <w:t xml:space="preserve">Model testing your algorithm with some test data to check the different outputs. E.g. </w:t>
            </w:r>
          </w:p>
          <w:p w14:paraId="16E19FDD" w14:textId="77777777" w:rsidR="00617FBE" w:rsidRPr="00C212D7" w:rsidRDefault="00617FBE" w:rsidP="00BC640F">
            <w:pPr>
              <w:pStyle w:val="Tablebullets2"/>
              <w:numPr>
                <w:ilvl w:val="2"/>
                <w:numId w:val="9"/>
              </w:numPr>
              <w:spacing w:line="240" w:lineRule="auto"/>
            </w:pPr>
            <w:r w:rsidRPr="00C212D7">
              <w:t>Order value = £20</w:t>
            </w:r>
          </w:p>
          <w:p w14:paraId="68BEB0C8" w14:textId="77777777" w:rsidR="00617FBE" w:rsidRPr="00C212D7" w:rsidRDefault="00617FBE" w:rsidP="00BC640F">
            <w:pPr>
              <w:pStyle w:val="Tablebullets2"/>
              <w:numPr>
                <w:ilvl w:val="2"/>
                <w:numId w:val="9"/>
              </w:numPr>
              <w:spacing w:line="240" w:lineRule="auto"/>
            </w:pPr>
            <w:r w:rsidRPr="00C212D7">
              <w:t>Order value = £60</w:t>
            </w:r>
          </w:p>
          <w:p w14:paraId="7690DE24" w14:textId="195D9683" w:rsidR="00617FBE" w:rsidRPr="00C212D7" w:rsidRDefault="00617FBE" w:rsidP="00BC640F">
            <w:pPr>
              <w:pStyle w:val="Tablebullets2"/>
              <w:numPr>
                <w:ilvl w:val="0"/>
                <w:numId w:val="28"/>
              </w:numPr>
              <w:spacing w:line="240" w:lineRule="auto"/>
              <w:ind w:left="368" w:hanging="307"/>
            </w:pPr>
            <w:r w:rsidRPr="00C212D7">
              <w:t>Follow the same process for the 9-mark question</w:t>
            </w:r>
            <w:r w:rsidR="00A114DF" w:rsidRPr="00C212D7">
              <w:t xml:space="preserve"> using slides 11</w:t>
            </w:r>
            <w:r w:rsidR="006D1E53">
              <w:t>–</w:t>
            </w:r>
            <w:r w:rsidR="00A114DF" w:rsidRPr="00C212D7">
              <w:t>14</w:t>
            </w:r>
            <w:r w:rsidRPr="00C212D7">
              <w:t>. Ask students:</w:t>
            </w:r>
          </w:p>
          <w:p w14:paraId="2EA70417" w14:textId="77777777" w:rsidR="00617FBE" w:rsidRPr="00C212D7" w:rsidRDefault="00617FBE" w:rsidP="00BC640F">
            <w:pPr>
              <w:pStyle w:val="Tablebullets2"/>
              <w:numPr>
                <w:ilvl w:val="1"/>
                <w:numId w:val="9"/>
              </w:numPr>
              <w:spacing w:line="240" w:lineRule="auto"/>
            </w:pPr>
            <w:r w:rsidRPr="00C212D7">
              <w:t xml:space="preserve">What do you notice that is different from the 6-mark question? </w:t>
            </w:r>
          </w:p>
          <w:p w14:paraId="5854A751" w14:textId="6CE62150" w:rsidR="00617FBE" w:rsidRPr="0007546E" w:rsidRDefault="00617FBE" w:rsidP="00BC640F">
            <w:pPr>
              <w:pStyle w:val="Tablebullets2"/>
              <w:spacing w:line="240" w:lineRule="auto"/>
              <w:ind w:left="425"/>
              <w:rPr>
                <w:i/>
                <w:iCs/>
              </w:rPr>
            </w:pPr>
            <w:r w:rsidRPr="0007546E">
              <w:rPr>
                <w:i/>
                <w:iCs/>
              </w:rPr>
              <w:t>Possible answers: the question has more detail, the answer requires evaluation/comparison, it uses a level-based mark scheme</w:t>
            </w:r>
            <w:r w:rsidR="00410267" w:rsidRPr="0007546E">
              <w:rPr>
                <w:i/>
                <w:iCs/>
              </w:rPr>
              <w:t>.</w:t>
            </w:r>
          </w:p>
          <w:p w14:paraId="42A3BAC6" w14:textId="1D6F96C9" w:rsidR="00617FBE" w:rsidRPr="00C212D7" w:rsidRDefault="00617FBE" w:rsidP="00BC640F">
            <w:pPr>
              <w:pStyle w:val="Tablebullets2"/>
              <w:numPr>
                <w:ilvl w:val="0"/>
                <w:numId w:val="28"/>
              </w:numPr>
              <w:spacing w:line="240" w:lineRule="auto"/>
              <w:ind w:left="368" w:hanging="307"/>
            </w:pPr>
            <w:r w:rsidRPr="00C212D7">
              <w:t xml:space="preserve">Give students five minutes to digest the </w:t>
            </w:r>
            <w:r w:rsidR="009665B5" w:rsidRPr="00C212D7">
              <w:t>Level</w:t>
            </w:r>
            <w:r w:rsidRPr="00C212D7">
              <w:t xml:space="preserve">-based </w:t>
            </w:r>
            <w:r w:rsidR="009665B5" w:rsidRPr="00C212D7">
              <w:t xml:space="preserve">Mark Scheme </w:t>
            </w:r>
            <w:r w:rsidRPr="00C212D7">
              <w:t xml:space="preserve">on </w:t>
            </w:r>
            <w:r w:rsidR="009665B5">
              <w:t>s</w:t>
            </w:r>
            <w:r w:rsidRPr="00C212D7">
              <w:t>lide 14 and discuss what they notice that is different about the language used at each level (e.g. basic vs good vs comprehensive)</w:t>
            </w:r>
            <w:r w:rsidR="009665B5">
              <w:t>.</w:t>
            </w:r>
          </w:p>
          <w:p w14:paraId="1E410A6F" w14:textId="77777777" w:rsidR="00617FBE" w:rsidRPr="00C212D7" w:rsidRDefault="00617FBE" w:rsidP="00BC640F">
            <w:pPr>
              <w:pStyle w:val="Tablebullets2"/>
              <w:numPr>
                <w:ilvl w:val="0"/>
                <w:numId w:val="28"/>
              </w:numPr>
              <w:spacing w:line="240" w:lineRule="auto"/>
              <w:ind w:left="368" w:hanging="307"/>
            </w:pPr>
            <w:r w:rsidRPr="00C212D7">
              <w:t>Discuss as a class what these words mean and what might be expected to reach each level.</w:t>
            </w:r>
          </w:p>
          <w:p w14:paraId="403A0942" w14:textId="77777777" w:rsidR="00617FBE" w:rsidRPr="00C212D7" w:rsidRDefault="00617FBE" w:rsidP="00BC640F">
            <w:pPr>
              <w:pStyle w:val="Tablebullets2"/>
              <w:numPr>
                <w:ilvl w:val="0"/>
                <w:numId w:val="28"/>
              </w:numPr>
              <w:spacing w:line="240" w:lineRule="auto"/>
              <w:ind w:left="368" w:hanging="307"/>
            </w:pPr>
            <w:r w:rsidRPr="00C212D7">
              <w:t>You may want to model how you would answer this question. For example:</w:t>
            </w:r>
          </w:p>
          <w:p w14:paraId="0D820704" w14:textId="5CF858E3" w:rsidR="00617FBE" w:rsidRPr="00C212D7" w:rsidRDefault="00617FBE" w:rsidP="00BC640F">
            <w:pPr>
              <w:pStyle w:val="Tablebullets2"/>
              <w:numPr>
                <w:ilvl w:val="1"/>
                <w:numId w:val="9"/>
              </w:numPr>
              <w:spacing w:line="240" w:lineRule="auto"/>
            </w:pPr>
            <w:r w:rsidRPr="00C212D7">
              <w:t>Explain the answer must be structured as: Introduction, Pros, Cons, Conclusion</w:t>
            </w:r>
            <w:r w:rsidR="009665B5">
              <w:t>.</w:t>
            </w:r>
          </w:p>
          <w:p w14:paraId="5053D65B" w14:textId="77777777" w:rsidR="00617FBE" w:rsidRPr="00C212D7" w:rsidRDefault="00617FBE" w:rsidP="00BC640F">
            <w:pPr>
              <w:pStyle w:val="Tablebullets2"/>
              <w:numPr>
                <w:ilvl w:val="1"/>
                <w:numId w:val="9"/>
              </w:numPr>
              <w:spacing w:line="240" w:lineRule="auto"/>
            </w:pPr>
            <w:r w:rsidRPr="00C212D7">
              <w:t>Recap the PEE (Point, Evidence, Explain) method for ensuring every point is fully justified.</w:t>
            </w:r>
          </w:p>
          <w:p w14:paraId="3B5339D9" w14:textId="77777777" w:rsidR="00617FBE" w:rsidRPr="00C212D7" w:rsidRDefault="00617FBE" w:rsidP="00BC640F">
            <w:pPr>
              <w:pStyle w:val="Tablebullets2"/>
              <w:numPr>
                <w:ilvl w:val="1"/>
                <w:numId w:val="9"/>
              </w:numPr>
              <w:spacing w:line="240" w:lineRule="auto"/>
            </w:pPr>
            <w:r w:rsidRPr="00C212D7">
              <w:t>Use a table to compare pros and cons of flowcharts vs pseudocode for technical and non-technical audiences. Ask students to contribute their ideas.</w:t>
            </w:r>
          </w:p>
          <w:p w14:paraId="02DF1D0B" w14:textId="77777777" w:rsidR="00617FBE" w:rsidRPr="00C212D7" w:rsidRDefault="00617FBE" w:rsidP="00BC640F">
            <w:pPr>
              <w:pStyle w:val="Tablebullets2"/>
              <w:numPr>
                <w:ilvl w:val="1"/>
                <w:numId w:val="9"/>
              </w:numPr>
              <w:spacing w:line="240" w:lineRule="auto"/>
            </w:pPr>
            <w:r w:rsidRPr="00C212D7">
              <w:t>Then model how you would structure this in a sentence e.g.</w:t>
            </w:r>
          </w:p>
          <w:p w14:paraId="4469CEFE" w14:textId="77777777" w:rsidR="00617FBE" w:rsidRPr="00C212D7" w:rsidRDefault="00617FBE" w:rsidP="00BC640F">
            <w:pPr>
              <w:pStyle w:val="Tablebullets2"/>
              <w:numPr>
                <w:ilvl w:val="2"/>
                <w:numId w:val="9"/>
              </w:numPr>
              <w:spacing w:line="240" w:lineRule="auto"/>
            </w:pPr>
            <w:r w:rsidRPr="00C212D7">
              <w:t>[Audience A] requires [Need], which is best served by [Method A] because [Reason], rather than [Method B].</w:t>
            </w:r>
          </w:p>
          <w:p w14:paraId="2A36AF42" w14:textId="77777777" w:rsidR="00617FBE" w:rsidRPr="00C212D7" w:rsidRDefault="00617FBE" w:rsidP="00BC640F">
            <w:pPr>
              <w:pStyle w:val="Tablebullets2"/>
              <w:numPr>
                <w:ilvl w:val="2"/>
                <w:numId w:val="9"/>
              </w:numPr>
              <w:spacing w:line="240" w:lineRule="auto"/>
            </w:pPr>
            <w:r w:rsidRPr="00C212D7">
              <w:t xml:space="preserve">E.g. The Senior Manager requires clarity and minimal effort to interpret the algorithm's decisions, which is best served </w:t>
            </w:r>
            <w:r w:rsidRPr="00C212D7">
              <w:lastRenderedPageBreak/>
              <w:t>by the flowchart's universal visual language, rather than pseudocode's reliance on technical programming terms.</w:t>
            </w:r>
          </w:p>
          <w:p w14:paraId="50B1E3E7" w14:textId="0BFE8697" w:rsidR="00617FBE" w:rsidRPr="00C212D7" w:rsidRDefault="00617FBE" w:rsidP="00BC640F">
            <w:pPr>
              <w:pStyle w:val="Tablebullets2"/>
              <w:numPr>
                <w:ilvl w:val="1"/>
                <w:numId w:val="9"/>
              </w:numPr>
              <w:spacing w:line="240" w:lineRule="auto"/>
            </w:pPr>
            <w:r w:rsidRPr="00C212D7">
              <w:t>Emphasise that to get full marks you cannot just list pros and cons. In the conclusion</w:t>
            </w:r>
            <w:r w:rsidR="0059095C">
              <w:t>,</w:t>
            </w:r>
            <w:r w:rsidRPr="00C212D7">
              <w:t xml:space="preserve"> you would need make a judgement based on the evidence. E.g. the flowchart is better for non-technical audiences but pseudocode is better for technical audiences because…</w:t>
            </w:r>
          </w:p>
        </w:tc>
      </w:tr>
      <w:tr w:rsidR="00827C14" w:rsidRPr="0016745C" w14:paraId="6CC5AB67" w14:textId="77777777" w:rsidTr="0086008D">
        <w:tc>
          <w:tcPr>
            <w:tcW w:w="2089" w:type="dxa"/>
          </w:tcPr>
          <w:p w14:paraId="53A97E64" w14:textId="18D4BB5B" w:rsidR="00827C14" w:rsidRPr="0016745C" w:rsidRDefault="00BE7292" w:rsidP="0086008D">
            <w:pPr>
              <w:pStyle w:val="Tablehead2"/>
            </w:pPr>
            <w:r>
              <w:lastRenderedPageBreak/>
              <w:t xml:space="preserve">Activity </w:t>
            </w:r>
            <w:r w:rsidR="00617FBE">
              <w:t>2</w:t>
            </w:r>
            <w:r w:rsidR="007A6437">
              <w:t>: Exam-style question practice</w:t>
            </w:r>
          </w:p>
          <w:p w14:paraId="28629AE5" w14:textId="77777777" w:rsidR="00827C14" w:rsidRPr="0016745C" w:rsidRDefault="00827C14" w:rsidP="0086008D">
            <w:pPr>
              <w:pStyle w:val="Tablesubhead2"/>
            </w:pPr>
            <w:r w:rsidRPr="0016745C">
              <w:t xml:space="preserve">Suggested time: </w:t>
            </w:r>
          </w:p>
          <w:p w14:paraId="69DD117D" w14:textId="06E2ADE5" w:rsidR="00827C14" w:rsidRPr="0016745C" w:rsidRDefault="00BE7292" w:rsidP="0086008D">
            <w:pPr>
              <w:pStyle w:val="Tablebody2"/>
            </w:pPr>
            <w:r>
              <w:t>30</w:t>
            </w:r>
            <w:r w:rsidR="00827C14">
              <w:t xml:space="preserve"> </w:t>
            </w:r>
            <w:r w:rsidR="00827C14" w:rsidRPr="0016745C">
              <w:t>minutes</w:t>
            </w:r>
          </w:p>
          <w:p w14:paraId="60F4E17E" w14:textId="77777777" w:rsidR="00827C14" w:rsidRPr="0016745C" w:rsidRDefault="00827C14" w:rsidP="0086008D">
            <w:pPr>
              <w:pStyle w:val="Tablesubhead2"/>
            </w:pPr>
            <w:r w:rsidRPr="0016745C">
              <w:t xml:space="preserve">Resources: </w:t>
            </w:r>
          </w:p>
          <w:p w14:paraId="3D5AA146" w14:textId="77777777" w:rsidR="00A03700" w:rsidRDefault="00A03700" w:rsidP="00053A39">
            <w:pPr>
              <w:pStyle w:val="Tablebullet3"/>
              <w:numPr>
                <w:ilvl w:val="0"/>
                <w:numId w:val="33"/>
              </w:numPr>
              <w:rPr>
                <w:sz w:val="20"/>
                <w:szCs w:val="20"/>
              </w:rPr>
            </w:pPr>
            <w:r w:rsidRPr="00053A39">
              <w:rPr>
                <w:sz w:val="20"/>
                <w:szCs w:val="20"/>
              </w:rPr>
              <w:t xml:space="preserve">R3 </w:t>
            </w:r>
            <w:r>
              <w:rPr>
                <w:sz w:val="20"/>
                <w:szCs w:val="20"/>
              </w:rPr>
              <w:t>S</w:t>
            </w:r>
            <w:r w:rsidRPr="00053A39">
              <w:rPr>
                <w:sz w:val="20"/>
                <w:szCs w:val="20"/>
              </w:rPr>
              <w:t>lide deck</w:t>
            </w:r>
            <w:r>
              <w:rPr>
                <w:sz w:val="20"/>
                <w:szCs w:val="20"/>
              </w:rPr>
              <w:t xml:space="preserve"> - </w:t>
            </w:r>
            <w:r w:rsidRPr="00053A39">
              <w:rPr>
                <w:sz w:val="20"/>
                <w:szCs w:val="20"/>
              </w:rPr>
              <w:t>slide 15</w:t>
            </w:r>
          </w:p>
          <w:p w14:paraId="256CBF34" w14:textId="519ADE9A" w:rsidR="00827C14" w:rsidRPr="00053A39" w:rsidRDefault="00BE7292" w:rsidP="00053A39">
            <w:pPr>
              <w:pStyle w:val="Tablebullet3"/>
              <w:numPr>
                <w:ilvl w:val="0"/>
                <w:numId w:val="33"/>
              </w:numPr>
              <w:rPr>
                <w:sz w:val="20"/>
                <w:szCs w:val="20"/>
              </w:rPr>
            </w:pPr>
            <w:r w:rsidRPr="00053A39">
              <w:rPr>
                <w:sz w:val="20"/>
                <w:szCs w:val="20"/>
              </w:rPr>
              <w:t xml:space="preserve">R3 </w:t>
            </w:r>
            <w:r w:rsidR="00C94192" w:rsidRPr="00053A39">
              <w:rPr>
                <w:sz w:val="20"/>
                <w:szCs w:val="20"/>
              </w:rPr>
              <w:t>Activity 2</w:t>
            </w:r>
            <w:r w:rsidRPr="00053A39">
              <w:rPr>
                <w:sz w:val="20"/>
                <w:szCs w:val="20"/>
              </w:rPr>
              <w:t xml:space="preserve"> Worksheet</w:t>
            </w:r>
          </w:p>
          <w:p w14:paraId="2D7B8CFF" w14:textId="7F844861" w:rsidR="0059095C" w:rsidRPr="00A03700" w:rsidRDefault="00507B47" w:rsidP="00A03700">
            <w:pPr>
              <w:pStyle w:val="Tablebullet3"/>
              <w:numPr>
                <w:ilvl w:val="0"/>
                <w:numId w:val="33"/>
              </w:numPr>
              <w:rPr>
                <w:sz w:val="20"/>
                <w:szCs w:val="20"/>
              </w:rPr>
            </w:pPr>
            <w:r w:rsidRPr="00053A39">
              <w:rPr>
                <w:sz w:val="20"/>
                <w:szCs w:val="20"/>
              </w:rPr>
              <w:t xml:space="preserve">R3 </w:t>
            </w:r>
            <w:r w:rsidR="00C94192" w:rsidRPr="00053A39">
              <w:rPr>
                <w:sz w:val="20"/>
                <w:szCs w:val="20"/>
              </w:rPr>
              <w:t>Activity 2</w:t>
            </w:r>
            <w:r w:rsidRPr="00053A39">
              <w:rPr>
                <w:sz w:val="20"/>
                <w:szCs w:val="20"/>
              </w:rPr>
              <w:t xml:space="preserve"> Worksheet answers</w:t>
            </w:r>
          </w:p>
        </w:tc>
        <w:tc>
          <w:tcPr>
            <w:tcW w:w="6927" w:type="dxa"/>
          </w:tcPr>
          <w:p w14:paraId="4517CD9A" w14:textId="31A87626" w:rsidR="00BE7292" w:rsidRPr="002737AE" w:rsidRDefault="00BE7292" w:rsidP="00BC640F">
            <w:pPr>
              <w:pStyle w:val="Tablebullets2"/>
              <w:numPr>
                <w:ilvl w:val="0"/>
                <w:numId w:val="28"/>
              </w:numPr>
              <w:spacing w:line="240" w:lineRule="auto"/>
              <w:ind w:left="368" w:hanging="307"/>
              <w:rPr>
                <w:szCs w:val="20"/>
              </w:rPr>
            </w:pPr>
            <w:r w:rsidRPr="002737AE">
              <w:rPr>
                <w:szCs w:val="20"/>
              </w:rPr>
              <w:t>Hand</w:t>
            </w:r>
            <w:r w:rsidR="0059095C">
              <w:rPr>
                <w:szCs w:val="20"/>
              </w:rPr>
              <w:t xml:space="preserve"> </w:t>
            </w:r>
            <w:r w:rsidRPr="002737AE">
              <w:rPr>
                <w:szCs w:val="20"/>
              </w:rPr>
              <w:t xml:space="preserve">out </w:t>
            </w:r>
            <w:r w:rsidR="00C94192">
              <w:rPr>
                <w:szCs w:val="20"/>
              </w:rPr>
              <w:t xml:space="preserve">Activity </w:t>
            </w:r>
            <w:r w:rsidR="00CC21C9">
              <w:rPr>
                <w:szCs w:val="20"/>
              </w:rPr>
              <w:t>2</w:t>
            </w:r>
            <w:r w:rsidRPr="002737AE">
              <w:rPr>
                <w:szCs w:val="20"/>
              </w:rPr>
              <w:t xml:space="preserve"> Worksheet </w:t>
            </w:r>
            <w:r w:rsidR="0059095C">
              <w:rPr>
                <w:szCs w:val="20"/>
              </w:rPr>
              <w:t>and display slide 15. E</w:t>
            </w:r>
            <w:r w:rsidRPr="002737AE">
              <w:rPr>
                <w:szCs w:val="20"/>
              </w:rPr>
              <w:t>xplain that students will now have a go at analysing some exam-style questions.</w:t>
            </w:r>
            <w:r w:rsidR="00507B47">
              <w:rPr>
                <w:szCs w:val="20"/>
              </w:rPr>
              <w:t xml:space="preserve"> Note that an answer sheet has been </w:t>
            </w:r>
            <w:r w:rsidR="00507B47" w:rsidRPr="00C212D7">
              <w:t>provided</w:t>
            </w:r>
            <w:r w:rsidR="00507B47">
              <w:rPr>
                <w:szCs w:val="20"/>
              </w:rPr>
              <w:t xml:space="preserve"> for reference.</w:t>
            </w:r>
            <w:r w:rsidRPr="002737AE">
              <w:rPr>
                <w:szCs w:val="20"/>
              </w:rPr>
              <w:t xml:space="preserve"> </w:t>
            </w:r>
          </w:p>
          <w:p w14:paraId="5088DC8B" w14:textId="589C68FE" w:rsidR="0062289D" w:rsidRPr="0062289D" w:rsidRDefault="00BE7292" w:rsidP="00BC640F">
            <w:pPr>
              <w:pStyle w:val="Tablebullets2"/>
              <w:numPr>
                <w:ilvl w:val="0"/>
                <w:numId w:val="28"/>
              </w:numPr>
              <w:spacing w:line="240" w:lineRule="auto"/>
              <w:ind w:left="368" w:hanging="307"/>
              <w:rPr>
                <w:szCs w:val="20"/>
              </w:rPr>
            </w:pPr>
            <w:r w:rsidRPr="000E743C">
              <w:rPr>
                <w:szCs w:val="20"/>
              </w:rPr>
              <w:t xml:space="preserve">Note: If you prefer, you could hand this out alongside the </w:t>
            </w:r>
            <w:r w:rsidR="000E743C">
              <w:rPr>
                <w:szCs w:val="20"/>
              </w:rPr>
              <w:t>s</w:t>
            </w:r>
            <w:r w:rsidRPr="000E743C">
              <w:rPr>
                <w:szCs w:val="20"/>
              </w:rPr>
              <w:t xml:space="preserve">lides and </w:t>
            </w:r>
            <w:r w:rsidR="000E743C">
              <w:rPr>
                <w:szCs w:val="20"/>
              </w:rPr>
              <w:t xml:space="preserve">ask </w:t>
            </w:r>
            <w:r w:rsidRPr="00C212D7">
              <w:t>students</w:t>
            </w:r>
            <w:r w:rsidRPr="000E743C">
              <w:rPr>
                <w:szCs w:val="20"/>
              </w:rPr>
              <w:t xml:space="preserve"> to complete each example question after your own analysis and modelling to break the </w:t>
            </w:r>
            <w:r w:rsidR="00712270">
              <w:rPr>
                <w:szCs w:val="20"/>
              </w:rPr>
              <w:t>resource</w:t>
            </w:r>
            <w:r w:rsidRPr="000E743C">
              <w:rPr>
                <w:szCs w:val="20"/>
              </w:rPr>
              <w:t xml:space="preserve"> up.</w:t>
            </w:r>
          </w:p>
          <w:p w14:paraId="10E7E4C6" w14:textId="656A3818" w:rsidR="00BE7292" w:rsidRPr="00A34929" w:rsidRDefault="00BE7292" w:rsidP="00BC640F">
            <w:pPr>
              <w:pStyle w:val="Tablebullets2"/>
              <w:numPr>
                <w:ilvl w:val="0"/>
                <w:numId w:val="28"/>
              </w:numPr>
              <w:spacing w:line="240" w:lineRule="auto"/>
              <w:ind w:left="368" w:hanging="307"/>
              <w:rPr>
                <w:b/>
                <w:bCs/>
                <w:szCs w:val="20"/>
              </w:rPr>
            </w:pPr>
            <w:r w:rsidRPr="002737AE">
              <w:rPr>
                <w:szCs w:val="20"/>
              </w:rPr>
              <w:t xml:space="preserve">While students work on analysing the questions, circulate around the room. Below </w:t>
            </w:r>
            <w:r w:rsidRPr="00C212D7">
              <w:t>are</w:t>
            </w:r>
            <w:r w:rsidRPr="002737AE">
              <w:rPr>
                <w:szCs w:val="20"/>
              </w:rPr>
              <w:t xml:space="preserve"> some questions </w:t>
            </w:r>
            <w:r w:rsidR="000E743C">
              <w:rPr>
                <w:szCs w:val="20"/>
              </w:rPr>
              <w:t>you could ask to</w:t>
            </w:r>
            <w:r w:rsidRPr="002737AE">
              <w:rPr>
                <w:szCs w:val="20"/>
              </w:rPr>
              <w:t xml:space="preserve"> prompt discussion and assess understanding:</w:t>
            </w:r>
            <w:r w:rsidR="00A34929">
              <w:rPr>
                <w:szCs w:val="20"/>
              </w:rPr>
              <w:br/>
            </w:r>
            <w:r w:rsidR="00A34929" w:rsidRPr="00A34929">
              <w:rPr>
                <w:b/>
                <w:bCs/>
                <w:szCs w:val="20"/>
              </w:rPr>
              <w:t>3 mark:</w:t>
            </w:r>
          </w:p>
          <w:p w14:paraId="43028D74" w14:textId="2B2310E2" w:rsidR="00BE7292" w:rsidRPr="002737AE" w:rsidRDefault="00BE7292" w:rsidP="00BC640F">
            <w:pPr>
              <w:pStyle w:val="Tablebullets2"/>
              <w:numPr>
                <w:ilvl w:val="1"/>
                <w:numId w:val="9"/>
              </w:numPr>
              <w:spacing w:line="240" w:lineRule="auto"/>
              <w:rPr>
                <w:szCs w:val="20"/>
              </w:rPr>
            </w:pPr>
            <w:r w:rsidRPr="002737AE">
              <w:rPr>
                <w:szCs w:val="20"/>
              </w:rPr>
              <w:t>What is the one piece of information this system cannot function without</w:t>
            </w:r>
            <w:r w:rsidR="00687A3C">
              <w:rPr>
                <w:szCs w:val="20"/>
              </w:rPr>
              <w:t>,</w:t>
            </w:r>
            <w:r w:rsidRPr="002737AE">
              <w:rPr>
                <w:szCs w:val="20"/>
              </w:rPr>
              <w:t xml:space="preserve"> and what complex detail do you think it’s safe to ignore in the planning phase?</w:t>
            </w:r>
          </w:p>
          <w:p w14:paraId="53F9707C" w14:textId="332A0DF9" w:rsidR="00BE7292" w:rsidRDefault="00BE7292" w:rsidP="00BC640F">
            <w:pPr>
              <w:pStyle w:val="Tablebullets2"/>
              <w:spacing w:line="240" w:lineRule="auto"/>
              <w:ind w:left="425"/>
              <w:rPr>
                <w:szCs w:val="20"/>
              </w:rPr>
            </w:pPr>
            <w:r w:rsidRPr="002737AE">
              <w:rPr>
                <w:szCs w:val="20"/>
              </w:rPr>
              <w:t>Answers will vary. Guide students to identify the essential requirements (core features) as the piece of information the system cannot function without. The complex detail that is safe to ignore in the planning phase is irrelevant information or excessive complexity that does not affect the core function (e.g. the colo</w:t>
            </w:r>
            <w:r w:rsidR="000E743C">
              <w:rPr>
                <w:szCs w:val="20"/>
              </w:rPr>
              <w:t>u</w:t>
            </w:r>
            <w:r w:rsidRPr="002737AE">
              <w:rPr>
                <w:szCs w:val="20"/>
              </w:rPr>
              <w:t>r scheme of the final product).</w:t>
            </w:r>
          </w:p>
          <w:p w14:paraId="792EE0E4" w14:textId="71A0D23C" w:rsidR="00A34929" w:rsidRPr="00A34929" w:rsidRDefault="00A34929" w:rsidP="00BC640F">
            <w:pPr>
              <w:pStyle w:val="Tablebullets2"/>
              <w:spacing w:line="240" w:lineRule="auto"/>
              <w:ind w:left="494" w:hanging="142"/>
              <w:rPr>
                <w:szCs w:val="20"/>
              </w:rPr>
            </w:pPr>
            <w:r w:rsidRPr="00A34929">
              <w:rPr>
                <w:b/>
                <w:bCs/>
                <w:szCs w:val="20"/>
              </w:rPr>
              <w:t>6 mark</w:t>
            </w:r>
            <w:r>
              <w:rPr>
                <w:szCs w:val="20"/>
              </w:rPr>
              <w:t>:</w:t>
            </w:r>
          </w:p>
          <w:p w14:paraId="6C198723" w14:textId="77777777" w:rsidR="0062289D" w:rsidRDefault="0062289D" w:rsidP="00BC640F">
            <w:pPr>
              <w:pStyle w:val="Tablebullets2"/>
              <w:numPr>
                <w:ilvl w:val="1"/>
                <w:numId w:val="9"/>
              </w:numPr>
              <w:spacing w:line="240" w:lineRule="auto"/>
              <w:rPr>
                <w:szCs w:val="20"/>
              </w:rPr>
            </w:pPr>
            <w:r>
              <w:rPr>
                <w:szCs w:val="20"/>
              </w:rPr>
              <w:t>What is the command verb in this question? How does this differ from the 6-mark question we looked at in the first activity?</w:t>
            </w:r>
          </w:p>
          <w:p w14:paraId="335CC09B" w14:textId="3F06D828" w:rsidR="0062289D" w:rsidRDefault="0062289D" w:rsidP="00BC640F">
            <w:pPr>
              <w:pStyle w:val="Tablebullets2"/>
              <w:spacing w:line="240" w:lineRule="auto"/>
              <w:ind w:left="491"/>
              <w:rPr>
                <w:szCs w:val="20"/>
              </w:rPr>
            </w:pPr>
            <w:r>
              <w:rPr>
                <w:szCs w:val="20"/>
              </w:rPr>
              <w:t>Students should recognise that this is a “Write” question as opposed to the “Draw” question they analysed. They need to write pseudocode as opposed to showing an algorithm as a flowchart.</w:t>
            </w:r>
          </w:p>
          <w:p w14:paraId="235D1A9E" w14:textId="0374D003" w:rsidR="00BE7292" w:rsidRPr="002737AE" w:rsidRDefault="00BE7292" w:rsidP="00BC640F">
            <w:pPr>
              <w:pStyle w:val="Tablebullets2"/>
              <w:numPr>
                <w:ilvl w:val="1"/>
                <w:numId w:val="9"/>
              </w:numPr>
              <w:spacing w:line="240" w:lineRule="auto"/>
              <w:rPr>
                <w:szCs w:val="20"/>
              </w:rPr>
            </w:pPr>
            <w:r w:rsidRPr="002737AE">
              <w:rPr>
                <w:szCs w:val="20"/>
              </w:rPr>
              <w:t xml:space="preserve">How do you ensure that someone with a book that’s 15 days overdue gets the correct fee? </w:t>
            </w:r>
          </w:p>
          <w:p w14:paraId="45D2E382" w14:textId="7B4B6B17" w:rsidR="00BE7292" w:rsidRPr="002737AE" w:rsidRDefault="00BE7292" w:rsidP="00BC640F">
            <w:pPr>
              <w:pStyle w:val="Tablebullets2"/>
              <w:spacing w:line="240" w:lineRule="auto"/>
              <w:ind w:left="425"/>
              <w:rPr>
                <w:szCs w:val="20"/>
              </w:rPr>
            </w:pPr>
            <w:r w:rsidRPr="002737AE">
              <w:rPr>
                <w:szCs w:val="20"/>
              </w:rPr>
              <w:t>Guide the student</w:t>
            </w:r>
            <w:r w:rsidR="00687A3C">
              <w:rPr>
                <w:szCs w:val="20"/>
              </w:rPr>
              <w:t>s</w:t>
            </w:r>
            <w:r w:rsidRPr="002737AE">
              <w:rPr>
                <w:szCs w:val="20"/>
              </w:rPr>
              <w:t xml:space="preserve"> to identify the need for a selection structure (an IF/ELSE or similar statement). The code must check the first condition (IF days &lt;= 14) and then use an ELSE block to correctly calculate or assign the higher, fixed fee (Fine = 7.00) for all values greater than 14 (such as 15 days).</w:t>
            </w:r>
          </w:p>
          <w:p w14:paraId="466ED056" w14:textId="52D11EFE" w:rsidR="00BE7292" w:rsidRPr="002737AE" w:rsidRDefault="00BE7292" w:rsidP="00BC640F">
            <w:pPr>
              <w:pStyle w:val="Tablebullets2"/>
              <w:numPr>
                <w:ilvl w:val="1"/>
                <w:numId w:val="9"/>
              </w:numPr>
              <w:spacing w:line="240" w:lineRule="auto"/>
              <w:rPr>
                <w:szCs w:val="20"/>
              </w:rPr>
            </w:pPr>
            <w:r w:rsidRPr="002737AE">
              <w:rPr>
                <w:szCs w:val="20"/>
              </w:rPr>
              <w:t>What might happen if you forget the ELSE?</w:t>
            </w:r>
          </w:p>
          <w:p w14:paraId="243B527A" w14:textId="17584C04" w:rsidR="00BE7292" w:rsidRDefault="00BE7292" w:rsidP="00BC640F">
            <w:pPr>
              <w:pStyle w:val="Tablebullets2"/>
              <w:spacing w:line="240" w:lineRule="auto"/>
              <w:ind w:left="425"/>
              <w:rPr>
                <w:szCs w:val="20"/>
              </w:rPr>
            </w:pPr>
            <w:r w:rsidRPr="002737AE">
              <w:rPr>
                <w:szCs w:val="20"/>
              </w:rPr>
              <w:t>Suggested answer: The program would calculate the initial fine (</w:t>
            </w:r>
            <w:r w:rsidR="00A34929">
              <w:rPr>
                <w:szCs w:val="20"/>
              </w:rPr>
              <w:t>f</w:t>
            </w:r>
            <w:r w:rsidRPr="002737AE">
              <w:rPr>
                <w:szCs w:val="20"/>
              </w:rPr>
              <w:t xml:space="preserve">ine = </w:t>
            </w:r>
            <w:r w:rsidR="00A34929">
              <w:rPr>
                <w:szCs w:val="20"/>
              </w:rPr>
              <w:t>d</w:t>
            </w:r>
            <w:r w:rsidRPr="002737AE">
              <w:rPr>
                <w:szCs w:val="20"/>
              </w:rPr>
              <w:t xml:space="preserve">ays </w:t>
            </w:r>
            <w:r w:rsidR="00A34929">
              <w:rPr>
                <w:rFonts w:cs="Arial"/>
                <w:szCs w:val="20"/>
              </w:rPr>
              <w:t>×</w:t>
            </w:r>
            <w:r w:rsidRPr="002737AE">
              <w:rPr>
                <w:szCs w:val="20"/>
              </w:rPr>
              <w:t xml:space="preserve"> 0.50) for any number of overdue days, but it would never change the fine to the fixed maximum (£7.00) for books overdue more than 14 days. It would also mean that for days &gt; 14, the final fine would be incorrectly calculated</w:t>
            </w:r>
            <w:r w:rsidR="00687A3C">
              <w:rPr>
                <w:szCs w:val="20"/>
              </w:rPr>
              <w:t>,</w:t>
            </w:r>
            <w:r w:rsidRPr="002737AE">
              <w:rPr>
                <w:szCs w:val="20"/>
              </w:rPr>
              <w:t xml:space="preserve"> as there would be no final instruction after the first condition is found to be false.</w:t>
            </w:r>
          </w:p>
          <w:p w14:paraId="4276B550" w14:textId="2BE9FB61" w:rsidR="00A34929" w:rsidRPr="00A34929" w:rsidRDefault="00A34929" w:rsidP="00BC640F">
            <w:pPr>
              <w:pStyle w:val="Tablebullets2"/>
              <w:spacing w:line="240" w:lineRule="auto"/>
              <w:ind w:left="368" w:hanging="16"/>
              <w:rPr>
                <w:b/>
                <w:bCs/>
                <w:szCs w:val="20"/>
              </w:rPr>
            </w:pPr>
            <w:r w:rsidRPr="00A34929">
              <w:rPr>
                <w:b/>
                <w:bCs/>
                <w:szCs w:val="20"/>
              </w:rPr>
              <w:t>9 mark:</w:t>
            </w:r>
          </w:p>
          <w:p w14:paraId="12D7E6FE" w14:textId="3DE1E6C3" w:rsidR="00BE7292" w:rsidRPr="002737AE" w:rsidRDefault="00BE7292" w:rsidP="00BC640F">
            <w:pPr>
              <w:pStyle w:val="Tablebullets2"/>
              <w:numPr>
                <w:ilvl w:val="1"/>
                <w:numId w:val="9"/>
              </w:numPr>
              <w:spacing w:line="240" w:lineRule="auto"/>
              <w:rPr>
                <w:szCs w:val="20"/>
              </w:rPr>
            </w:pPr>
            <w:r w:rsidRPr="002737AE">
              <w:rPr>
                <w:szCs w:val="20"/>
              </w:rPr>
              <w:t xml:space="preserve">Which CT skills do you think are most important for this project? </w:t>
            </w:r>
          </w:p>
          <w:p w14:paraId="7FC55B7C" w14:textId="1884C89E" w:rsidR="00BE7292" w:rsidRPr="002737AE" w:rsidRDefault="00BE7292" w:rsidP="00BC640F">
            <w:pPr>
              <w:pStyle w:val="Tablebullets2"/>
              <w:spacing w:line="240" w:lineRule="auto"/>
              <w:ind w:left="425"/>
              <w:rPr>
                <w:szCs w:val="20"/>
              </w:rPr>
            </w:pPr>
            <w:r w:rsidRPr="002737AE">
              <w:rPr>
                <w:szCs w:val="20"/>
              </w:rPr>
              <w:t xml:space="preserve">Suggested </w:t>
            </w:r>
            <w:r w:rsidR="00687A3C">
              <w:rPr>
                <w:szCs w:val="20"/>
              </w:rPr>
              <w:t>a</w:t>
            </w:r>
            <w:r w:rsidRPr="002737AE">
              <w:rPr>
                <w:szCs w:val="20"/>
              </w:rPr>
              <w:t xml:space="preserve">nswer: The most important skills are </w:t>
            </w:r>
            <w:r w:rsidR="00A34929">
              <w:rPr>
                <w:szCs w:val="20"/>
              </w:rPr>
              <w:t>d</w:t>
            </w:r>
            <w:r w:rsidRPr="002737AE">
              <w:rPr>
                <w:szCs w:val="20"/>
              </w:rPr>
              <w:t xml:space="preserve">ecomposition and </w:t>
            </w:r>
            <w:r w:rsidR="00A34929">
              <w:rPr>
                <w:szCs w:val="20"/>
              </w:rPr>
              <w:t>a</w:t>
            </w:r>
            <w:r w:rsidRPr="002737AE">
              <w:rPr>
                <w:szCs w:val="20"/>
              </w:rPr>
              <w:t>bstraction. Decomposition is essential for breaking the large project into manageable sub-tasks for different teams</w:t>
            </w:r>
            <w:r w:rsidR="00A34929">
              <w:rPr>
                <w:szCs w:val="20"/>
              </w:rPr>
              <w:t>.</w:t>
            </w:r>
            <w:r w:rsidRPr="002737AE">
              <w:rPr>
                <w:szCs w:val="20"/>
              </w:rPr>
              <w:t xml:space="preserve"> </w:t>
            </w:r>
            <w:r w:rsidR="00A34929">
              <w:rPr>
                <w:szCs w:val="20"/>
              </w:rPr>
              <w:t>A</w:t>
            </w:r>
            <w:r w:rsidRPr="002737AE">
              <w:rPr>
                <w:szCs w:val="20"/>
              </w:rPr>
              <w:t xml:space="preserve">bstraction is key for </w:t>
            </w:r>
            <w:r w:rsidRPr="002737AE">
              <w:rPr>
                <w:szCs w:val="20"/>
              </w:rPr>
              <w:lastRenderedPageBreak/>
              <w:t>filtering out unnecessary detail to build a scalable and maintainable system.</w:t>
            </w:r>
            <w:r w:rsidR="00426A30">
              <w:rPr>
                <w:szCs w:val="20"/>
              </w:rPr>
              <w:br/>
              <w:t>Note that pattern recognition and algorithm design are also valid answers here. Students can choose whichever two they wish, provided they are able to justify their answer and evaluate the usefulness of the skills they have chosen.</w:t>
            </w:r>
          </w:p>
          <w:p w14:paraId="5153B39C" w14:textId="2D47FAAF" w:rsidR="00BE7292" w:rsidRPr="002737AE" w:rsidRDefault="00BE7292" w:rsidP="00BC640F">
            <w:pPr>
              <w:pStyle w:val="Tablebullets2"/>
              <w:numPr>
                <w:ilvl w:val="1"/>
                <w:numId w:val="9"/>
              </w:numPr>
              <w:spacing w:line="240" w:lineRule="auto"/>
              <w:rPr>
                <w:szCs w:val="20"/>
              </w:rPr>
            </w:pPr>
            <w:r w:rsidRPr="002737AE">
              <w:rPr>
                <w:szCs w:val="20"/>
              </w:rPr>
              <w:t>What do you think is more important</w:t>
            </w:r>
            <w:r w:rsidR="00687A3C">
              <w:rPr>
                <w:szCs w:val="20"/>
              </w:rPr>
              <w:t>:</w:t>
            </w:r>
            <w:r w:rsidRPr="002737AE">
              <w:rPr>
                <w:szCs w:val="20"/>
              </w:rPr>
              <w:t xml:space="preserve"> speed of development or clarity of the requirements? </w:t>
            </w:r>
          </w:p>
          <w:p w14:paraId="77DCCD87" w14:textId="131E426A" w:rsidR="00827C14" w:rsidRPr="002737AE" w:rsidRDefault="00BE7292" w:rsidP="00BC640F">
            <w:pPr>
              <w:pStyle w:val="Tablebullets2"/>
              <w:spacing w:line="240" w:lineRule="auto"/>
              <w:ind w:left="425"/>
              <w:rPr>
                <w:szCs w:val="20"/>
              </w:rPr>
            </w:pPr>
            <w:r w:rsidRPr="002737AE">
              <w:rPr>
                <w:szCs w:val="20"/>
              </w:rPr>
              <w:t>Guide students to recognise this is an evaluation question. They must acknowledge that both are important, but for a complex, large-scale system, clarity of requirements is often more important. Rushing development often leads to costly rework and an unmaintainable system in the long run. The conclusion should be a supported judgment, weighing the pros and cons of each.</w:t>
            </w:r>
          </w:p>
        </w:tc>
      </w:tr>
      <w:tr w:rsidR="00827C14" w:rsidRPr="0016745C" w14:paraId="302C6CF3" w14:textId="77777777" w:rsidTr="0086008D">
        <w:tc>
          <w:tcPr>
            <w:tcW w:w="2089" w:type="dxa"/>
          </w:tcPr>
          <w:p w14:paraId="764D75E4" w14:textId="25E9FEA0" w:rsidR="00827C14" w:rsidRPr="0016745C" w:rsidRDefault="00BE7292" w:rsidP="0086008D">
            <w:pPr>
              <w:pStyle w:val="Tablehead2"/>
            </w:pPr>
            <w:r>
              <w:lastRenderedPageBreak/>
              <w:t>Plenary</w:t>
            </w:r>
          </w:p>
          <w:p w14:paraId="14B0A630" w14:textId="77777777" w:rsidR="00827C14" w:rsidRPr="0016745C" w:rsidRDefault="00827C14" w:rsidP="0086008D">
            <w:pPr>
              <w:pStyle w:val="Tablesubhead2"/>
            </w:pPr>
            <w:r w:rsidRPr="0016745C">
              <w:t xml:space="preserve">Suggested time: </w:t>
            </w:r>
          </w:p>
          <w:p w14:paraId="57E44ABD" w14:textId="406D179E" w:rsidR="00827C14" w:rsidRPr="0016745C" w:rsidRDefault="00BE7292" w:rsidP="0086008D">
            <w:pPr>
              <w:pStyle w:val="Tablebody2"/>
            </w:pPr>
            <w:r>
              <w:t>25</w:t>
            </w:r>
            <w:r w:rsidR="00827C14" w:rsidRPr="0016745C">
              <w:t xml:space="preserve"> minutes</w:t>
            </w:r>
          </w:p>
          <w:p w14:paraId="6C14238D" w14:textId="77777777" w:rsidR="00827C14" w:rsidRPr="0016745C" w:rsidRDefault="00827C14" w:rsidP="0086008D">
            <w:pPr>
              <w:pStyle w:val="Tablesubhead2"/>
            </w:pPr>
            <w:r w:rsidRPr="0016745C">
              <w:t xml:space="preserve">Resources: </w:t>
            </w:r>
          </w:p>
          <w:p w14:paraId="01D2FACE" w14:textId="77777777" w:rsidR="003910BF" w:rsidRPr="00053A39" w:rsidRDefault="003910BF" w:rsidP="00053A39">
            <w:pPr>
              <w:pStyle w:val="Tablebullet3"/>
              <w:numPr>
                <w:ilvl w:val="0"/>
                <w:numId w:val="33"/>
              </w:numPr>
              <w:rPr>
                <w:sz w:val="20"/>
                <w:szCs w:val="20"/>
              </w:rPr>
            </w:pPr>
            <w:r w:rsidRPr="00053A39">
              <w:rPr>
                <w:sz w:val="20"/>
                <w:szCs w:val="20"/>
              </w:rPr>
              <w:t>R3 Plenary worksheet</w:t>
            </w:r>
          </w:p>
          <w:p w14:paraId="5BA4D1D4" w14:textId="2FCF8946" w:rsidR="005668B7" w:rsidRPr="00A03700" w:rsidRDefault="00AD6195" w:rsidP="0086008D">
            <w:pPr>
              <w:pStyle w:val="Tablebullet3"/>
              <w:numPr>
                <w:ilvl w:val="0"/>
                <w:numId w:val="33"/>
              </w:numPr>
              <w:rPr>
                <w:sz w:val="20"/>
                <w:szCs w:val="20"/>
              </w:rPr>
            </w:pPr>
            <w:r w:rsidRPr="00053A39">
              <w:rPr>
                <w:sz w:val="20"/>
                <w:szCs w:val="20"/>
              </w:rPr>
              <w:t xml:space="preserve">R3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slides </w:t>
            </w:r>
            <w:r w:rsidRPr="00053A39">
              <w:rPr>
                <w:sz w:val="20"/>
                <w:szCs w:val="20"/>
              </w:rPr>
              <w:t>16</w:t>
            </w:r>
            <w:r w:rsidR="00476A97" w:rsidRPr="00053A39">
              <w:rPr>
                <w:sz w:val="20"/>
                <w:szCs w:val="20"/>
              </w:rPr>
              <w:t>–</w:t>
            </w:r>
            <w:r w:rsidR="002C39B6" w:rsidRPr="00053A39">
              <w:rPr>
                <w:sz w:val="20"/>
                <w:szCs w:val="20"/>
              </w:rPr>
              <w:t>17</w:t>
            </w:r>
          </w:p>
        </w:tc>
        <w:tc>
          <w:tcPr>
            <w:tcW w:w="6927" w:type="dxa"/>
          </w:tcPr>
          <w:p w14:paraId="2A494A6B" w14:textId="70A179DC" w:rsidR="00BE7292" w:rsidRPr="002737AE" w:rsidRDefault="00BE7292" w:rsidP="00BC640F">
            <w:pPr>
              <w:pStyle w:val="Tablebullets2"/>
              <w:numPr>
                <w:ilvl w:val="0"/>
                <w:numId w:val="28"/>
              </w:numPr>
              <w:spacing w:line="240" w:lineRule="auto"/>
              <w:ind w:left="368" w:hanging="307"/>
              <w:rPr>
                <w:szCs w:val="20"/>
              </w:rPr>
            </w:pPr>
            <w:r w:rsidRPr="002737AE">
              <w:rPr>
                <w:szCs w:val="20"/>
              </w:rPr>
              <w:t xml:space="preserve">Review </w:t>
            </w:r>
            <w:r w:rsidRPr="00C212D7">
              <w:t>the</w:t>
            </w:r>
            <w:r w:rsidRPr="002737AE">
              <w:rPr>
                <w:szCs w:val="20"/>
              </w:rPr>
              <w:t xml:space="preserve"> </w:t>
            </w:r>
            <w:r w:rsidR="00772729" w:rsidRPr="002737AE">
              <w:rPr>
                <w:szCs w:val="20"/>
              </w:rPr>
              <w:t xml:space="preserve">learning objectives </w:t>
            </w:r>
            <w:r w:rsidRPr="002737AE">
              <w:rPr>
                <w:szCs w:val="20"/>
              </w:rPr>
              <w:t xml:space="preserve">for the </w:t>
            </w:r>
            <w:r w:rsidR="00712270">
              <w:rPr>
                <w:szCs w:val="20"/>
              </w:rPr>
              <w:t>resource</w:t>
            </w:r>
            <w:r w:rsidRPr="002737AE">
              <w:rPr>
                <w:szCs w:val="20"/>
              </w:rPr>
              <w:t xml:space="preserve"> on </w:t>
            </w:r>
            <w:r w:rsidR="003321BF">
              <w:rPr>
                <w:szCs w:val="20"/>
              </w:rPr>
              <w:t>s</w:t>
            </w:r>
            <w:r w:rsidRPr="002737AE">
              <w:rPr>
                <w:szCs w:val="20"/>
              </w:rPr>
              <w:t>lide 1</w:t>
            </w:r>
            <w:r w:rsidR="000D6BB1">
              <w:rPr>
                <w:szCs w:val="20"/>
              </w:rPr>
              <w:t>6.</w:t>
            </w:r>
          </w:p>
          <w:p w14:paraId="58B8ADC8" w14:textId="77777777" w:rsidR="00BE7292" w:rsidRPr="002737AE" w:rsidRDefault="00BE7292" w:rsidP="00BC640F">
            <w:pPr>
              <w:pStyle w:val="Tablebullets2"/>
              <w:numPr>
                <w:ilvl w:val="0"/>
                <w:numId w:val="28"/>
              </w:numPr>
              <w:spacing w:line="240" w:lineRule="auto"/>
              <w:ind w:left="368" w:hanging="307"/>
              <w:rPr>
                <w:szCs w:val="20"/>
              </w:rPr>
            </w:pPr>
            <w:r w:rsidRPr="002737AE">
              <w:rPr>
                <w:szCs w:val="20"/>
              </w:rPr>
              <w:t xml:space="preserve">Ask </w:t>
            </w:r>
            <w:r w:rsidRPr="00C212D7">
              <w:t>students</w:t>
            </w:r>
            <w:r w:rsidRPr="002737AE">
              <w:rPr>
                <w:szCs w:val="20"/>
              </w:rPr>
              <w:t xml:space="preserve"> to share their key takeaways for a 3-mark, 6-mark and 9-mark exam question.</w:t>
            </w:r>
          </w:p>
          <w:p w14:paraId="3FEFB35D" w14:textId="1B6BA01D" w:rsidR="00BE7292" w:rsidRPr="002737AE" w:rsidRDefault="002C39B6" w:rsidP="00BC640F">
            <w:pPr>
              <w:pStyle w:val="Tablebullets2"/>
              <w:numPr>
                <w:ilvl w:val="0"/>
                <w:numId w:val="28"/>
              </w:numPr>
              <w:spacing w:line="240" w:lineRule="auto"/>
              <w:ind w:left="368" w:hanging="307"/>
              <w:rPr>
                <w:szCs w:val="20"/>
              </w:rPr>
            </w:pPr>
            <w:r>
              <w:rPr>
                <w:szCs w:val="20"/>
              </w:rPr>
              <w:t xml:space="preserve">Show slide 17. </w:t>
            </w:r>
            <w:r w:rsidR="00BE7292" w:rsidRPr="002737AE">
              <w:rPr>
                <w:szCs w:val="20"/>
              </w:rPr>
              <w:t>To reinforce the connection between question structure, content and the examiner's marking scheme</w:t>
            </w:r>
            <w:r w:rsidR="000D6BB1">
              <w:rPr>
                <w:szCs w:val="20"/>
              </w:rPr>
              <w:t>,</w:t>
            </w:r>
            <w:r w:rsidR="00BE7292" w:rsidRPr="002737AE">
              <w:rPr>
                <w:szCs w:val="20"/>
              </w:rPr>
              <w:t xml:space="preserve"> students will use </w:t>
            </w:r>
            <w:r w:rsidR="003910BF">
              <w:rPr>
                <w:szCs w:val="20"/>
              </w:rPr>
              <w:t>the Plenary</w:t>
            </w:r>
            <w:r w:rsidR="00BE7292" w:rsidRPr="002737AE">
              <w:rPr>
                <w:szCs w:val="20"/>
              </w:rPr>
              <w:t xml:space="preserve"> worksheet to design one or two exam-style questions of any mark value (3, 6 or 9 marks)</w:t>
            </w:r>
            <w:r>
              <w:rPr>
                <w:szCs w:val="20"/>
              </w:rPr>
              <w:t>.</w:t>
            </w:r>
          </w:p>
          <w:p w14:paraId="69C0CB3A" w14:textId="77777777" w:rsidR="00BE7292" w:rsidRPr="002737AE" w:rsidRDefault="00BE7292" w:rsidP="00BC640F">
            <w:pPr>
              <w:pStyle w:val="Tablebullets2"/>
              <w:numPr>
                <w:ilvl w:val="0"/>
                <w:numId w:val="28"/>
              </w:numPr>
              <w:spacing w:line="240" w:lineRule="auto"/>
              <w:ind w:left="368" w:hanging="307"/>
              <w:rPr>
                <w:szCs w:val="20"/>
              </w:rPr>
            </w:pPr>
            <w:r w:rsidRPr="002737AE">
              <w:rPr>
                <w:szCs w:val="20"/>
              </w:rPr>
              <w:t>Emphasise that they must include:</w:t>
            </w:r>
          </w:p>
          <w:p w14:paraId="2441651C" w14:textId="10EEECFE" w:rsidR="00BE7292" w:rsidRPr="002737AE" w:rsidRDefault="000D6BB1" w:rsidP="00BC640F">
            <w:pPr>
              <w:pStyle w:val="Tablebullets2"/>
              <w:numPr>
                <w:ilvl w:val="1"/>
                <w:numId w:val="9"/>
              </w:numPr>
              <w:spacing w:line="240" w:lineRule="auto"/>
              <w:rPr>
                <w:szCs w:val="20"/>
              </w:rPr>
            </w:pPr>
            <w:r>
              <w:rPr>
                <w:szCs w:val="20"/>
              </w:rPr>
              <w:t xml:space="preserve">a </w:t>
            </w:r>
            <w:r w:rsidR="00BE7292" w:rsidRPr="002737AE">
              <w:rPr>
                <w:szCs w:val="20"/>
              </w:rPr>
              <w:t>strong context (e.g. a commercial company or large system)</w:t>
            </w:r>
          </w:p>
          <w:p w14:paraId="7BD0B25E" w14:textId="39068572" w:rsidR="00BE7292" w:rsidRPr="002737AE" w:rsidRDefault="000D6BB1" w:rsidP="00BC640F">
            <w:pPr>
              <w:pStyle w:val="Tablebullets2"/>
              <w:numPr>
                <w:ilvl w:val="1"/>
                <w:numId w:val="9"/>
              </w:numPr>
              <w:spacing w:line="240" w:lineRule="auto"/>
              <w:rPr>
                <w:szCs w:val="20"/>
              </w:rPr>
            </w:pPr>
            <w:r>
              <w:rPr>
                <w:szCs w:val="20"/>
              </w:rPr>
              <w:t xml:space="preserve">a </w:t>
            </w:r>
            <w:r w:rsidR="00BE7292" w:rsidRPr="002737AE">
              <w:rPr>
                <w:szCs w:val="20"/>
              </w:rPr>
              <w:t>specific command verb (Explain, Draw, Evaluate etc.)</w:t>
            </w:r>
          </w:p>
          <w:p w14:paraId="1057C021" w14:textId="673D94CB" w:rsidR="00BE7292" w:rsidRPr="002737AE" w:rsidRDefault="000D6BB1" w:rsidP="00BC640F">
            <w:pPr>
              <w:pStyle w:val="Tablebullets2"/>
              <w:numPr>
                <w:ilvl w:val="1"/>
                <w:numId w:val="9"/>
              </w:numPr>
              <w:spacing w:line="240" w:lineRule="auto"/>
              <w:rPr>
                <w:szCs w:val="20"/>
              </w:rPr>
            </w:pPr>
            <w:r>
              <w:rPr>
                <w:szCs w:val="20"/>
              </w:rPr>
              <w:t>a</w:t>
            </w:r>
            <w:r w:rsidR="00BE7292" w:rsidRPr="002737AE">
              <w:rPr>
                <w:szCs w:val="20"/>
              </w:rPr>
              <w:t xml:space="preserve"> clear link to a CT concept or problem solving strategy (e.g. </w:t>
            </w:r>
            <w:r w:rsidR="00CF364B">
              <w:rPr>
                <w:szCs w:val="20"/>
              </w:rPr>
              <w:t>a</w:t>
            </w:r>
            <w:r w:rsidR="00BE7292" w:rsidRPr="002737AE">
              <w:rPr>
                <w:szCs w:val="20"/>
              </w:rPr>
              <w:t xml:space="preserve">bstraction, </w:t>
            </w:r>
            <w:r w:rsidR="00CF364B">
              <w:rPr>
                <w:szCs w:val="20"/>
              </w:rPr>
              <w:t>d</w:t>
            </w:r>
            <w:r w:rsidR="00BE7292" w:rsidRPr="002737AE">
              <w:rPr>
                <w:szCs w:val="20"/>
              </w:rPr>
              <w:t xml:space="preserve">ecomposition, </w:t>
            </w:r>
            <w:r w:rsidR="00CF364B">
              <w:rPr>
                <w:szCs w:val="20"/>
              </w:rPr>
              <w:t>a</w:t>
            </w:r>
            <w:r w:rsidR="00BE7292" w:rsidRPr="002737AE">
              <w:rPr>
                <w:szCs w:val="20"/>
              </w:rPr>
              <w:t xml:space="preserve">lgorithmic </w:t>
            </w:r>
            <w:r w:rsidR="00772729" w:rsidRPr="002737AE">
              <w:rPr>
                <w:szCs w:val="20"/>
              </w:rPr>
              <w:t>d</w:t>
            </w:r>
            <w:r w:rsidR="00BE7292" w:rsidRPr="002737AE">
              <w:rPr>
                <w:szCs w:val="20"/>
              </w:rPr>
              <w:t>esign).</w:t>
            </w:r>
          </w:p>
          <w:p w14:paraId="5D12AAB9" w14:textId="11726EC2" w:rsidR="00827C14" w:rsidRPr="002737AE" w:rsidRDefault="00BE7292" w:rsidP="00BC640F">
            <w:pPr>
              <w:pStyle w:val="Tablebullets2"/>
              <w:numPr>
                <w:ilvl w:val="0"/>
                <w:numId w:val="28"/>
              </w:numPr>
              <w:spacing w:line="240" w:lineRule="auto"/>
              <w:ind w:left="368" w:hanging="307"/>
              <w:rPr>
                <w:szCs w:val="20"/>
              </w:rPr>
            </w:pPr>
            <w:r w:rsidRPr="002737AE">
              <w:rPr>
                <w:szCs w:val="20"/>
              </w:rPr>
              <w:t xml:space="preserve">Invite students to swap their questions with a partner to review against the marking </w:t>
            </w:r>
            <w:r w:rsidRPr="00C212D7">
              <w:t>criteria</w:t>
            </w:r>
            <w:r w:rsidRPr="002737AE">
              <w:rPr>
                <w:szCs w:val="20"/>
              </w:rPr>
              <w:t xml:space="preserve"> covered today. Ask them whether they can identify the required marking points for the questions?</w:t>
            </w:r>
          </w:p>
        </w:tc>
      </w:tr>
    </w:tbl>
    <w:p w14:paraId="38083D79" w14:textId="77777777" w:rsidR="00E921E2" w:rsidRDefault="00E921E2" w:rsidP="008327D5">
      <w:pPr>
        <w:sectPr w:rsidR="00E921E2" w:rsidSect="001453D7">
          <w:headerReference w:type="even" r:id="rId50"/>
          <w:headerReference w:type="default" r:id="rId51"/>
          <w:pgSz w:w="11906" w:h="16838"/>
          <w:pgMar w:top="1440" w:right="1440" w:bottom="2127" w:left="1440" w:header="708" w:footer="708" w:gutter="0"/>
          <w:cols w:space="708"/>
          <w:docGrid w:linePitch="360"/>
        </w:sectPr>
      </w:pPr>
    </w:p>
    <w:p w14:paraId="4D92B8F4" w14:textId="7508852E" w:rsidR="008E12F6" w:rsidRDefault="002737AE" w:rsidP="008E12F6">
      <w:pPr>
        <w:pStyle w:val="Heading1"/>
      </w:pPr>
      <w:bookmarkStart w:id="56" w:name="_Toc219282062"/>
      <w:r>
        <w:lastRenderedPageBreak/>
        <w:t>Resource 4</w:t>
      </w:r>
      <w:r w:rsidR="008E12F6">
        <w:t xml:space="preserve">: </w:t>
      </w:r>
      <w:r>
        <w:t>Glossary</w:t>
      </w:r>
      <w:bookmarkEnd w:id="56"/>
    </w:p>
    <w:p w14:paraId="10CE48A1" w14:textId="56A9BA50" w:rsidR="008E12F6" w:rsidRDefault="00BE7292" w:rsidP="008E12F6">
      <w:r w:rsidRPr="00BE7292">
        <w:t xml:space="preserve">A glossary of key technical terms and definitions is provided to support both teaching and learning. Teachers are encouraged to use the glossary as a reference to ensure all terms are used with consistent, precise definitions across all </w:t>
      </w:r>
      <w:r w:rsidR="00712270">
        <w:t>resource</w:t>
      </w:r>
      <w:r w:rsidRPr="00BE7292">
        <w:t xml:space="preserve">s. Students can use the glossary to review the key terms before starting a </w:t>
      </w:r>
      <w:r w:rsidR="00712270">
        <w:t>resource</w:t>
      </w:r>
      <w:r w:rsidRPr="00BE7292">
        <w:t xml:space="preserve"> to familiarise themselves with new vocabulary, for cross-referencing terms in their notes or written answers to improve the technical accuracy and precision of their work, and as a foundational study aid to prepare for definition and explanation-based questions in examinations.</w:t>
      </w:r>
    </w:p>
    <w:p w14:paraId="02C8EA32" w14:textId="77777777" w:rsidR="008E12F6" w:rsidRDefault="008E12F6" w:rsidP="008E12F6">
      <w:pPr>
        <w:pStyle w:val="Heading2"/>
      </w:pPr>
      <w:bookmarkStart w:id="57" w:name="_Toc219282064"/>
      <w:r w:rsidRPr="00377A27">
        <w:t>Activity guide</w:t>
      </w:r>
      <w:bookmarkEnd w:id="57"/>
    </w:p>
    <w:tbl>
      <w:tblPr>
        <w:tblStyle w:val="TableGridLight"/>
        <w:tblW w:w="0" w:type="auto"/>
        <w:tblLook w:val="04A0" w:firstRow="1" w:lastRow="0" w:firstColumn="1" w:lastColumn="0" w:noHBand="0" w:noVBand="1"/>
      </w:tblPr>
      <w:tblGrid>
        <w:gridCol w:w="2089"/>
        <w:gridCol w:w="6927"/>
      </w:tblGrid>
      <w:tr w:rsidR="008E12F6" w:rsidRPr="0016745C" w14:paraId="7A5A502A" w14:textId="77777777" w:rsidTr="0086008D">
        <w:tc>
          <w:tcPr>
            <w:tcW w:w="2089" w:type="dxa"/>
          </w:tcPr>
          <w:p w14:paraId="70CD23C1" w14:textId="5876A840" w:rsidR="008E12F6" w:rsidRPr="0016745C" w:rsidRDefault="00CE291B" w:rsidP="0086008D">
            <w:pPr>
              <w:pStyle w:val="Tablehead2"/>
            </w:pPr>
            <w:r>
              <w:t>Used as an i</w:t>
            </w:r>
            <w:r w:rsidR="008E12F6" w:rsidRPr="0016745C">
              <w:t>ntroduction</w:t>
            </w:r>
          </w:p>
          <w:p w14:paraId="08E187AC" w14:textId="77777777" w:rsidR="008E12F6" w:rsidRPr="00891891" w:rsidRDefault="008E12F6" w:rsidP="0086008D">
            <w:pPr>
              <w:pStyle w:val="Tablesubhead2"/>
            </w:pPr>
            <w:r w:rsidRPr="00891891">
              <w:t xml:space="preserve">SUGGESTED TIME: </w:t>
            </w:r>
          </w:p>
          <w:p w14:paraId="4F1E92E5" w14:textId="00429F44" w:rsidR="008E12F6" w:rsidRPr="0016745C" w:rsidRDefault="00BE7292" w:rsidP="0086008D">
            <w:pPr>
              <w:pStyle w:val="Tablebody2"/>
            </w:pPr>
            <w:r>
              <w:t>5</w:t>
            </w:r>
            <w:r w:rsidR="008E12F6" w:rsidRPr="0016745C">
              <w:t xml:space="preserve"> minutes</w:t>
            </w:r>
          </w:p>
          <w:p w14:paraId="62F64AFC" w14:textId="77777777" w:rsidR="008E12F6" w:rsidRPr="000D113C" w:rsidRDefault="008E12F6" w:rsidP="0086008D">
            <w:pPr>
              <w:pStyle w:val="Tablesubhead2"/>
            </w:pPr>
            <w:r w:rsidRPr="000D113C">
              <w:t xml:space="preserve">RESOURCES: </w:t>
            </w:r>
          </w:p>
          <w:p w14:paraId="1DA77FB0" w14:textId="72D623A7" w:rsidR="008E12F6" w:rsidRPr="0016745C" w:rsidRDefault="00BE7292" w:rsidP="00053A39">
            <w:pPr>
              <w:pStyle w:val="Tablebullet3"/>
              <w:numPr>
                <w:ilvl w:val="0"/>
                <w:numId w:val="33"/>
              </w:numPr>
            </w:pPr>
            <w:r w:rsidRPr="00053A39">
              <w:rPr>
                <w:sz w:val="20"/>
                <w:szCs w:val="20"/>
              </w:rPr>
              <w:t>Glossary</w:t>
            </w:r>
          </w:p>
        </w:tc>
        <w:tc>
          <w:tcPr>
            <w:tcW w:w="6927" w:type="dxa"/>
          </w:tcPr>
          <w:p w14:paraId="3960FC53" w14:textId="77777777" w:rsidR="00BE7292" w:rsidRDefault="00BE7292" w:rsidP="00BC640F">
            <w:pPr>
              <w:pStyle w:val="Tablebullets2"/>
              <w:numPr>
                <w:ilvl w:val="0"/>
                <w:numId w:val="28"/>
              </w:numPr>
              <w:spacing w:line="240" w:lineRule="auto"/>
              <w:ind w:left="368" w:hanging="307"/>
            </w:pPr>
            <w:r>
              <w:t>Remind students of the importance of using correct technical terminology as precise language is vital for clear communication.</w:t>
            </w:r>
          </w:p>
          <w:p w14:paraId="58BCC9B4" w14:textId="77777777" w:rsidR="00BE7292" w:rsidRDefault="00BE7292" w:rsidP="00BC640F">
            <w:pPr>
              <w:pStyle w:val="Tablebullets2"/>
              <w:numPr>
                <w:ilvl w:val="0"/>
                <w:numId w:val="28"/>
              </w:numPr>
              <w:spacing w:line="240" w:lineRule="auto"/>
              <w:ind w:left="368" w:hanging="307"/>
            </w:pPr>
            <w:r>
              <w:t xml:space="preserve">Ask students to share any words or phrases they have encountered during their industry placement that they didn't initially understand. </w:t>
            </w:r>
          </w:p>
          <w:p w14:paraId="5D92D827" w14:textId="77777777" w:rsidR="00BE7292" w:rsidRDefault="00BE7292" w:rsidP="00BC640F">
            <w:pPr>
              <w:pStyle w:val="Tablebullets2"/>
              <w:numPr>
                <w:ilvl w:val="0"/>
                <w:numId w:val="28"/>
              </w:numPr>
              <w:spacing w:line="240" w:lineRule="auto"/>
              <w:ind w:left="368" w:hanging="307"/>
            </w:pPr>
            <w:r>
              <w:t>Explain that maintaining a glossary helps them record and master this vocabulary over time.</w:t>
            </w:r>
          </w:p>
          <w:p w14:paraId="3DDA4A1F" w14:textId="2ABA5F1B" w:rsidR="008E12F6" w:rsidRPr="0016745C" w:rsidRDefault="00BE7292" w:rsidP="00BC640F">
            <w:pPr>
              <w:pStyle w:val="Tablebullets2"/>
              <w:numPr>
                <w:ilvl w:val="0"/>
                <w:numId w:val="28"/>
              </w:numPr>
              <w:spacing w:line="240" w:lineRule="auto"/>
              <w:ind w:left="368" w:hanging="307"/>
            </w:pPr>
            <w:r>
              <w:t xml:space="preserve">Distribute the </w:t>
            </w:r>
            <w:r w:rsidR="005E2186">
              <w:t>g</w:t>
            </w:r>
            <w:r>
              <w:t>lossary to each student.</w:t>
            </w:r>
            <w:r w:rsidR="001F4354">
              <w:t xml:space="preserve"> </w:t>
            </w:r>
            <w:r w:rsidR="001F4354" w:rsidRPr="001F4354">
              <w:t>Alternatively, ask them to research and add definitions for core concepts encountered, such as abstraction to build their own glossary of terms.</w:t>
            </w:r>
          </w:p>
        </w:tc>
      </w:tr>
      <w:tr w:rsidR="008E12F6" w:rsidRPr="0016745C" w14:paraId="411B5949" w14:textId="77777777" w:rsidTr="0086008D">
        <w:tc>
          <w:tcPr>
            <w:tcW w:w="2089" w:type="dxa"/>
          </w:tcPr>
          <w:p w14:paraId="75C25158" w14:textId="4D4AEC4A" w:rsidR="008E12F6" w:rsidRPr="0016745C" w:rsidRDefault="00CE291B" w:rsidP="0086008D">
            <w:pPr>
              <w:pStyle w:val="Tablehead2"/>
            </w:pPr>
            <w:r>
              <w:t>Used as a p</w:t>
            </w:r>
            <w:r w:rsidR="00BE7292">
              <w:t>lenary</w:t>
            </w:r>
          </w:p>
          <w:p w14:paraId="3AB78100" w14:textId="77777777" w:rsidR="008E12F6" w:rsidRPr="0016745C" w:rsidRDefault="008E12F6" w:rsidP="0086008D">
            <w:pPr>
              <w:pStyle w:val="Tablesubhead2"/>
            </w:pPr>
            <w:r w:rsidRPr="0016745C">
              <w:t xml:space="preserve">Suggested time: </w:t>
            </w:r>
          </w:p>
          <w:p w14:paraId="2CDCA35C" w14:textId="3FB183C4" w:rsidR="008E12F6" w:rsidRPr="0016745C" w:rsidRDefault="00BE7292" w:rsidP="0086008D">
            <w:pPr>
              <w:pStyle w:val="Tablebody2"/>
            </w:pPr>
            <w:r>
              <w:t>5</w:t>
            </w:r>
            <w:r w:rsidR="008E12F6">
              <w:t xml:space="preserve"> </w:t>
            </w:r>
            <w:r w:rsidR="008E12F6" w:rsidRPr="0016745C">
              <w:t>minutes</w:t>
            </w:r>
          </w:p>
          <w:p w14:paraId="2773C967" w14:textId="77777777" w:rsidR="008E12F6" w:rsidRPr="0016745C" w:rsidRDefault="008E12F6" w:rsidP="0086008D">
            <w:pPr>
              <w:pStyle w:val="Tablesubhead2"/>
            </w:pPr>
            <w:r w:rsidRPr="0016745C">
              <w:t xml:space="preserve">Resources: </w:t>
            </w:r>
          </w:p>
          <w:p w14:paraId="20024B1D" w14:textId="1608C945" w:rsidR="008E12F6" w:rsidRPr="00053A39" w:rsidRDefault="00BE7292" w:rsidP="00053A39">
            <w:pPr>
              <w:pStyle w:val="Tablebullet3"/>
              <w:numPr>
                <w:ilvl w:val="0"/>
                <w:numId w:val="33"/>
              </w:numPr>
              <w:rPr>
                <w:sz w:val="20"/>
                <w:szCs w:val="20"/>
              </w:rPr>
            </w:pPr>
            <w:r w:rsidRPr="00053A39">
              <w:rPr>
                <w:sz w:val="20"/>
                <w:szCs w:val="20"/>
              </w:rPr>
              <w:t>Glossary</w:t>
            </w:r>
          </w:p>
        </w:tc>
        <w:tc>
          <w:tcPr>
            <w:tcW w:w="6927" w:type="dxa"/>
          </w:tcPr>
          <w:p w14:paraId="73F2E5B0" w14:textId="23474E4A" w:rsidR="001F4354" w:rsidRDefault="001F4354" w:rsidP="00BC640F">
            <w:pPr>
              <w:pStyle w:val="Tablebullets2"/>
              <w:numPr>
                <w:ilvl w:val="0"/>
                <w:numId w:val="28"/>
              </w:numPr>
              <w:spacing w:line="240" w:lineRule="auto"/>
              <w:ind w:left="368" w:hanging="307"/>
            </w:pPr>
            <w:r w:rsidRPr="001F4354">
              <w:t>Use the glossary provided as a summary of the terms that students have encountered.</w:t>
            </w:r>
          </w:p>
          <w:p w14:paraId="7584B901" w14:textId="4ADF4F52" w:rsidR="00BE7292" w:rsidRDefault="00BE7292" w:rsidP="00BC640F">
            <w:pPr>
              <w:pStyle w:val="Tablebullets2"/>
              <w:numPr>
                <w:ilvl w:val="0"/>
                <w:numId w:val="28"/>
              </w:numPr>
              <w:spacing w:line="240" w:lineRule="auto"/>
              <w:ind w:left="368" w:hanging="307"/>
            </w:pPr>
            <w:r>
              <w:t>Prompt students to think about how they can use the glossary effectively throughout the qualification.</w:t>
            </w:r>
          </w:p>
          <w:p w14:paraId="13085115" w14:textId="444BC38B" w:rsidR="008E12F6" w:rsidRPr="0016745C" w:rsidRDefault="00BE7292" w:rsidP="00BC640F">
            <w:pPr>
              <w:pStyle w:val="Tablebullets2"/>
              <w:numPr>
                <w:ilvl w:val="0"/>
                <w:numId w:val="28"/>
              </w:numPr>
              <w:spacing w:line="240" w:lineRule="auto"/>
              <w:ind w:left="368" w:hanging="307"/>
            </w:pPr>
            <w:r>
              <w:t xml:space="preserve">Discuss appropriate times to update the document, such as at the end of a research task or a </w:t>
            </w:r>
            <w:r w:rsidR="00712270">
              <w:t>resource</w:t>
            </w:r>
            <w:r>
              <w:t>, and when to review it, such as before an exam or during a project</w:t>
            </w:r>
            <w:r w:rsidR="00847075">
              <w:t>.</w:t>
            </w:r>
          </w:p>
        </w:tc>
      </w:tr>
    </w:tbl>
    <w:p w14:paraId="4D3EF7DA" w14:textId="77777777" w:rsidR="00377A27" w:rsidRDefault="00377A27" w:rsidP="008327D5"/>
    <w:p w14:paraId="737A7D55" w14:textId="37D5097B" w:rsidR="001A741A" w:rsidRDefault="001A741A" w:rsidP="008327D5">
      <w:pPr>
        <w:sectPr w:rsidR="001A741A" w:rsidSect="001453D7">
          <w:headerReference w:type="even" r:id="rId52"/>
          <w:headerReference w:type="default" r:id="rId53"/>
          <w:pgSz w:w="11906" w:h="16838"/>
          <w:pgMar w:top="1440" w:right="1440" w:bottom="2127" w:left="1440" w:header="708" w:footer="708" w:gutter="0"/>
          <w:cols w:space="708"/>
          <w:docGrid w:linePitch="360"/>
        </w:sectPr>
      </w:pPr>
    </w:p>
    <w:p w14:paraId="782332FA" w14:textId="77777777" w:rsidR="001A741A" w:rsidRDefault="001A741A" w:rsidP="001A741A">
      <w:pPr>
        <w:pStyle w:val="Chapter"/>
      </w:pPr>
      <w:bookmarkStart w:id="58" w:name="_Toc219282065"/>
      <w:r>
        <w:lastRenderedPageBreak/>
        <w:t xml:space="preserve">Weblinks and </w:t>
      </w:r>
      <w:r w:rsidRPr="001A741A">
        <w:t>resources</w:t>
      </w:r>
      <w:bookmarkEnd w:id="58"/>
    </w:p>
    <w:p w14:paraId="79679B7A" w14:textId="77777777" w:rsidR="001A741A" w:rsidRDefault="001A741A" w:rsidP="001A741A">
      <w:r>
        <w:t>All weblinks and resources have been used in accordance with the owner Terms and Conditions and, where specified, permission has been granted by the owner.</w:t>
      </w:r>
    </w:p>
    <w:p w14:paraId="05E2D2F2" w14:textId="16C47E80" w:rsidR="001A741A" w:rsidRDefault="001A741A" w:rsidP="001A741A">
      <w:r>
        <w:t>Inclusion of web links or mention of external organisations within the teaching materials does not imply any affiliation with, endorsement by or sponsorship of these external organisations.</w:t>
      </w:r>
    </w:p>
    <w:p w14:paraId="79E22CDF" w14:textId="11A92E55" w:rsidR="00750D0F" w:rsidRDefault="001A741A" w:rsidP="001A741A">
      <w:r w:rsidRPr="001A741A">
        <w:t xml:space="preserve">* </w:t>
      </w:r>
      <w:r w:rsidR="00FC1AAA" w:rsidRPr="00FC1AAA">
        <w:t>‘T-LEVELS’ and ‘T Level’ are registered trade marks of the Department for Education.</w:t>
      </w:r>
    </w:p>
    <w:tbl>
      <w:tblPr>
        <w:tblStyle w:val="TableGridLight"/>
        <w:tblW w:w="0" w:type="auto"/>
        <w:tblLook w:val="04A0" w:firstRow="1" w:lastRow="0" w:firstColumn="1" w:lastColumn="0" w:noHBand="0" w:noVBand="1"/>
      </w:tblPr>
      <w:tblGrid>
        <w:gridCol w:w="1456"/>
        <w:gridCol w:w="4389"/>
        <w:gridCol w:w="1588"/>
        <w:gridCol w:w="1583"/>
      </w:tblGrid>
      <w:tr w:rsidR="00672127" w14:paraId="5876CDCD" w14:textId="77777777" w:rsidTr="00C10A6B">
        <w:tc>
          <w:tcPr>
            <w:tcW w:w="1456" w:type="dxa"/>
          </w:tcPr>
          <w:p w14:paraId="532AAB3E" w14:textId="77777777" w:rsidR="00672127" w:rsidRDefault="00672127" w:rsidP="00C10A6B">
            <w:pPr>
              <w:pStyle w:val="Tablehead2"/>
            </w:pPr>
            <w:r>
              <w:t>Location</w:t>
            </w:r>
          </w:p>
        </w:tc>
        <w:tc>
          <w:tcPr>
            <w:tcW w:w="4389" w:type="dxa"/>
          </w:tcPr>
          <w:p w14:paraId="26F853D9" w14:textId="77777777" w:rsidR="00672127" w:rsidRDefault="00672127" w:rsidP="00C10A6B">
            <w:pPr>
              <w:pStyle w:val="Tablehead2"/>
            </w:pPr>
            <w:r>
              <w:t>Link</w:t>
            </w:r>
          </w:p>
          <w:p w14:paraId="1FB57C02" w14:textId="77777777" w:rsidR="00672127" w:rsidRPr="0096668E" w:rsidRDefault="00672127" w:rsidP="00C10A6B">
            <w:pPr>
              <w:pStyle w:val="Tablehead2"/>
              <w:rPr>
                <w:b w:val="0"/>
                <w:bCs w:val="0"/>
              </w:rPr>
            </w:pPr>
            <w:r w:rsidRPr="0096668E">
              <w:rPr>
                <w:b w:val="0"/>
                <w:bCs w:val="0"/>
              </w:rPr>
              <w:t>(with permission if required)</w:t>
            </w:r>
          </w:p>
        </w:tc>
        <w:tc>
          <w:tcPr>
            <w:tcW w:w="1588" w:type="dxa"/>
          </w:tcPr>
          <w:p w14:paraId="106319D8" w14:textId="77777777" w:rsidR="00672127" w:rsidRDefault="00672127" w:rsidP="00C10A6B">
            <w:pPr>
              <w:pStyle w:val="Tablehead2"/>
            </w:pPr>
            <w:r>
              <w:t>Owner</w:t>
            </w:r>
          </w:p>
        </w:tc>
        <w:tc>
          <w:tcPr>
            <w:tcW w:w="1583" w:type="dxa"/>
          </w:tcPr>
          <w:p w14:paraId="44E32106" w14:textId="77777777" w:rsidR="00672127" w:rsidRDefault="00672127" w:rsidP="00C10A6B">
            <w:pPr>
              <w:pStyle w:val="Tablehead2"/>
            </w:pPr>
            <w:r>
              <w:t>Date last accessed</w:t>
            </w:r>
          </w:p>
        </w:tc>
      </w:tr>
      <w:tr w:rsidR="00672127" w14:paraId="0DF929AE" w14:textId="77777777" w:rsidTr="00C10A6B">
        <w:tc>
          <w:tcPr>
            <w:tcW w:w="1456" w:type="dxa"/>
          </w:tcPr>
          <w:p w14:paraId="60C21D84" w14:textId="77777777" w:rsidR="00672127" w:rsidRDefault="00672127" w:rsidP="00C10A6B">
            <w:pPr>
              <w:pStyle w:val="Tablebody3"/>
            </w:pPr>
            <w:r>
              <w:t>Teaching Guide pages 3 and 25</w:t>
            </w:r>
          </w:p>
        </w:tc>
        <w:tc>
          <w:tcPr>
            <w:tcW w:w="4389" w:type="dxa"/>
          </w:tcPr>
          <w:p w14:paraId="11F34E50" w14:textId="77777777" w:rsidR="00672127" w:rsidRDefault="00672127" w:rsidP="00C10A6B">
            <w:pPr>
              <w:pStyle w:val="Tablebody3"/>
            </w:pPr>
            <w:hyperlink r:id="rId54" w:history="1">
              <w:r w:rsidRPr="009361D8">
                <w:rPr>
                  <w:rStyle w:val="Hyperlink"/>
                </w:rPr>
                <w:t>https://qualifications.pearson.com/en/qualifications/t-levels/digital-software-development.html</w:t>
              </w:r>
            </w:hyperlink>
            <w:r>
              <w:t xml:space="preserve"> </w:t>
            </w:r>
          </w:p>
        </w:tc>
        <w:tc>
          <w:tcPr>
            <w:tcW w:w="1588" w:type="dxa"/>
          </w:tcPr>
          <w:p w14:paraId="3E10021E" w14:textId="77777777" w:rsidR="00672127" w:rsidRDefault="00672127" w:rsidP="00C10A6B">
            <w:pPr>
              <w:pStyle w:val="Tablebody3"/>
            </w:pPr>
            <w:r>
              <w:t>Pearson</w:t>
            </w:r>
          </w:p>
        </w:tc>
        <w:tc>
          <w:tcPr>
            <w:tcW w:w="1583" w:type="dxa"/>
          </w:tcPr>
          <w:p w14:paraId="072E1570" w14:textId="105F73B1" w:rsidR="00672127" w:rsidRDefault="00F832A0" w:rsidP="00C10A6B">
            <w:pPr>
              <w:pStyle w:val="Tablebody3"/>
            </w:pPr>
            <w:r>
              <w:t>May 2026</w:t>
            </w:r>
          </w:p>
        </w:tc>
      </w:tr>
      <w:tr w:rsidR="00587B3E" w14:paraId="252C54E4" w14:textId="77777777" w:rsidTr="00C10A6B">
        <w:tc>
          <w:tcPr>
            <w:tcW w:w="1456" w:type="dxa"/>
          </w:tcPr>
          <w:p w14:paraId="792B2BEC" w14:textId="2B0E4450" w:rsidR="00587B3E" w:rsidRDefault="00587B3E" w:rsidP="00C10A6B">
            <w:pPr>
              <w:pStyle w:val="Tablebody3"/>
            </w:pPr>
            <w:r>
              <w:t xml:space="preserve">Teaching Guide page 3 </w:t>
            </w:r>
          </w:p>
        </w:tc>
        <w:tc>
          <w:tcPr>
            <w:tcW w:w="4389" w:type="dxa"/>
          </w:tcPr>
          <w:p w14:paraId="0840F320" w14:textId="30C16886" w:rsidR="00587B3E" w:rsidRPr="00587B3E" w:rsidRDefault="00587B3E" w:rsidP="00C10A6B">
            <w:pPr>
              <w:pStyle w:val="Tablebody3"/>
              <w:rPr>
                <w:szCs w:val="18"/>
              </w:rPr>
            </w:pPr>
            <w:hyperlink r:id="rId55" w:history="1">
              <w:r w:rsidRPr="00587B3E">
                <w:rPr>
                  <w:rStyle w:val="Hyperlink"/>
                  <w:szCs w:val="18"/>
                </w:rPr>
                <w:t>www.technicaleducationnetworks.org.uk/contactus</w:t>
              </w:r>
            </w:hyperlink>
          </w:p>
        </w:tc>
        <w:tc>
          <w:tcPr>
            <w:tcW w:w="1588" w:type="dxa"/>
          </w:tcPr>
          <w:p w14:paraId="3EBBD157" w14:textId="368D50A8" w:rsidR="00587B3E" w:rsidRDefault="00A03700" w:rsidP="00C10A6B">
            <w:pPr>
              <w:pStyle w:val="Tablebody3"/>
            </w:pPr>
            <w:r>
              <w:t>Technical Education Networks</w:t>
            </w:r>
          </w:p>
        </w:tc>
        <w:tc>
          <w:tcPr>
            <w:tcW w:w="1583" w:type="dxa"/>
          </w:tcPr>
          <w:p w14:paraId="465AD1B8" w14:textId="56E17645" w:rsidR="00587B3E" w:rsidRDefault="00A03700" w:rsidP="00C10A6B">
            <w:pPr>
              <w:pStyle w:val="Tablebody3"/>
            </w:pPr>
            <w:r>
              <w:t>May 2026</w:t>
            </w:r>
          </w:p>
        </w:tc>
      </w:tr>
      <w:tr w:rsidR="00672127" w14:paraId="75A87243" w14:textId="77777777" w:rsidTr="00C10A6B">
        <w:tc>
          <w:tcPr>
            <w:tcW w:w="1456" w:type="dxa"/>
          </w:tcPr>
          <w:p w14:paraId="2AC0B055" w14:textId="6B9E539F" w:rsidR="00672127" w:rsidRDefault="00672127" w:rsidP="00C10A6B">
            <w:pPr>
              <w:pStyle w:val="Tablebody3"/>
            </w:pPr>
            <w:r>
              <w:t xml:space="preserve">Teaching Guide pages </w:t>
            </w:r>
            <w:r w:rsidR="00587B3E">
              <w:t>3</w:t>
            </w:r>
            <w:r>
              <w:t xml:space="preserve"> and 31</w:t>
            </w:r>
          </w:p>
        </w:tc>
        <w:tc>
          <w:tcPr>
            <w:tcW w:w="4389" w:type="dxa"/>
          </w:tcPr>
          <w:p w14:paraId="3D398897" w14:textId="77777777" w:rsidR="00672127" w:rsidRDefault="00672127" w:rsidP="00C10A6B">
            <w:pPr>
              <w:pStyle w:val="Tablebody3"/>
            </w:pPr>
            <w:hyperlink r:id="rId56" w:tgtFrame="_blank" w:history="1">
              <w:r>
                <w:rPr>
                  <w:rStyle w:val="Hyperlink"/>
                  <w:rFonts w:cs="Arial"/>
                  <w:color w:val="0563C1"/>
                </w:rPr>
                <w:t>www.technicaleducationnetworks.org.uk</w:t>
              </w:r>
            </w:hyperlink>
          </w:p>
        </w:tc>
        <w:tc>
          <w:tcPr>
            <w:tcW w:w="1588" w:type="dxa"/>
          </w:tcPr>
          <w:p w14:paraId="6339EF48" w14:textId="77777777" w:rsidR="00672127" w:rsidRDefault="00672127" w:rsidP="00C10A6B">
            <w:pPr>
              <w:pStyle w:val="Tablebody3"/>
            </w:pPr>
            <w:r>
              <w:t>Technical Education Networks</w:t>
            </w:r>
          </w:p>
        </w:tc>
        <w:tc>
          <w:tcPr>
            <w:tcW w:w="1583" w:type="dxa"/>
          </w:tcPr>
          <w:p w14:paraId="409D829C" w14:textId="69543400" w:rsidR="00672127" w:rsidRDefault="00F832A0" w:rsidP="00C10A6B">
            <w:pPr>
              <w:pStyle w:val="Tablebody3"/>
            </w:pPr>
            <w:r>
              <w:t>May 2026</w:t>
            </w:r>
          </w:p>
        </w:tc>
      </w:tr>
      <w:tr w:rsidR="00672127" w14:paraId="77EE2F16" w14:textId="77777777" w:rsidTr="00C10A6B">
        <w:tc>
          <w:tcPr>
            <w:tcW w:w="1456" w:type="dxa"/>
          </w:tcPr>
          <w:p w14:paraId="5A345B24" w14:textId="35215470" w:rsidR="00672127" w:rsidRDefault="00672127" w:rsidP="00C10A6B">
            <w:pPr>
              <w:pStyle w:val="Tablebody3"/>
            </w:pPr>
            <w:r>
              <w:t xml:space="preserve">Teaching Guide page </w:t>
            </w:r>
            <w:r w:rsidR="00587B3E">
              <w:t>6</w:t>
            </w:r>
          </w:p>
        </w:tc>
        <w:tc>
          <w:tcPr>
            <w:tcW w:w="4389" w:type="dxa"/>
          </w:tcPr>
          <w:p w14:paraId="25995603" w14:textId="77777777" w:rsidR="00672127" w:rsidRDefault="00672127" w:rsidP="00C10A6B">
            <w:pPr>
              <w:pStyle w:val="Tablebody3"/>
            </w:pPr>
            <w:hyperlink r:id="rId57" w:history="1">
              <w:r w:rsidRPr="009361D8">
                <w:rPr>
                  <w:rStyle w:val="Hyperlink"/>
                </w:rPr>
                <w:t>https://support.tlevels.gov.uk/hc/en-gb/articles/360015345420-Industry-placement-logbook-for-students</w:t>
              </w:r>
            </w:hyperlink>
            <w:r>
              <w:t xml:space="preserve"> </w:t>
            </w:r>
          </w:p>
        </w:tc>
        <w:tc>
          <w:tcPr>
            <w:tcW w:w="1588" w:type="dxa"/>
          </w:tcPr>
          <w:p w14:paraId="06857414" w14:textId="77777777" w:rsidR="00672127" w:rsidRDefault="00672127" w:rsidP="00C10A6B">
            <w:pPr>
              <w:pStyle w:val="Tablebody3"/>
            </w:pPr>
            <w:r>
              <w:t>GOV.UK</w:t>
            </w:r>
          </w:p>
        </w:tc>
        <w:tc>
          <w:tcPr>
            <w:tcW w:w="1583" w:type="dxa"/>
          </w:tcPr>
          <w:p w14:paraId="48C2E594" w14:textId="0254DE59" w:rsidR="00672127" w:rsidRDefault="00F832A0" w:rsidP="00C10A6B">
            <w:pPr>
              <w:pStyle w:val="Tablebody3"/>
            </w:pPr>
            <w:r>
              <w:t>May 2026</w:t>
            </w:r>
          </w:p>
        </w:tc>
      </w:tr>
      <w:tr w:rsidR="00672127" w14:paraId="43690F54" w14:textId="77777777" w:rsidTr="00C10A6B">
        <w:tc>
          <w:tcPr>
            <w:tcW w:w="1456" w:type="dxa"/>
          </w:tcPr>
          <w:p w14:paraId="07915469" w14:textId="556585A6" w:rsidR="00672127" w:rsidRDefault="00672127" w:rsidP="00C10A6B">
            <w:pPr>
              <w:pStyle w:val="Tablebody3"/>
            </w:pPr>
            <w:r w:rsidRPr="002752E4">
              <w:t xml:space="preserve">Teaching Guide page </w:t>
            </w:r>
            <w:r w:rsidR="00587B3E">
              <w:t>6</w:t>
            </w:r>
          </w:p>
        </w:tc>
        <w:tc>
          <w:tcPr>
            <w:tcW w:w="4389" w:type="dxa"/>
          </w:tcPr>
          <w:p w14:paraId="6D5FE588" w14:textId="3AA9EFDE" w:rsidR="00672127" w:rsidRDefault="00672127" w:rsidP="00C10A6B">
            <w:pPr>
              <w:pStyle w:val="Tablebody3"/>
            </w:pPr>
            <w:hyperlink r:id="rId58" w:history="1">
              <w:r w:rsidRPr="009361D8">
                <w:rPr>
                  <w:rStyle w:val="Hyperlink"/>
                </w:rPr>
                <w:t>https://www.computerweekly.com/</w:t>
              </w:r>
            </w:hyperlink>
            <w:r>
              <w:t xml:space="preserve"> </w:t>
            </w:r>
            <w:r w:rsidR="00BC640F">
              <w:t>(with permission)</w:t>
            </w:r>
          </w:p>
        </w:tc>
        <w:tc>
          <w:tcPr>
            <w:tcW w:w="1588" w:type="dxa"/>
          </w:tcPr>
          <w:p w14:paraId="12F584C0" w14:textId="77777777" w:rsidR="00672127" w:rsidRDefault="00672127" w:rsidP="00C10A6B">
            <w:pPr>
              <w:pStyle w:val="Tablebody3"/>
            </w:pPr>
            <w:r>
              <w:t>Computer Weekly</w:t>
            </w:r>
          </w:p>
        </w:tc>
        <w:tc>
          <w:tcPr>
            <w:tcW w:w="1583" w:type="dxa"/>
          </w:tcPr>
          <w:p w14:paraId="6FF2746B" w14:textId="6F9668D6" w:rsidR="00672127" w:rsidRDefault="00F832A0" w:rsidP="00C10A6B">
            <w:pPr>
              <w:pStyle w:val="Tablebody3"/>
            </w:pPr>
            <w:r>
              <w:t>May 2026</w:t>
            </w:r>
          </w:p>
        </w:tc>
      </w:tr>
      <w:tr w:rsidR="00672127" w14:paraId="3F6A907A" w14:textId="77777777" w:rsidTr="00C10A6B">
        <w:tc>
          <w:tcPr>
            <w:tcW w:w="1456" w:type="dxa"/>
          </w:tcPr>
          <w:p w14:paraId="307DD711" w14:textId="500970EB" w:rsidR="00672127" w:rsidRDefault="00672127" w:rsidP="00C10A6B">
            <w:pPr>
              <w:pStyle w:val="Tablebody3"/>
            </w:pPr>
            <w:r w:rsidRPr="002752E4">
              <w:t xml:space="preserve">Teaching Guide page </w:t>
            </w:r>
            <w:r w:rsidR="00587B3E">
              <w:t>6</w:t>
            </w:r>
          </w:p>
        </w:tc>
        <w:tc>
          <w:tcPr>
            <w:tcW w:w="4389" w:type="dxa"/>
          </w:tcPr>
          <w:p w14:paraId="66B080F0" w14:textId="77777777" w:rsidR="00672127" w:rsidRDefault="00672127" w:rsidP="00C10A6B">
            <w:pPr>
              <w:pStyle w:val="Tablebody3"/>
            </w:pPr>
            <w:hyperlink r:id="rId59" w:history="1">
              <w:r w:rsidRPr="009361D8">
                <w:rPr>
                  <w:rStyle w:val="Hyperlink"/>
                </w:rPr>
                <w:t>https://www.theguardian.com/uk/technology</w:t>
              </w:r>
            </w:hyperlink>
            <w:r>
              <w:t xml:space="preserve"> </w:t>
            </w:r>
          </w:p>
        </w:tc>
        <w:tc>
          <w:tcPr>
            <w:tcW w:w="1588" w:type="dxa"/>
          </w:tcPr>
          <w:p w14:paraId="1C4F6842" w14:textId="77777777" w:rsidR="00672127" w:rsidRDefault="00672127" w:rsidP="00C10A6B">
            <w:pPr>
              <w:pStyle w:val="Tablebody3"/>
            </w:pPr>
            <w:r>
              <w:t>The Guardian</w:t>
            </w:r>
          </w:p>
        </w:tc>
        <w:tc>
          <w:tcPr>
            <w:tcW w:w="1583" w:type="dxa"/>
          </w:tcPr>
          <w:p w14:paraId="2D5F6320" w14:textId="6966008C" w:rsidR="00672127" w:rsidRDefault="00F832A0" w:rsidP="00C10A6B">
            <w:pPr>
              <w:pStyle w:val="Tablebody3"/>
            </w:pPr>
            <w:r>
              <w:t>May 2026</w:t>
            </w:r>
          </w:p>
        </w:tc>
      </w:tr>
      <w:tr w:rsidR="00672127" w14:paraId="1C37ABE8" w14:textId="77777777" w:rsidTr="00C10A6B">
        <w:tc>
          <w:tcPr>
            <w:tcW w:w="1456" w:type="dxa"/>
          </w:tcPr>
          <w:p w14:paraId="76356797" w14:textId="7DCAFF0B" w:rsidR="00672127" w:rsidRDefault="00672127" w:rsidP="00C10A6B">
            <w:pPr>
              <w:pStyle w:val="Tablebody3"/>
            </w:pPr>
            <w:r w:rsidRPr="002752E4">
              <w:t xml:space="preserve">Teaching Guide page </w:t>
            </w:r>
            <w:r w:rsidR="00587B3E">
              <w:t>6</w:t>
            </w:r>
          </w:p>
        </w:tc>
        <w:tc>
          <w:tcPr>
            <w:tcW w:w="4389" w:type="dxa"/>
          </w:tcPr>
          <w:p w14:paraId="79D412CC" w14:textId="77777777" w:rsidR="00672127" w:rsidRDefault="00672127" w:rsidP="00C10A6B">
            <w:pPr>
              <w:pStyle w:val="Tablebody3"/>
            </w:pPr>
            <w:hyperlink r:id="rId60" w:history="1">
              <w:r w:rsidRPr="009361D8">
                <w:rPr>
                  <w:rStyle w:val="Hyperlink"/>
                </w:rPr>
                <w:t>https://www.bbc.co.uk/news/technology</w:t>
              </w:r>
            </w:hyperlink>
            <w:r>
              <w:t xml:space="preserve"> </w:t>
            </w:r>
          </w:p>
        </w:tc>
        <w:tc>
          <w:tcPr>
            <w:tcW w:w="1588" w:type="dxa"/>
          </w:tcPr>
          <w:p w14:paraId="57E2218E" w14:textId="77777777" w:rsidR="00672127" w:rsidRDefault="00672127" w:rsidP="00C10A6B">
            <w:pPr>
              <w:pStyle w:val="Tablebody3"/>
            </w:pPr>
            <w:r>
              <w:t>BBC</w:t>
            </w:r>
          </w:p>
        </w:tc>
        <w:tc>
          <w:tcPr>
            <w:tcW w:w="1583" w:type="dxa"/>
          </w:tcPr>
          <w:p w14:paraId="192E31C2" w14:textId="0FFBEF48" w:rsidR="00672127" w:rsidRDefault="00F832A0" w:rsidP="00C10A6B">
            <w:pPr>
              <w:pStyle w:val="Tablebody3"/>
            </w:pPr>
            <w:r>
              <w:t>May 2026</w:t>
            </w:r>
          </w:p>
        </w:tc>
      </w:tr>
      <w:tr w:rsidR="00672127" w14:paraId="4F9738BD" w14:textId="77777777" w:rsidTr="00C10A6B">
        <w:tc>
          <w:tcPr>
            <w:tcW w:w="1456" w:type="dxa"/>
          </w:tcPr>
          <w:p w14:paraId="1ECAA140" w14:textId="7F87BD15" w:rsidR="00672127" w:rsidRDefault="00672127" w:rsidP="00C10A6B">
            <w:pPr>
              <w:pStyle w:val="Tablebody3"/>
            </w:pPr>
            <w:r w:rsidRPr="002752E4">
              <w:t xml:space="preserve">Teaching Guide page </w:t>
            </w:r>
            <w:r w:rsidR="00587B3E">
              <w:t>6</w:t>
            </w:r>
          </w:p>
        </w:tc>
        <w:tc>
          <w:tcPr>
            <w:tcW w:w="4389" w:type="dxa"/>
          </w:tcPr>
          <w:p w14:paraId="5E98D00B" w14:textId="77777777" w:rsidR="00672127" w:rsidRDefault="00672127" w:rsidP="00C10A6B">
            <w:pPr>
              <w:pStyle w:val="Tablebody3"/>
            </w:pPr>
            <w:hyperlink r:id="rId61" w:history="1">
              <w:r w:rsidRPr="009361D8">
                <w:rPr>
                  <w:rStyle w:val="Hyperlink"/>
                </w:rPr>
                <w:t>https://www.bcs.org/articles-opinion-and-research/computational-thinking/</w:t>
              </w:r>
            </w:hyperlink>
            <w:r>
              <w:t xml:space="preserve"> </w:t>
            </w:r>
          </w:p>
        </w:tc>
        <w:tc>
          <w:tcPr>
            <w:tcW w:w="1588" w:type="dxa"/>
          </w:tcPr>
          <w:p w14:paraId="27720DE4" w14:textId="77777777" w:rsidR="00672127" w:rsidRDefault="00672127" w:rsidP="00C10A6B">
            <w:pPr>
              <w:pStyle w:val="Tablebody3"/>
            </w:pPr>
            <w:r>
              <w:t xml:space="preserve">BCS The Chartered Institute of IT </w:t>
            </w:r>
          </w:p>
        </w:tc>
        <w:tc>
          <w:tcPr>
            <w:tcW w:w="1583" w:type="dxa"/>
          </w:tcPr>
          <w:p w14:paraId="5D8B99C6" w14:textId="4E2C5520" w:rsidR="00672127" w:rsidRDefault="00F832A0" w:rsidP="00C10A6B">
            <w:pPr>
              <w:pStyle w:val="Tablebody3"/>
            </w:pPr>
            <w:r>
              <w:t>May 2026</w:t>
            </w:r>
          </w:p>
        </w:tc>
      </w:tr>
      <w:tr w:rsidR="00672127" w14:paraId="48DD74DA" w14:textId="77777777" w:rsidTr="00C10A6B">
        <w:tc>
          <w:tcPr>
            <w:tcW w:w="1456" w:type="dxa"/>
          </w:tcPr>
          <w:p w14:paraId="77689581" w14:textId="2EC76898" w:rsidR="00672127" w:rsidRDefault="00672127" w:rsidP="00C10A6B">
            <w:pPr>
              <w:pStyle w:val="Tablebody3"/>
            </w:pPr>
            <w:r w:rsidRPr="002752E4">
              <w:t xml:space="preserve">Teaching Guide page </w:t>
            </w:r>
            <w:r w:rsidR="00587B3E">
              <w:t>6</w:t>
            </w:r>
          </w:p>
        </w:tc>
        <w:tc>
          <w:tcPr>
            <w:tcW w:w="4389" w:type="dxa"/>
          </w:tcPr>
          <w:p w14:paraId="023C76D2" w14:textId="77777777" w:rsidR="00672127" w:rsidRDefault="00672127" w:rsidP="00C10A6B">
            <w:pPr>
              <w:pStyle w:val="Tablebody3"/>
            </w:pPr>
            <w:hyperlink r:id="rId62" w:history="1">
              <w:r w:rsidRPr="009361D8">
                <w:rPr>
                  <w:rStyle w:val="Hyperlink"/>
                </w:rPr>
                <w:t>https://edu.google.com/intl/ALL_us/future-of-the-classroom/computational-thinking/</w:t>
              </w:r>
            </w:hyperlink>
            <w:r>
              <w:t xml:space="preserve"> </w:t>
            </w:r>
          </w:p>
        </w:tc>
        <w:tc>
          <w:tcPr>
            <w:tcW w:w="1588" w:type="dxa"/>
          </w:tcPr>
          <w:p w14:paraId="64A6FAA1" w14:textId="77777777" w:rsidR="00672127" w:rsidRDefault="00672127" w:rsidP="00C10A6B">
            <w:pPr>
              <w:pStyle w:val="Tablebody3"/>
            </w:pPr>
            <w:r>
              <w:t>Google for Education</w:t>
            </w:r>
          </w:p>
        </w:tc>
        <w:tc>
          <w:tcPr>
            <w:tcW w:w="1583" w:type="dxa"/>
          </w:tcPr>
          <w:p w14:paraId="74E9D000" w14:textId="14DD5D2F" w:rsidR="00672127" w:rsidRDefault="00F832A0" w:rsidP="00C10A6B">
            <w:pPr>
              <w:pStyle w:val="Tablebody3"/>
            </w:pPr>
            <w:r>
              <w:t>May 2026</w:t>
            </w:r>
          </w:p>
        </w:tc>
      </w:tr>
      <w:tr w:rsidR="00672127" w14:paraId="6FBCA2AF" w14:textId="77777777" w:rsidTr="00C10A6B">
        <w:tc>
          <w:tcPr>
            <w:tcW w:w="1456" w:type="dxa"/>
          </w:tcPr>
          <w:p w14:paraId="72D8BBEA" w14:textId="55307ECC" w:rsidR="00672127" w:rsidRDefault="00587B3E" w:rsidP="00C10A6B">
            <w:pPr>
              <w:pStyle w:val="Tablebody3"/>
            </w:pPr>
            <w:r w:rsidRPr="002752E4">
              <w:t xml:space="preserve">Teaching Guide page </w:t>
            </w:r>
            <w:r>
              <w:t>6</w:t>
            </w:r>
          </w:p>
        </w:tc>
        <w:tc>
          <w:tcPr>
            <w:tcW w:w="4389" w:type="dxa"/>
          </w:tcPr>
          <w:p w14:paraId="7FADEF59" w14:textId="4152868B" w:rsidR="00672127" w:rsidRDefault="00587B3E" w:rsidP="00C10A6B">
            <w:pPr>
              <w:pStyle w:val="Tablebody3"/>
            </w:pPr>
            <w:hyperlink r:id="rId63" w:anchor="all" w:history="1">
              <w:r w:rsidRPr="005D54C3">
                <w:rPr>
                  <w:rStyle w:val="Hyperlink"/>
                </w:rPr>
                <w:t>https://isaaccomputerscience.org/topics/a_level#all</w:t>
              </w:r>
            </w:hyperlink>
          </w:p>
        </w:tc>
        <w:tc>
          <w:tcPr>
            <w:tcW w:w="1588" w:type="dxa"/>
          </w:tcPr>
          <w:p w14:paraId="4EC42689" w14:textId="2C0964A8" w:rsidR="00672127" w:rsidRDefault="00587B3E" w:rsidP="00C10A6B">
            <w:pPr>
              <w:pStyle w:val="Tablebody3"/>
            </w:pPr>
            <w:r>
              <w:t xml:space="preserve">Isaac Computer Science </w:t>
            </w:r>
          </w:p>
        </w:tc>
        <w:tc>
          <w:tcPr>
            <w:tcW w:w="1583" w:type="dxa"/>
          </w:tcPr>
          <w:p w14:paraId="560743B0" w14:textId="112FC6F3" w:rsidR="00672127" w:rsidRDefault="00F832A0" w:rsidP="00C10A6B">
            <w:pPr>
              <w:pStyle w:val="Tablebody3"/>
            </w:pPr>
            <w:r>
              <w:t>May 2026</w:t>
            </w:r>
          </w:p>
        </w:tc>
      </w:tr>
      <w:tr w:rsidR="00575430" w14:paraId="06CDBBDA" w14:textId="77777777" w:rsidTr="00C10A6B">
        <w:tc>
          <w:tcPr>
            <w:tcW w:w="1456" w:type="dxa"/>
          </w:tcPr>
          <w:p w14:paraId="773B8246" w14:textId="41F82812" w:rsidR="00575430" w:rsidRPr="002752E4" w:rsidRDefault="00575430" w:rsidP="00C10A6B">
            <w:pPr>
              <w:pStyle w:val="Tablebody3"/>
            </w:pPr>
            <w:r w:rsidRPr="002752E4">
              <w:t xml:space="preserve">Teaching Guide page </w:t>
            </w:r>
            <w:r>
              <w:t>6</w:t>
            </w:r>
          </w:p>
        </w:tc>
        <w:tc>
          <w:tcPr>
            <w:tcW w:w="4389" w:type="dxa"/>
          </w:tcPr>
          <w:p w14:paraId="4101BB4E" w14:textId="417CF672" w:rsidR="00575430" w:rsidRDefault="00575430" w:rsidP="00575430">
            <w:pPr>
              <w:pStyle w:val="Tablebody3"/>
            </w:pPr>
            <w:hyperlink r:id="rId64" w:history="1">
              <w:r w:rsidRPr="007B698B">
                <w:rPr>
                  <w:rStyle w:val="Hyperlink"/>
                </w:rPr>
                <w:t>https://www.bcs.org/articles-opinion-and-research/the-benefits-of-computational-thinking/</w:t>
              </w:r>
            </w:hyperlink>
            <w:r>
              <w:t xml:space="preserve">  </w:t>
            </w:r>
          </w:p>
        </w:tc>
        <w:tc>
          <w:tcPr>
            <w:tcW w:w="1588" w:type="dxa"/>
          </w:tcPr>
          <w:p w14:paraId="7A7B6D2F" w14:textId="3E12DEFD" w:rsidR="00575430" w:rsidRDefault="00575430" w:rsidP="00C10A6B">
            <w:pPr>
              <w:pStyle w:val="Tablebody3"/>
            </w:pPr>
            <w:r>
              <w:t>BCS The Chartered Institute of IT</w:t>
            </w:r>
          </w:p>
        </w:tc>
        <w:tc>
          <w:tcPr>
            <w:tcW w:w="1583" w:type="dxa"/>
          </w:tcPr>
          <w:p w14:paraId="6C1899B6" w14:textId="2366FC80" w:rsidR="00575430" w:rsidRDefault="00575430" w:rsidP="00C10A6B">
            <w:pPr>
              <w:pStyle w:val="Tablebody3"/>
            </w:pPr>
            <w:r>
              <w:t>May 2026</w:t>
            </w:r>
          </w:p>
        </w:tc>
      </w:tr>
      <w:tr w:rsidR="00575430" w14:paraId="34EDE70A" w14:textId="77777777" w:rsidTr="00C10A6B">
        <w:tc>
          <w:tcPr>
            <w:tcW w:w="1456" w:type="dxa"/>
          </w:tcPr>
          <w:p w14:paraId="542441E5" w14:textId="3E1B2BFB" w:rsidR="00575430" w:rsidRPr="002752E4" w:rsidRDefault="00575430" w:rsidP="00C10A6B">
            <w:pPr>
              <w:pStyle w:val="Tablebody3"/>
            </w:pPr>
            <w:r w:rsidRPr="002752E4">
              <w:t xml:space="preserve">Teaching Guide page </w:t>
            </w:r>
            <w:r>
              <w:t>6</w:t>
            </w:r>
          </w:p>
        </w:tc>
        <w:tc>
          <w:tcPr>
            <w:tcW w:w="4389" w:type="dxa"/>
          </w:tcPr>
          <w:p w14:paraId="0E00D512" w14:textId="34AE2BA7" w:rsidR="00575430" w:rsidRDefault="00575430" w:rsidP="00C10A6B">
            <w:pPr>
              <w:pStyle w:val="Tablebody3"/>
            </w:pPr>
            <w:hyperlink r:id="rId65" w:history="1">
              <w:r w:rsidRPr="007B698B">
                <w:rPr>
                  <w:rStyle w:val="Hyperlink"/>
                </w:rPr>
                <w:t>https://best-practice-and-impact.github.io/qa-of-code-guidance/modular_code.html</w:t>
              </w:r>
            </w:hyperlink>
            <w:r>
              <w:t xml:space="preserve"> </w:t>
            </w:r>
          </w:p>
        </w:tc>
        <w:tc>
          <w:tcPr>
            <w:tcW w:w="1588" w:type="dxa"/>
          </w:tcPr>
          <w:p w14:paraId="50FAD613" w14:textId="2996FE2D" w:rsidR="00575430" w:rsidRDefault="00575430" w:rsidP="00C10A6B">
            <w:pPr>
              <w:pStyle w:val="Tablebody3"/>
            </w:pPr>
            <w:proofErr w:type="spellStart"/>
            <w:r>
              <w:t>Github</w:t>
            </w:r>
            <w:proofErr w:type="spellEnd"/>
          </w:p>
        </w:tc>
        <w:tc>
          <w:tcPr>
            <w:tcW w:w="1583" w:type="dxa"/>
          </w:tcPr>
          <w:p w14:paraId="41F37C21" w14:textId="7886C178" w:rsidR="00575430" w:rsidRDefault="00575430" w:rsidP="00C10A6B">
            <w:pPr>
              <w:pStyle w:val="Tablebody3"/>
            </w:pPr>
            <w:r>
              <w:t>May 2026</w:t>
            </w:r>
          </w:p>
        </w:tc>
      </w:tr>
    </w:tbl>
    <w:p w14:paraId="35A99C2E" w14:textId="03836884" w:rsidR="00B340D5" w:rsidRDefault="00BC640F" w:rsidP="00575430">
      <w:pPr>
        <w:spacing w:before="240"/>
        <w:sectPr w:rsidR="00B340D5" w:rsidSect="001453D7">
          <w:headerReference w:type="even" r:id="rId66"/>
          <w:headerReference w:type="default" r:id="rId67"/>
          <w:pgSz w:w="11906" w:h="16838"/>
          <w:pgMar w:top="1440" w:right="1440" w:bottom="2127" w:left="1440" w:header="708" w:footer="708" w:gutter="0"/>
          <w:cols w:space="708"/>
          <w:docGrid w:linePitch="360"/>
        </w:sectPr>
      </w:pPr>
      <w:r>
        <w:rPr>
          <w:color w:val="222222"/>
          <w:sz w:val="20"/>
          <w:szCs w:val="20"/>
          <w:highlight w:val="white"/>
        </w:rPr>
        <w:t xml:space="preserve">* </w:t>
      </w:r>
      <w:r>
        <w:rPr>
          <w:color w:val="222222"/>
          <w:sz w:val="20"/>
          <w:szCs w:val="20"/>
        </w:rPr>
        <w:t xml:space="preserve">‘T-LEVELS’ and ‘T Level’ are registered trade marks of the Department for Education. </w:t>
      </w:r>
    </w:p>
    <w:p w14:paraId="05F75D19" w14:textId="77777777" w:rsidR="001A741A" w:rsidRDefault="001A741A" w:rsidP="001A741A">
      <w:pPr>
        <w:pStyle w:val="Chapter"/>
      </w:pPr>
      <w:bookmarkStart w:id="59" w:name="_Toc155282510"/>
      <w:bookmarkStart w:id="60" w:name="_Toc219282066"/>
      <w:r>
        <w:lastRenderedPageBreak/>
        <w:t>Terms of use and disclaimer of liability</w:t>
      </w:r>
      <w:bookmarkEnd w:id="59"/>
      <w:bookmarkEnd w:id="60"/>
    </w:p>
    <w:p w14:paraId="7DBB4A3E" w14:textId="77777777" w:rsidR="001A741A" w:rsidRDefault="001A741A" w:rsidP="001A741A">
      <w:r w:rsidRPr="00551E23">
        <w:t xml:space="preserve">These resources are made available subject to the Technical Education Networks </w:t>
      </w:r>
      <w:r>
        <w:t xml:space="preserve">programme </w:t>
      </w:r>
      <w:r w:rsidRPr="00551E23">
        <w:t xml:space="preserve">Terms and Conditions. These can be accessed at </w:t>
      </w:r>
      <w:hyperlink r:id="rId68" w:history="1">
        <w:r w:rsidRPr="00647C54">
          <w:rPr>
            <w:rStyle w:val="Hyperlink"/>
          </w:rPr>
          <w:t>www.technicaleducationnetworks.org.uk</w:t>
        </w:r>
      </w:hyperlink>
      <w:r>
        <w:t xml:space="preserve"> </w:t>
      </w:r>
    </w:p>
    <w:p w14:paraId="47CCB328" w14:textId="71753380" w:rsidR="001A741A" w:rsidRPr="00377A27" w:rsidRDefault="001A741A" w:rsidP="001A741A">
      <w:r w:rsidRPr="00551E23">
        <w:t>The Terms and Conditions set out the legal terms and associated information relating to the teaching materials and other assets produced as part of the Technical Education Networks programme.</w:t>
      </w:r>
      <w:r>
        <w:t xml:space="preserve"> </w:t>
      </w:r>
      <w:bookmarkStart w:id="61" w:name="_Hlk153972608"/>
      <w:r w:rsidRPr="002675E8">
        <w:t>The Terms and Conditions may be updated from time to time</w:t>
      </w:r>
      <w:r w:rsidR="00960BF3">
        <w:t>;</w:t>
      </w:r>
      <w:r w:rsidRPr="002675E8">
        <w:t xml:space="preserve"> please ensure you have read and understood them each time you access the resource.</w:t>
      </w:r>
      <w:bookmarkEnd w:id="61"/>
    </w:p>
    <w:sectPr w:rsidR="001A741A" w:rsidRPr="00377A27" w:rsidSect="001453D7">
      <w:headerReference w:type="even" r:id="rId69"/>
      <w:headerReference w:type="default" r:id="rId70"/>
      <w:pgSz w:w="11906" w:h="16838"/>
      <w:pgMar w:top="1440"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87A5" w14:textId="77777777" w:rsidR="00DF319B" w:rsidRDefault="00DF319B" w:rsidP="000C51BB">
      <w:pPr>
        <w:spacing w:after="0" w:line="240" w:lineRule="auto"/>
      </w:pPr>
      <w:r>
        <w:separator/>
      </w:r>
    </w:p>
  </w:endnote>
  <w:endnote w:type="continuationSeparator" w:id="0">
    <w:p w14:paraId="2993A452" w14:textId="77777777" w:rsidR="00DF319B" w:rsidRDefault="00DF319B"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5300993"/>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28BAA618" w14:textId="77777777" w:rsidTr="00770787">
          <w:tc>
            <w:tcPr>
              <w:tcW w:w="9016" w:type="dxa"/>
              <w:gridSpan w:val="2"/>
              <w:tcBorders>
                <w:bottom w:val="nil"/>
              </w:tcBorders>
            </w:tcPr>
            <w:p w14:paraId="7275B556" w14:textId="088EAA15" w:rsidR="001453D7" w:rsidRDefault="001F4354" w:rsidP="001453D7">
              <w:pPr>
                <w:pStyle w:val="Header"/>
                <w:spacing w:after="120"/>
                <w:rPr>
                  <w:sz w:val="18"/>
                  <w:szCs w:val="18"/>
                </w:rPr>
              </w:pPr>
              <w:r>
                <w:rPr>
                  <w:sz w:val="20"/>
                  <w:szCs w:val="20"/>
                </w:rPr>
                <w:t>Digital: Computational thinking skills</w:t>
              </w:r>
            </w:p>
          </w:tc>
        </w:tr>
        <w:tr w:rsidR="001453D7" w14:paraId="0B16D02F" w14:textId="77777777" w:rsidTr="00495D1B">
          <w:tc>
            <w:tcPr>
              <w:tcW w:w="5245" w:type="dxa"/>
              <w:tcBorders>
                <w:top w:val="nil"/>
                <w:bottom w:val="single" w:sz="12" w:space="0" w:color="FFF5C4"/>
              </w:tcBorders>
            </w:tcPr>
            <w:p w14:paraId="1B82B851" w14:textId="46EB1B29"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3771" w:type="dxa"/>
              <w:tcBorders>
                <w:top w:val="nil"/>
                <w:bottom w:val="single" w:sz="12" w:space="0" w:color="FFF5C4"/>
              </w:tcBorders>
              <w:vAlign w:val="bottom"/>
            </w:tcPr>
            <w:p w14:paraId="00E5CDDA" w14:textId="4F80869B"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053D4018" w14:textId="0F7809D2" w:rsidR="001453D7" w:rsidRDefault="001453D7" w:rsidP="001453D7">
        <w:pPr>
          <w:pStyle w:val="Footer"/>
          <w:jc w:val="right"/>
          <w:rPr>
            <w:sz w:val="20"/>
            <w:szCs w:val="20"/>
          </w:rPr>
        </w:pPr>
      </w:p>
      <w:p w14:paraId="36167145" w14:textId="70CBB9D4" w:rsidR="00F112FA"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DB466F" w14:paraId="094F7537" w14:textId="77777777" w:rsidTr="00495D1B">
      <w:tc>
        <w:tcPr>
          <w:tcW w:w="5245" w:type="dxa"/>
          <w:tcBorders>
            <w:bottom w:val="single" w:sz="12" w:space="0" w:color="FFF5C4"/>
          </w:tcBorders>
        </w:tcPr>
        <w:p w14:paraId="2274C76E" w14:textId="29A0B317" w:rsidR="00DB466F" w:rsidRDefault="001F4354" w:rsidP="00DB466F">
          <w:pPr>
            <w:pStyle w:val="Header"/>
            <w:spacing w:after="120"/>
            <w:rPr>
              <w:sz w:val="20"/>
              <w:szCs w:val="20"/>
            </w:rPr>
          </w:pPr>
          <w:r>
            <w:rPr>
              <w:noProof/>
              <w:sz w:val="20"/>
              <w:szCs w:val="20"/>
            </w:rPr>
            <w:t xml:space="preserve">Version 1, </w:t>
          </w:r>
          <w:r w:rsidR="00F832A0">
            <w:rPr>
              <w:noProof/>
              <w:sz w:val="20"/>
              <w:szCs w:val="20"/>
            </w:rPr>
            <w:t>May 2026</w:t>
          </w:r>
        </w:p>
      </w:tc>
      <w:tc>
        <w:tcPr>
          <w:tcW w:w="3771" w:type="dxa"/>
          <w:tcBorders>
            <w:bottom w:val="single" w:sz="12" w:space="0" w:color="FFF5C4"/>
          </w:tcBorders>
        </w:tcPr>
        <w:p w14:paraId="751387D9" w14:textId="3AE3E9F3" w:rsidR="00DB466F" w:rsidRDefault="00DB466F" w:rsidP="00DB466F">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48506951" w14:textId="2A719841" w:rsidR="00DB466F" w:rsidRDefault="00DB466F" w:rsidP="00DB466F">
    <w:pPr>
      <w:pStyle w:val="Footer"/>
      <w:jc w:val="right"/>
      <w:rPr>
        <w:sz w:val="20"/>
        <w:szCs w:val="20"/>
      </w:rPr>
    </w:pPr>
  </w:p>
  <w:p w14:paraId="63C632B7" w14:textId="33B87C26" w:rsidR="00F112FA" w:rsidRPr="00DB466F" w:rsidRDefault="00F112FA" w:rsidP="00DB4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54553511"/>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23E225C1" w14:textId="77777777" w:rsidTr="00770787">
          <w:tc>
            <w:tcPr>
              <w:tcW w:w="9016" w:type="dxa"/>
              <w:gridSpan w:val="2"/>
              <w:tcBorders>
                <w:bottom w:val="nil"/>
              </w:tcBorders>
            </w:tcPr>
            <w:p w14:paraId="65EBD89E" w14:textId="34B39DD8" w:rsidR="001453D7" w:rsidRDefault="001F4354" w:rsidP="001453D7">
              <w:pPr>
                <w:pStyle w:val="Header"/>
                <w:spacing w:after="120"/>
                <w:rPr>
                  <w:sz w:val="18"/>
                  <w:szCs w:val="18"/>
                </w:rPr>
              </w:pPr>
              <w:r>
                <w:rPr>
                  <w:sz w:val="20"/>
                  <w:szCs w:val="20"/>
                </w:rPr>
                <w:t>Digital: Computational thinking skills</w:t>
              </w:r>
            </w:p>
          </w:tc>
        </w:tr>
        <w:tr w:rsidR="001453D7" w14:paraId="737EE803" w14:textId="77777777" w:rsidTr="00495D1B">
          <w:tc>
            <w:tcPr>
              <w:tcW w:w="5245" w:type="dxa"/>
              <w:tcBorders>
                <w:top w:val="nil"/>
                <w:bottom w:val="single" w:sz="12" w:space="0" w:color="FFF5C4"/>
              </w:tcBorders>
            </w:tcPr>
            <w:p w14:paraId="35CF165C" w14:textId="1756D86F"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3771" w:type="dxa"/>
              <w:tcBorders>
                <w:top w:val="nil"/>
                <w:bottom w:val="single" w:sz="12" w:space="0" w:color="FFF5C4"/>
              </w:tcBorders>
              <w:vAlign w:val="bottom"/>
            </w:tcPr>
            <w:p w14:paraId="64999891" w14:textId="44693A95"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6697A629" w14:textId="77777777" w:rsidR="001453D7" w:rsidRDefault="001453D7" w:rsidP="001453D7">
        <w:pPr>
          <w:pStyle w:val="Footer"/>
          <w:jc w:val="right"/>
          <w:rPr>
            <w:sz w:val="20"/>
            <w:szCs w:val="20"/>
          </w:rPr>
        </w:pPr>
      </w:p>
      <w:p w14:paraId="315F1C5B" w14:textId="6A065707" w:rsidR="000C51BB" w:rsidRPr="00F112FA"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9551479"/>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6E9860AD" w14:textId="77777777" w:rsidTr="00770787">
          <w:tc>
            <w:tcPr>
              <w:tcW w:w="9016" w:type="dxa"/>
              <w:gridSpan w:val="2"/>
              <w:tcBorders>
                <w:bottom w:val="nil"/>
              </w:tcBorders>
            </w:tcPr>
            <w:p w14:paraId="705B033E" w14:textId="429CBAF0" w:rsidR="001453D7" w:rsidRDefault="001F4354" w:rsidP="001453D7">
              <w:pPr>
                <w:pStyle w:val="Header"/>
                <w:spacing w:after="120"/>
                <w:rPr>
                  <w:sz w:val="18"/>
                  <w:szCs w:val="18"/>
                </w:rPr>
              </w:pPr>
              <w:r>
                <w:rPr>
                  <w:sz w:val="20"/>
                  <w:szCs w:val="20"/>
                </w:rPr>
                <w:t>Digital: Computational thinking skills</w:t>
              </w:r>
            </w:p>
          </w:tc>
        </w:tr>
        <w:tr w:rsidR="001453D7" w14:paraId="0FEB5B29" w14:textId="77777777" w:rsidTr="00495D1B">
          <w:tc>
            <w:tcPr>
              <w:tcW w:w="5245" w:type="dxa"/>
              <w:tcBorders>
                <w:top w:val="nil"/>
                <w:bottom w:val="single" w:sz="12" w:space="0" w:color="FFF5C4"/>
              </w:tcBorders>
            </w:tcPr>
            <w:p w14:paraId="66C1B020" w14:textId="0A192E6F"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3771" w:type="dxa"/>
              <w:tcBorders>
                <w:top w:val="nil"/>
                <w:bottom w:val="single" w:sz="12" w:space="0" w:color="FFF5C4"/>
              </w:tcBorders>
              <w:vAlign w:val="bottom"/>
            </w:tcPr>
            <w:p w14:paraId="2F8EAF64" w14:textId="2A781E4F"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5314E07A" w14:textId="77777777" w:rsidR="001453D7" w:rsidRDefault="001453D7" w:rsidP="001453D7">
        <w:pPr>
          <w:pStyle w:val="Footer"/>
          <w:jc w:val="right"/>
          <w:rPr>
            <w:sz w:val="20"/>
            <w:szCs w:val="20"/>
          </w:rPr>
        </w:pPr>
      </w:p>
      <w:p w14:paraId="541143F9" w14:textId="59A24B85" w:rsidR="00FC7501"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35027481"/>
      <w:docPartObj>
        <w:docPartGallery w:val="Page Numbers (Bottom of Page)"/>
        <w:docPartUnique/>
      </w:docPartObj>
    </w:sdtPr>
    <w:sdtEndPr>
      <w:rPr>
        <w:noProof/>
        <w:color w:val="808080" w:themeColor="background1" w:themeShade="80"/>
      </w:rPr>
    </w:sdtEndPr>
    <w:sdtContent>
      <w:sdt>
        <w:sdtPr>
          <w:rPr>
            <w:sz w:val="20"/>
            <w:szCs w:val="20"/>
          </w:rPr>
          <w:id w:val="-678031975"/>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1453D7" w14:paraId="6518DE04" w14:textId="77777777" w:rsidTr="001453D7">
              <w:tc>
                <w:tcPr>
                  <w:tcW w:w="5000" w:type="pct"/>
                  <w:gridSpan w:val="2"/>
                  <w:tcBorders>
                    <w:bottom w:val="nil"/>
                  </w:tcBorders>
                </w:tcPr>
                <w:p w14:paraId="7854B7B7" w14:textId="205C40A8" w:rsidR="001453D7" w:rsidRDefault="001F4354" w:rsidP="001453D7">
                  <w:pPr>
                    <w:pStyle w:val="Header"/>
                    <w:spacing w:after="120"/>
                    <w:rPr>
                      <w:sz w:val="18"/>
                      <w:szCs w:val="18"/>
                    </w:rPr>
                  </w:pPr>
                  <w:r>
                    <w:rPr>
                      <w:sz w:val="20"/>
                      <w:szCs w:val="20"/>
                    </w:rPr>
                    <w:t>Digital: Computational thinking skills</w:t>
                  </w:r>
                </w:p>
              </w:tc>
            </w:tr>
            <w:tr w:rsidR="001453D7" w14:paraId="20FFE3A5" w14:textId="77777777" w:rsidTr="00495D1B">
              <w:tc>
                <w:tcPr>
                  <w:tcW w:w="2909" w:type="pct"/>
                  <w:tcBorders>
                    <w:top w:val="nil"/>
                    <w:bottom w:val="single" w:sz="12" w:space="0" w:color="FFF5C4"/>
                  </w:tcBorders>
                </w:tcPr>
                <w:p w14:paraId="060A2715" w14:textId="4BE19E24"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2091" w:type="pct"/>
                  <w:tcBorders>
                    <w:top w:val="nil"/>
                    <w:bottom w:val="single" w:sz="12" w:space="0" w:color="FFF5C4"/>
                  </w:tcBorders>
                  <w:vAlign w:val="bottom"/>
                </w:tcPr>
                <w:p w14:paraId="4E8A0C1F" w14:textId="0913E116"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13CCF761" w14:textId="77777777" w:rsidR="001453D7" w:rsidRDefault="001453D7" w:rsidP="001453D7">
            <w:pPr>
              <w:pStyle w:val="Footer"/>
              <w:jc w:val="right"/>
              <w:rPr>
                <w:sz w:val="20"/>
                <w:szCs w:val="20"/>
              </w:rPr>
            </w:pPr>
          </w:p>
          <w:p w14:paraId="36DFC196" w14:textId="1256AF6A" w:rsidR="0099395B" w:rsidRPr="00A73B62"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7113102"/>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1453D7" w14:paraId="1F87EAA2" w14:textId="77777777" w:rsidTr="00770787">
          <w:tc>
            <w:tcPr>
              <w:tcW w:w="5000" w:type="pct"/>
              <w:gridSpan w:val="2"/>
              <w:tcBorders>
                <w:bottom w:val="nil"/>
              </w:tcBorders>
            </w:tcPr>
            <w:p w14:paraId="452E628F" w14:textId="23DC151C" w:rsidR="001453D7" w:rsidRDefault="001F4354" w:rsidP="001453D7">
              <w:pPr>
                <w:pStyle w:val="Header"/>
                <w:spacing w:after="120"/>
                <w:rPr>
                  <w:sz w:val="18"/>
                  <w:szCs w:val="18"/>
                </w:rPr>
              </w:pPr>
              <w:r>
                <w:rPr>
                  <w:sz w:val="20"/>
                  <w:szCs w:val="20"/>
                </w:rPr>
                <w:t>Digital: Computational thinking skills</w:t>
              </w:r>
            </w:p>
          </w:tc>
        </w:tr>
        <w:tr w:rsidR="001453D7" w14:paraId="32E56C79" w14:textId="77777777" w:rsidTr="00495D1B">
          <w:tc>
            <w:tcPr>
              <w:tcW w:w="2909" w:type="pct"/>
              <w:tcBorders>
                <w:top w:val="nil"/>
                <w:bottom w:val="single" w:sz="12" w:space="0" w:color="FFF5C4"/>
              </w:tcBorders>
            </w:tcPr>
            <w:p w14:paraId="3C4104CB" w14:textId="60436A33"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2091" w:type="pct"/>
              <w:tcBorders>
                <w:top w:val="nil"/>
                <w:bottom w:val="single" w:sz="12" w:space="0" w:color="FFF5C4"/>
              </w:tcBorders>
              <w:vAlign w:val="bottom"/>
            </w:tcPr>
            <w:p w14:paraId="2561C593" w14:textId="799D9891"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267F3028" w14:textId="77777777" w:rsidR="001453D7" w:rsidRDefault="001453D7" w:rsidP="001453D7">
        <w:pPr>
          <w:pStyle w:val="Footer"/>
          <w:jc w:val="right"/>
          <w:rPr>
            <w:sz w:val="20"/>
            <w:szCs w:val="20"/>
          </w:rPr>
        </w:pPr>
      </w:p>
      <w:p w14:paraId="1114F901" w14:textId="24CA7F32" w:rsidR="00FC7501" w:rsidRPr="00255961" w:rsidRDefault="001453D7" w:rsidP="00255961">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6</w:t>
        </w:r>
        <w:r w:rsidRPr="0099395B">
          <w:rPr>
            <w:noProof/>
            <w:color w:val="808080" w:themeColor="background1" w:themeShade="80"/>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80191226"/>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1CB81EBB" w14:textId="77777777" w:rsidTr="00770787">
          <w:tc>
            <w:tcPr>
              <w:tcW w:w="9016" w:type="dxa"/>
              <w:gridSpan w:val="2"/>
              <w:tcBorders>
                <w:bottom w:val="nil"/>
              </w:tcBorders>
            </w:tcPr>
            <w:p w14:paraId="7318E28D" w14:textId="66C66127" w:rsidR="001453D7" w:rsidRDefault="001F4354" w:rsidP="001453D7">
              <w:pPr>
                <w:pStyle w:val="Header"/>
                <w:spacing w:after="120"/>
                <w:rPr>
                  <w:sz w:val="18"/>
                  <w:szCs w:val="18"/>
                </w:rPr>
              </w:pPr>
              <w:r>
                <w:rPr>
                  <w:sz w:val="20"/>
                  <w:szCs w:val="20"/>
                </w:rPr>
                <w:t>Digital: Computational thinking skills</w:t>
              </w:r>
            </w:p>
          </w:tc>
        </w:tr>
        <w:tr w:rsidR="001453D7" w14:paraId="2895F565" w14:textId="77777777" w:rsidTr="00495D1B">
          <w:tc>
            <w:tcPr>
              <w:tcW w:w="5245" w:type="dxa"/>
              <w:tcBorders>
                <w:top w:val="nil"/>
                <w:bottom w:val="single" w:sz="12" w:space="0" w:color="FFF5C4"/>
              </w:tcBorders>
            </w:tcPr>
            <w:p w14:paraId="5E7FBEE1" w14:textId="359E3261"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3771" w:type="dxa"/>
              <w:tcBorders>
                <w:top w:val="nil"/>
                <w:bottom w:val="single" w:sz="12" w:space="0" w:color="FFF5C4"/>
              </w:tcBorders>
              <w:vAlign w:val="bottom"/>
            </w:tcPr>
            <w:p w14:paraId="65CA9A7F" w14:textId="11F7F65E"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1BF3F5D1" w14:textId="77777777" w:rsidR="001453D7" w:rsidRDefault="001453D7" w:rsidP="001453D7">
        <w:pPr>
          <w:pStyle w:val="Footer"/>
          <w:jc w:val="right"/>
          <w:rPr>
            <w:sz w:val="20"/>
            <w:szCs w:val="20"/>
          </w:rPr>
        </w:pPr>
      </w:p>
      <w:p w14:paraId="5E18D468" w14:textId="5CB769EA" w:rsidR="0099395B"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5</w:t>
        </w:r>
        <w:r w:rsidRPr="0099395B">
          <w:rPr>
            <w:noProof/>
            <w:color w:val="808080" w:themeColor="background1" w:themeShade="80"/>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36738954"/>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56240D39" w14:textId="77777777" w:rsidTr="00770787">
          <w:tc>
            <w:tcPr>
              <w:tcW w:w="9016" w:type="dxa"/>
              <w:gridSpan w:val="2"/>
              <w:tcBorders>
                <w:bottom w:val="nil"/>
              </w:tcBorders>
            </w:tcPr>
            <w:p w14:paraId="3D8C9B06" w14:textId="641EB92F" w:rsidR="001453D7" w:rsidRDefault="001F4354" w:rsidP="001453D7">
              <w:pPr>
                <w:pStyle w:val="Header"/>
                <w:spacing w:after="120"/>
                <w:rPr>
                  <w:sz w:val="18"/>
                  <w:szCs w:val="18"/>
                </w:rPr>
              </w:pPr>
              <w:r>
                <w:rPr>
                  <w:sz w:val="20"/>
                  <w:szCs w:val="20"/>
                </w:rPr>
                <w:t>Digital: Computational thinking skills</w:t>
              </w:r>
            </w:p>
          </w:tc>
        </w:tr>
        <w:tr w:rsidR="001453D7" w14:paraId="3D05E644" w14:textId="77777777" w:rsidTr="00495D1B">
          <w:tc>
            <w:tcPr>
              <w:tcW w:w="5245" w:type="dxa"/>
              <w:tcBorders>
                <w:top w:val="nil"/>
                <w:bottom w:val="single" w:sz="12" w:space="0" w:color="FFF5C4"/>
              </w:tcBorders>
            </w:tcPr>
            <w:p w14:paraId="401C1E98" w14:textId="788C44A3"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3771" w:type="dxa"/>
              <w:tcBorders>
                <w:top w:val="nil"/>
                <w:bottom w:val="single" w:sz="12" w:space="0" w:color="FFF5C4"/>
              </w:tcBorders>
              <w:vAlign w:val="bottom"/>
            </w:tcPr>
            <w:p w14:paraId="11CE93B9" w14:textId="16DF8BAC"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265F922D" w14:textId="77777777" w:rsidR="001453D7" w:rsidRDefault="001453D7" w:rsidP="001453D7">
        <w:pPr>
          <w:pStyle w:val="Footer"/>
          <w:jc w:val="right"/>
          <w:rPr>
            <w:sz w:val="20"/>
            <w:szCs w:val="20"/>
          </w:rPr>
        </w:pPr>
      </w:p>
      <w:p w14:paraId="2C16BAE3" w14:textId="73D5C84D" w:rsidR="0099395B"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5</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9069" w14:textId="77777777" w:rsidR="00DF319B" w:rsidRDefault="00DF319B" w:rsidP="000C51BB">
      <w:pPr>
        <w:spacing w:after="0" w:line="240" w:lineRule="auto"/>
      </w:pPr>
      <w:r>
        <w:separator/>
      </w:r>
    </w:p>
  </w:footnote>
  <w:footnote w:type="continuationSeparator" w:id="0">
    <w:p w14:paraId="231AA609" w14:textId="77777777" w:rsidR="00DF319B" w:rsidRDefault="00DF319B"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0DC6" w14:textId="268C4FB4" w:rsidR="000C51BB" w:rsidRDefault="00495D1B" w:rsidP="003D46AC">
    <w:pPr>
      <w:pStyle w:val="Header"/>
      <w:jc w:val="right"/>
    </w:pPr>
    <w:r>
      <w:rPr>
        <w:noProof/>
      </w:rPr>
      <w:drawing>
        <wp:anchor distT="0" distB="0" distL="0" distR="0" simplePos="0" relativeHeight="251657215" behindDoc="1" locked="0" layoutInCell="1" hidden="0" allowOverlap="1" wp14:anchorId="6825A793" wp14:editId="04A0C403">
          <wp:simplePos x="0" y="0"/>
          <wp:positionH relativeFrom="column">
            <wp:posOffset>-913830</wp:posOffset>
          </wp:positionH>
          <wp:positionV relativeFrom="paragraph">
            <wp:posOffset>-356935</wp:posOffset>
          </wp:positionV>
          <wp:extent cx="7597140" cy="1879600"/>
          <wp:effectExtent l="0" t="0" r="0" b="0"/>
          <wp:wrapNone/>
          <wp:docPr id="574950723" name="image2.png" descr="A black and yellow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339417852" name="image2.png" descr="A black and yellow background&#10;&#10;AI-generated content may be incorrect."/>
                  <pic:cNvPicPr preferRelativeResize="0"/>
                </pic:nvPicPr>
                <pic:blipFill>
                  <a:blip r:embed="rId1"/>
                  <a:srcRect/>
                  <a:stretch>
                    <a:fillRect/>
                  </a:stretch>
                </pic:blipFill>
                <pic:spPr>
                  <a:xfrm>
                    <a:off x="0" y="0"/>
                    <a:ext cx="7597140" cy="1879600"/>
                  </a:xfrm>
                  <a:prstGeom prst="rect">
                    <a:avLst/>
                  </a:prstGeom>
                  <a:ln/>
                </pic:spPr>
              </pic:pic>
            </a:graphicData>
          </a:graphic>
        </wp:anchor>
      </w:drawing>
    </w:r>
    <w:r w:rsidR="00142E67">
      <w:rPr>
        <w:noProof/>
      </w:rPr>
      <w:drawing>
        <wp:anchor distT="0" distB="0" distL="114300" distR="114300" simplePos="0" relativeHeight="251659264" behindDoc="0" locked="0" layoutInCell="1" allowOverlap="1" wp14:anchorId="05F06699" wp14:editId="51057F61">
          <wp:simplePos x="0" y="0"/>
          <wp:positionH relativeFrom="margin">
            <wp:posOffset>4653280</wp:posOffset>
          </wp:positionH>
          <wp:positionV relativeFrom="paragraph">
            <wp:posOffset>-14927</wp:posOffset>
          </wp:positionV>
          <wp:extent cx="1637424" cy="687036"/>
          <wp:effectExtent l="0" t="0" r="1270" b="0"/>
          <wp:wrapNone/>
          <wp:docPr id="1929603452" name="Picture 192960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424" cy="6870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rsidRPr="00053A39" w14:paraId="7921D213" w14:textId="77777777" w:rsidTr="00495D1B">
      <w:tc>
        <w:tcPr>
          <w:tcW w:w="5000" w:type="pct"/>
          <w:tcBorders>
            <w:bottom w:val="single" w:sz="12" w:space="0" w:color="FFF5C4"/>
          </w:tcBorders>
        </w:tcPr>
        <w:p w14:paraId="48E44B19" w14:textId="722B069B" w:rsidR="00750D0F" w:rsidRPr="00053A39" w:rsidRDefault="00255961" w:rsidP="008327D5">
          <w:pPr>
            <w:pStyle w:val="Header"/>
            <w:spacing w:after="120"/>
            <w:jc w:val="right"/>
            <w:rPr>
              <w:sz w:val="20"/>
              <w:szCs w:val="20"/>
            </w:rPr>
          </w:pPr>
          <w:r w:rsidRPr="00053A39">
            <w:rPr>
              <w:sz w:val="20"/>
              <w:szCs w:val="20"/>
            </w:rPr>
            <w:t xml:space="preserve">Resource 1: Core </w:t>
          </w:r>
          <w:r w:rsidR="006B5340" w:rsidRPr="00053A39">
            <w:rPr>
              <w:sz w:val="20"/>
              <w:szCs w:val="20"/>
            </w:rPr>
            <w:t>c</w:t>
          </w:r>
          <w:r w:rsidRPr="00053A39">
            <w:rPr>
              <w:sz w:val="20"/>
              <w:szCs w:val="20"/>
            </w:rPr>
            <w:t xml:space="preserve">omputational </w:t>
          </w:r>
          <w:r w:rsidR="006B5340" w:rsidRPr="00053A39">
            <w:rPr>
              <w:sz w:val="20"/>
              <w:szCs w:val="20"/>
            </w:rPr>
            <w:t>t</w:t>
          </w:r>
          <w:r w:rsidRPr="00053A39">
            <w:rPr>
              <w:sz w:val="20"/>
              <w:szCs w:val="20"/>
            </w:rPr>
            <w:t xml:space="preserve">hinking </w:t>
          </w:r>
          <w:r w:rsidR="006B5340" w:rsidRPr="00053A39">
            <w:rPr>
              <w:sz w:val="20"/>
              <w:szCs w:val="20"/>
            </w:rPr>
            <w:t>s</w:t>
          </w:r>
          <w:r w:rsidRPr="00053A39">
            <w:rPr>
              <w:sz w:val="20"/>
              <w:szCs w:val="20"/>
            </w:rPr>
            <w:t>kills</w:t>
          </w:r>
        </w:p>
      </w:tc>
    </w:tr>
  </w:tbl>
  <w:p w14:paraId="622918C4" w14:textId="5C890181" w:rsidR="00041F60" w:rsidRPr="008327D5" w:rsidRDefault="00041F60" w:rsidP="008327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020CCB" w14:paraId="602FB0C7" w14:textId="77777777" w:rsidTr="00495D1B">
      <w:tc>
        <w:tcPr>
          <w:tcW w:w="5000" w:type="pct"/>
          <w:tcBorders>
            <w:bottom w:val="single" w:sz="12" w:space="0" w:color="FFF5C4"/>
          </w:tcBorders>
        </w:tcPr>
        <w:p w14:paraId="035B5CEE" w14:textId="1192D2CB" w:rsidR="00020CCB" w:rsidRPr="00053A39" w:rsidRDefault="00255961" w:rsidP="00750D0F">
          <w:pPr>
            <w:pStyle w:val="Header"/>
            <w:spacing w:after="120"/>
            <w:rPr>
              <w:sz w:val="20"/>
              <w:szCs w:val="20"/>
            </w:rPr>
          </w:pPr>
          <w:r w:rsidRPr="00053A39">
            <w:rPr>
              <w:sz w:val="20"/>
              <w:szCs w:val="20"/>
            </w:rPr>
            <w:t xml:space="preserve">Resource 1: Core </w:t>
          </w:r>
          <w:r w:rsidR="006B5340" w:rsidRPr="00053A39">
            <w:rPr>
              <w:sz w:val="20"/>
              <w:szCs w:val="20"/>
            </w:rPr>
            <w:t>c</w:t>
          </w:r>
          <w:r w:rsidRPr="00053A39">
            <w:rPr>
              <w:sz w:val="20"/>
              <w:szCs w:val="20"/>
            </w:rPr>
            <w:t xml:space="preserve">omputational </w:t>
          </w:r>
          <w:r w:rsidR="006B5340" w:rsidRPr="00053A39">
            <w:rPr>
              <w:sz w:val="20"/>
              <w:szCs w:val="20"/>
            </w:rPr>
            <w:t>t</w:t>
          </w:r>
          <w:r w:rsidRPr="00053A39">
            <w:rPr>
              <w:sz w:val="20"/>
              <w:szCs w:val="20"/>
            </w:rPr>
            <w:t xml:space="preserve">hinking </w:t>
          </w:r>
          <w:r w:rsidR="006B5340" w:rsidRPr="00053A39">
            <w:rPr>
              <w:sz w:val="20"/>
              <w:szCs w:val="20"/>
            </w:rPr>
            <w:t>s</w:t>
          </w:r>
          <w:r w:rsidRPr="00053A39">
            <w:rPr>
              <w:sz w:val="20"/>
              <w:szCs w:val="20"/>
            </w:rPr>
            <w:t>kills</w:t>
          </w:r>
        </w:p>
      </w:tc>
    </w:tr>
  </w:tbl>
  <w:p w14:paraId="423BB6F2" w14:textId="5131ECEF" w:rsidR="00041F60" w:rsidRPr="008327D5" w:rsidRDefault="00041F60" w:rsidP="008327D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rsidRPr="00053A39" w14:paraId="20FDDE30" w14:textId="77777777" w:rsidTr="00495D1B">
      <w:tc>
        <w:tcPr>
          <w:tcW w:w="5000" w:type="pct"/>
          <w:tcBorders>
            <w:bottom w:val="single" w:sz="12" w:space="0" w:color="FFF5C4"/>
          </w:tcBorders>
        </w:tcPr>
        <w:p w14:paraId="5FA03AD5" w14:textId="1F20A207" w:rsidR="00750D0F" w:rsidRPr="00053A39" w:rsidRDefault="00E921E2" w:rsidP="008327D5">
          <w:pPr>
            <w:pStyle w:val="Header"/>
            <w:spacing w:after="120"/>
            <w:jc w:val="right"/>
            <w:rPr>
              <w:sz w:val="20"/>
              <w:szCs w:val="20"/>
            </w:rPr>
          </w:pPr>
          <w:r w:rsidRPr="00053A39">
            <w:rPr>
              <w:sz w:val="20"/>
              <w:szCs w:val="20"/>
            </w:rPr>
            <w:t xml:space="preserve">Resource 2: Approaches to </w:t>
          </w:r>
          <w:r w:rsidR="006B5340" w:rsidRPr="00053A39">
            <w:rPr>
              <w:sz w:val="20"/>
              <w:szCs w:val="20"/>
            </w:rPr>
            <w:t>p</w:t>
          </w:r>
          <w:r w:rsidRPr="00053A39">
            <w:rPr>
              <w:sz w:val="20"/>
              <w:szCs w:val="20"/>
            </w:rPr>
            <w:t xml:space="preserve">roblem </w:t>
          </w:r>
          <w:r w:rsidR="006B5340" w:rsidRPr="00053A39">
            <w:rPr>
              <w:sz w:val="20"/>
              <w:szCs w:val="20"/>
            </w:rPr>
            <w:t>s</w:t>
          </w:r>
          <w:r w:rsidRPr="00053A39">
            <w:rPr>
              <w:sz w:val="20"/>
              <w:szCs w:val="20"/>
            </w:rPr>
            <w:t>olving</w:t>
          </w:r>
        </w:p>
      </w:tc>
    </w:tr>
  </w:tbl>
  <w:p w14:paraId="4641A4FD" w14:textId="77777777" w:rsidR="00B340D5" w:rsidRPr="008327D5" w:rsidRDefault="00B340D5" w:rsidP="008327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B340D5" w14:paraId="62E0B343" w14:textId="77777777" w:rsidTr="00495D1B">
      <w:tc>
        <w:tcPr>
          <w:tcW w:w="5000" w:type="pct"/>
          <w:tcBorders>
            <w:bottom w:val="single" w:sz="12" w:space="0" w:color="FFF5C4"/>
          </w:tcBorders>
        </w:tcPr>
        <w:p w14:paraId="026B2114" w14:textId="75993E27" w:rsidR="00B340D5" w:rsidRPr="00053A39" w:rsidRDefault="00E921E2" w:rsidP="00750D0F">
          <w:pPr>
            <w:pStyle w:val="Header"/>
            <w:spacing w:after="120"/>
            <w:rPr>
              <w:sz w:val="20"/>
              <w:szCs w:val="20"/>
            </w:rPr>
          </w:pPr>
          <w:r w:rsidRPr="00053A39">
            <w:rPr>
              <w:sz w:val="20"/>
              <w:szCs w:val="20"/>
            </w:rPr>
            <w:t xml:space="preserve">Resource 2: Approaches to </w:t>
          </w:r>
          <w:r w:rsidR="006B5340" w:rsidRPr="00053A39">
            <w:rPr>
              <w:sz w:val="20"/>
              <w:szCs w:val="20"/>
            </w:rPr>
            <w:t>p</w:t>
          </w:r>
          <w:r w:rsidRPr="00053A39">
            <w:rPr>
              <w:sz w:val="20"/>
              <w:szCs w:val="20"/>
            </w:rPr>
            <w:t xml:space="preserve">roblem </w:t>
          </w:r>
          <w:r w:rsidR="006B5340" w:rsidRPr="00053A39">
            <w:rPr>
              <w:sz w:val="20"/>
              <w:szCs w:val="20"/>
            </w:rPr>
            <w:t>s</w:t>
          </w:r>
          <w:r w:rsidRPr="00053A39">
            <w:rPr>
              <w:sz w:val="20"/>
              <w:szCs w:val="20"/>
            </w:rPr>
            <w:t>olving</w:t>
          </w:r>
        </w:p>
      </w:tc>
    </w:tr>
  </w:tbl>
  <w:p w14:paraId="6149F79E" w14:textId="77777777" w:rsidR="00B340D5" w:rsidRPr="008327D5" w:rsidRDefault="00B340D5" w:rsidP="008327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921E2" w14:paraId="0FA2F686" w14:textId="77777777" w:rsidTr="00495D1B">
      <w:tc>
        <w:tcPr>
          <w:tcW w:w="5000" w:type="pct"/>
          <w:tcBorders>
            <w:bottom w:val="single" w:sz="12" w:space="0" w:color="FFF5C4"/>
          </w:tcBorders>
        </w:tcPr>
        <w:p w14:paraId="7E975BA0" w14:textId="7C627539" w:rsidR="00E921E2" w:rsidRPr="00053A39" w:rsidRDefault="00E921E2" w:rsidP="008327D5">
          <w:pPr>
            <w:pStyle w:val="Header"/>
            <w:spacing w:after="120"/>
            <w:jc w:val="right"/>
            <w:rPr>
              <w:sz w:val="20"/>
              <w:szCs w:val="20"/>
            </w:rPr>
          </w:pPr>
          <w:r w:rsidRPr="00053A39">
            <w:rPr>
              <w:sz w:val="20"/>
              <w:szCs w:val="20"/>
            </w:rPr>
            <w:t>Resource 3: Exam-style question practice</w:t>
          </w:r>
        </w:p>
      </w:tc>
    </w:tr>
  </w:tbl>
  <w:p w14:paraId="79D82DA5" w14:textId="77777777" w:rsidR="00E921E2" w:rsidRPr="008327D5" w:rsidRDefault="00E921E2" w:rsidP="008327D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921E2" w:rsidRPr="00053A39" w14:paraId="1329F186" w14:textId="77777777" w:rsidTr="00495D1B">
      <w:tc>
        <w:tcPr>
          <w:tcW w:w="5000" w:type="pct"/>
          <w:tcBorders>
            <w:bottom w:val="single" w:sz="12" w:space="0" w:color="FFF5C4"/>
          </w:tcBorders>
        </w:tcPr>
        <w:p w14:paraId="0D33B16A" w14:textId="094104F2" w:rsidR="00E921E2" w:rsidRPr="00053A39" w:rsidRDefault="00E921E2" w:rsidP="00750D0F">
          <w:pPr>
            <w:pStyle w:val="Header"/>
            <w:spacing w:after="120"/>
            <w:rPr>
              <w:sz w:val="20"/>
              <w:szCs w:val="20"/>
            </w:rPr>
          </w:pPr>
          <w:r w:rsidRPr="00053A39">
            <w:rPr>
              <w:sz w:val="20"/>
              <w:szCs w:val="20"/>
            </w:rPr>
            <w:t>Resource 3: Exam-style question practice</w:t>
          </w:r>
        </w:p>
      </w:tc>
    </w:tr>
  </w:tbl>
  <w:p w14:paraId="4B235621" w14:textId="77777777" w:rsidR="00E921E2" w:rsidRPr="008327D5" w:rsidRDefault="00E921E2" w:rsidP="008327D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921E2" w14:paraId="5793162F" w14:textId="77777777" w:rsidTr="00495D1B">
      <w:tc>
        <w:tcPr>
          <w:tcW w:w="5000" w:type="pct"/>
          <w:tcBorders>
            <w:bottom w:val="single" w:sz="12" w:space="0" w:color="FFF5C4"/>
          </w:tcBorders>
        </w:tcPr>
        <w:p w14:paraId="2356E4C5" w14:textId="4F762966" w:rsidR="00E921E2" w:rsidRPr="000F0146" w:rsidRDefault="00E921E2" w:rsidP="008327D5">
          <w:pPr>
            <w:pStyle w:val="Header"/>
            <w:spacing w:after="120"/>
            <w:jc w:val="right"/>
            <w:rPr>
              <w:sz w:val="20"/>
              <w:szCs w:val="20"/>
            </w:rPr>
          </w:pPr>
          <w:r w:rsidRPr="00E921E2">
            <w:t xml:space="preserve">Resource </w:t>
          </w:r>
          <w:r>
            <w:t>4: Glossary</w:t>
          </w:r>
        </w:p>
      </w:tc>
    </w:tr>
  </w:tbl>
  <w:p w14:paraId="40C6E0E4" w14:textId="77777777" w:rsidR="00E921E2" w:rsidRPr="008327D5" w:rsidRDefault="00E921E2" w:rsidP="008327D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921E2" w:rsidRPr="00053A39" w14:paraId="691F8AAF" w14:textId="77777777" w:rsidTr="00495D1B">
      <w:tc>
        <w:tcPr>
          <w:tcW w:w="5000" w:type="pct"/>
          <w:tcBorders>
            <w:bottom w:val="single" w:sz="12" w:space="0" w:color="FFF5C4"/>
          </w:tcBorders>
        </w:tcPr>
        <w:p w14:paraId="1940E1B5" w14:textId="7D2A2E8B" w:rsidR="00E921E2" w:rsidRPr="00053A39" w:rsidRDefault="00E921E2" w:rsidP="00750D0F">
          <w:pPr>
            <w:pStyle w:val="Header"/>
            <w:spacing w:after="120"/>
            <w:rPr>
              <w:sz w:val="20"/>
              <w:szCs w:val="20"/>
            </w:rPr>
          </w:pPr>
          <w:r w:rsidRPr="00053A39">
            <w:rPr>
              <w:sz w:val="20"/>
              <w:szCs w:val="20"/>
            </w:rPr>
            <w:t>Resource 4: Glossary</w:t>
          </w:r>
        </w:p>
      </w:tc>
    </w:tr>
  </w:tbl>
  <w:p w14:paraId="7A1842AC" w14:textId="77777777" w:rsidR="00E921E2" w:rsidRPr="008327D5" w:rsidRDefault="00E921E2" w:rsidP="008327D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rsidRPr="00053A39" w14:paraId="790711E5" w14:textId="77777777" w:rsidTr="00495D1B">
      <w:tc>
        <w:tcPr>
          <w:tcW w:w="5000" w:type="pct"/>
          <w:tcBorders>
            <w:bottom w:val="single" w:sz="12" w:space="0" w:color="FFF5C4"/>
          </w:tcBorders>
        </w:tcPr>
        <w:p w14:paraId="5FCDE640" w14:textId="445CEB04" w:rsidR="00750D0F" w:rsidRPr="00053A39" w:rsidRDefault="00750D0F" w:rsidP="008327D5">
          <w:pPr>
            <w:pStyle w:val="Header"/>
            <w:spacing w:after="120"/>
            <w:jc w:val="right"/>
            <w:rPr>
              <w:sz w:val="20"/>
              <w:szCs w:val="20"/>
            </w:rPr>
          </w:pPr>
          <w:r w:rsidRPr="00053A39">
            <w:rPr>
              <w:sz w:val="20"/>
              <w:szCs w:val="20"/>
            </w:rPr>
            <w:t>Weblinks and resources</w:t>
          </w:r>
        </w:p>
      </w:tc>
    </w:tr>
  </w:tbl>
  <w:p w14:paraId="1F466692" w14:textId="77777777" w:rsidR="00750D0F" w:rsidRPr="008327D5" w:rsidRDefault="00750D0F" w:rsidP="008327D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B340D5" w14:paraId="3823A3F4" w14:textId="77777777" w:rsidTr="007468CB">
      <w:tc>
        <w:tcPr>
          <w:tcW w:w="5000" w:type="pct"/>
          <w:tcBorders>
            <w:bottom w:val="single" w:sz="12" w:space="0" w:color="D2E8E9"/>
          </w:tcBorders>
        </w:tcPr>
        <w:p w14:paraId="06BA6790" w14:textId="77777777" w:rsidR="00B340D5" w:rsidRDefault="00B340D5" w:rsidP="00750D0F">
          <w:pPr>
            <w:pStyle w:val="Header"/>
            <w:spacing w:after="120"/>
            <w:rPr>
              <w:sz w:val="20"/>
              <w:szCs w:val="20"/>
            </w:rPr>
          </w:pPr>
          <w:r>
            <w:t xml:space="preserve">Weblinks and </w:t>
          </w:r>
          <w:r w:rsidRPr="001A741A">
            <w:t>resources</w:t>
          </w:r>
        </w:p>
      </w:tc>
    </w:tr>
  </w:tbl>
  <w:p w14:paraId="4A559AA9" w14:textId="77777777" w:rsidR="00B340D5" w:rsidRPr="008327D5" w:rsidRDefault="00B340D5" w:rsidP="00832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786E" w14:textId="7EEE02DC" w:rsidR="00A73B62" w:rsidRDefault="00A73B62" w:rsidP="00A73B6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4DE26B2D" w14:textId="77777777" w:rsidTr="00750D0F">
      <w:tc>
        <w:tcPr>
          <w:tcW w:w="5000" w:type="pct"/>
          <w:tcBorders>
            <w:bottom w:val="single" w:sz="12" w:space="0" w:color="D2E8E9"/>
          </w:tcBorders>
        </w:tcPr>
        <w:p w14:paraId="21B8E97F" w14:textId="22248DF4" w:rsidR="00750D0F" w:rsidRPr="000F0146" w:rsidRDefault="00750D0F" w:rsidP="008327D5">
          <w:pPr>
            <w:pStyle w:val="Header"/>
            <w:spacing w:after="120"/>
            <w:jc w:val="right"/>
            <w:rPr>
              <w:sz w:val="20"/>
              <w:szCs w:val="20"/>
            </w:rPr>
          </w:pPr>
          <w:r>
            <w:t>Terms of use and disclaimer of liability</w:t>
          </w:r>
        </w:p>
      </w:tc>
    </w:tr>
  </w:tbl>
  <w:p w14:paraId="0236867A" w14:textId="77777777" w:rsidR="00B340D5" w:rsidRPr="008327D5" w:rsidRDefault="00B340D5" w:rsidP="008327D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rsidRPr="00053A39" w14:paraId="6755F7D7" w14:textId="77777777" w:rsidTr="00495D1B">
      <w:tc>
        <w:tcPr>
          <w:tcW w:w="5000" w:type="pct"/>
          <w:tcBorders>
            <w:bottom w:val="single" w:sz="12" w:space="0" w:color="FFF5C4"/>
          </w:tcBorders>
        </w:tcPr>
        <w:p w14:paraId="121FC1AE" w14:textId="20294CC7" w:rsidR="00750D0F" w:rsidRPr="00053A39" w:rsidRDefault="00750D0F" w:rsidP="00750D0F">
          <w:pPr>
            <w:pStyle w:val="Header"/>
            <w:spacing w:after="120"/>
            <w:jc w:val="right"/>
            <w:rPr>
              <w:sz w:val="20"/>
              <w:szCs w:val="20"/>
            </w:rPr>
          </w:pPr>
          <w:r w:rsidRPr="00053A39">
            <w:rPr>
              <w:sz w:val="20"/>
              <w:szCs w:val="20"/>
            </w:rPr>
            <w:t>Terms of use and disclaimer of liability</w:t>
          </w:r>
        </w:p>
      </w:tc>
    </w:tr>
  </w:tbl>
  <w:p w14:paraId="6811E5D2" w14:textId="77777777" w:rsidR="00750D0F" w:rsidRPr="008327D5" w:rsidRDefault="00750D0F" w:rsidP="0083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69FB" w14:textId="4AADFAF9" w:rsidR="000C51BB" w:rsidRDefault="000C51BB" w:rsidP="00041F6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CE55" w14:textId="4A90D5D3" w:rsidR="00CC76C6" w:rsidRDefault="009C7328" w:rsidP="00A73B62">
    <w:pPr>
      <w:pStyle w:val="Header"/>
    </w:pPr>
    <w:r>
      <w:rPr>
        <w:noProof/>
      </w:rPr>
      <mc:AlternateContent>
        <mc:Choice Requires="wps">
          <w:drawing>
            <wp:anchor distT="0" distB="0" distL="0" distR="0" simplePos="0" relativeHeight="251661312" behindDoc="1" locked="0" layoutInCell="1" hidden="0" allowOverlap="1" wp14:anchorId="3167E136" wp14:editId="3D26F107">
              <wp:simplePos x="0" y="0"/>
              <wp:positionH relativeFrom="margin">
                <wp:align>center</wp:align>
              </wp:positionH>
              <wp:positionV relativeFrom="paragraph">
                <wp:posOffset>17341</wp:posOffset>
              </wp:positionV>
              <wp:extent cx="6805684" cy="8618609"/>
              <wp:effectExtent l="38100" t="38100" r="90805" b="87630"/>
              <wp:wrapNone/>
              <wp:docPr id="1646487646" name="Rectangle 1646487646"/>
              <wp:cNvGraphicFramePr/>
              <a:graphic xmlns:a="http://schemas.openxmlformats.org/drawingml/2006/main">
                <a:graphicData uri="http://schemas.microsoft.com/office/word/2010/wordprocessingShape">
                  <wps:wsp>
                    <wps:cNvSpPr/>
                    <wps:spPr>
                      <a:xfrm>
                        <a:off x="0" y="0"/>
                        <a:ext cx="6805684" cy="8618609"/>
                      </a:xfrm>
                      <a:prstGeom prst="rect">
                        <a:avLst/>
                      </a:prstGeom>
                      <a:solidFill>
                        <a:srgbClr val="FFF5C4"/>
                      </a:solidFill>
                      <a:ln>
                        <a:noFill/>
                      </a:ln>
                      <a:effectLst>
                        <a:outerShdw blurRad="50800" dist="38100" dir="2700000" algn="tl" rotWithShape="0">
                          <a:srgbClr val="000000">
                            <a:alpha val="40000"/>
                          </a:srgbClr>
                        </a:outerShdw>
                      </a:effectLst>
                    </wps:spPr>
                    <wps:txbx>
                      <w:txbxContent>
                        <w:p w14:paraId="7F171F14" w14:textId="77777777" w:rsidR="009C7328" w:rsidRDefault="009C7328" w:rsidP="009C7328">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167E136" id="Rectangle 1646487646" o:spid="_x0000_s1028" style="position:absolute;margin-left:0;margin-top:1.35pt;width:535.9pt;height:678.65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1RFAIAADAEAAAOAAAAZHJzL2Uyb0RvYy54bWysU8GO2yAQvVfqPyDuje00Sb1RnFWVlatK&#10;qzZqWvWMMY6RMNABx87fd8DZJO3eqvqAeTAM770ZNo9jp8hJgJNGFzSbpZQIzU0t9bGgP76X73JK&#10;nGe6ZspoUdCzcPRx+/bNZrBrMTetUbUAgkm0Ww+2oK33dp0kjreiY25mrNC42RjomEcIx6QGNmD2&#10;TiXzNF0lg4HaguHCOVx9mjbpNuZvGsH916ZxwhNVUOTm4whxrMKYbDdsfQRmW8kvNNg/sOiY1Hjp&#10;NdUT84z0IF+l6iQH40zjZ9x0iWkayUXUgGqy9C81h5ZZEbWgOc5ebXL/Ly3/cjrYPaANg3Vrh9Og&#10;YmygC3/kR8Zo1vlqlhg94bi4ytPlKl9QwnEvX2X5Kn0Idia34xac/yRMR8KkoIDViCax07PzU+hL&#10;SLjNGSXrUioVARyrnQJyYli5siyXu8Ul+x9hSodgbcKxKeO0ImLt8Zooo/cCDm09kEr18I3VBV2m&#10;eYr9UMtA7H2eTQAbY/4hDR8lTB2xo72iBIz/KX0bqxFseEUvnpjWmbItm0gvYp6JlJvURHfMC5uI&#10;7ogmtxKEmR+rEU+HaWXq8x6Is7yUaOUzc37PABs1o2TA5i2o+9UzEJSozxq74yFbzJfY7fcA7kF1&#10;D5jmrUHp3APKjmDn4xuZvP3Ye9PIWLAbGSQfALZllHF5QqHv73GMuj307W8AAAD//wMAUEsDBBQA&#10;BgAIAAAAIQCZDy0y3gAAAAgBAAAPAAAAZHJzL2Rvd25yZXYueG1sTI9NT8MwDIbvSPyHyEjcWNIi&#10;rag0nRBi4so+OHDLGq/taJyuybaWX493gput13r9PMVidJ044xBaTxqSmQKBVHnbUq1hu1k+PIEI&#10;0ZA1nSfUMGGARXl7U5jc+gut8LyOteASCrnR0MTY51KGqkFnwsz3SJzt/eBM5HWopR3MhctdJ1Ol&#10;5tKZlvhDY3p8bbD6Xp+chuz98/i1iv1HujxOP2bYTG+HpNX6/m58eQYRcYx/x3DFZ3QomWnnT2SD&#10;6DSwSNSQZiCuocoSFtnx9DhXCmRZyP8C5S8AAAD//wMAUEsBAi0AFAAGAAgAAAAhALaDOJL+AAAA&#10;4QEAABMAAAAAAAAAAAAAAAAAAAAAAFtDb250ZW50X1R5cGVzXS54bWxQSwECLQAUAAYACAAAACEA&#10;OP0h/9YAAACUAQAACwAAAAAAAAAAAAAAAAAvAQAAX3JlbHMvLnJlbHNQSwECLQAUAAYACAAAACEA&#10;3kJtURQCAAAwBAAADgAAAAAAAAAAAAAAAAAuAgAAZHJzL2Uyb0RvYy54bWxQSwECLQAUAAYACAAA&#10;ACEAmQ8tMt4AAAAIAQAADwAAAAAAAAAAAAAAAABuBAAAZHJzL2Rvd25yZXYueG1sUEsFBgAAAAAE&#10;AAQA8wAAAHkFAAAAAA==&#10;" fillcolor="#fff5c4" stroked="f">
              <v:shadow on="t" color="black" opacity="26214f" origin="-.5,-.5" offset=".74836mm,.74836mm"/>
              <v:textbox inset="2.53958mm,2.53958mm,2.53958mm,2.53958mm">
                <w:txbxContent>
                  <w:p w14:paraId="7F171F14" w14:textId="77777777" w:rsidR="009C7328" w:rsidRDefault="009C7328" w:rsidP="009C7328">
                    <w:pPr>
                      <w:spacing w:after="0" w:line="240" w:lineRule="auto"/>
                      <w:textDirection w:val="btLr"/>
                    </w:pPr>
                  </w:p>
                </w:txbxContent>
              </v:textbox>
              <w10:wrap anchorx="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3E6F" w14:textId="56977454" w:rsidR="00BD0BF8" w:rsidRDefault="00495D1B" w:rsidP="00041F60">
    <w:pPr>
      <w:pStyle w:val="Header"/>
      <w:jc w:val="right"/>
    </w:pPr>
    <w:r>
      <w:rPr>
        <w:noProof/>
      </w:rPr>
      <mc:AlternateContent>
        <mc:Choice Requires="wps">
          <w:drawing>
            <wp:anchor distT="0" distB="0" distL="0" distR="0" simplePos="0" relativeHeight="251656190" behindDoc="1" locked="0" layoutInCell="1" hidden="0" allowOverlap="1" wp14:anchorId="7471484D" wp14:editId="5AE9CE2D">
              <wp:simplePos x="0" y="0"/>
              <wp:positionH relativeFrom="column">
                <wp:posOffset>-553098</wp:posOffset>
              </wp:positionH>
              <wp:positionV relativeFrom="paragraph">
                <wp:posOffset>61012</wp:posOffset>
              </wp:positionV>
              <wp:extent cx="6805684" cy="8618609"/>
              <wp:effectExtent l="25400" t="25400" r="90805" b="93980"/>
              <wp:wrapNone/>
              <wp:docPr id="1339417850" name="Rectangle 1339417850"/>
              <wp:cNvGraphicFramePr/>
              <a:graphic xmlns:a="http://schemas.openxmlformats.org/drawingml/2006/main">
                <a:graphicData uri="http://schemas.microsoft.com/office/word/2010/wordprocessingShape">
                  <wps:wsp>
                    <wps:cNvSpPr/>
                    <wps:spPr>
                      <a:xfrm>
                        <a:off x="0" y="0"/>
                        <a:ext cx="6805684" cy="8618609"/>
                      </a:xfrm>
                      <a:prstGeom prst="rect">
                        <a:avLst/>
                      </a:prstGeom>
                      <a:solidFill>
                        <a:srgbClr val="FFF5C4"/>
                      </a:solidFill>
                      <a:ln>
                        <a:noFill/>
                      </a:ln>
                      <a:effectLst>
                        <a:outerShdw blurRad="50800" dist="38100" dir="2700000" algn="tl" rotWithShape="0">
                          <a:srgbClr val="000000">
                            <a:alpha val="40000"/>
                          </a:srgbClr>
                        </a:outerShdw>
                      </a:effectLst>
                    </wps:spPr>
                    <wps:txbx>
                      <w:txbxContent>
                        <w:p w14:paraId="69A5739E" w14:textId="77777777" w:rsidR="00495D1B" w:rsidRDefault="00495D1B" w:rsidP="00495D1B">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471484D" id="Rectangle 1339417850" o:spid="_x0000_s1029" style="position:absolute;left:0;text-align:left;margin-left:-43.55pt;margin-top:4.8pt;width:535.9pt;height:678.65pt;z-index:-25166029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pK8GAIAADcEAAAOAAAAZHJzL2Uyb0RvYy54bWysU8GO2yAQvVfqPyDuje00Sb1RnFWVlatK&#10;qzZqWvWMMY6RMNABx87fd8DZJO3eqvqAeQMM770ZNo9jp8hJgJNGFzSbpZQIzU0t9bGgP76X73JK&#10;nGe6ZspoUdCzcPRx+/bNZrBrMTetUbUAgkm0Ww+2oK33dp0kjreiY25mrNC42BjomEcIx6QGNmD2&#10;TiXzNF0lg4HaguHCOYw+TYt0G/M3jeD+a9M44YkqKHLzcYQ4VmFMthu2PgKzreQXGuwfWHRMarz0&#10;muqJeUZ6kK9SdZKDcabxM266xDSN5CJqQDVZ+peaQ8usiFrQHGevNrn/l5Z/OR3sHtCGwbq1w2lQ&#10;MTbQhT/yI2M063w1S4yecAyu8nS5yheUcFzLV1m+Sh+CncntuAXnPwnTkTApKGA1okns9Oz8tPVl&#10;S7jNGSXrUioVARyrnQJyYli5siyXu8Ul+x/blA6btQnHpoxTRMTa4zVRRu8FHNp6IJXq4RurC7pM&#10;8xT7oZaB2Ps8mwA2xvxDGj5KmDpiR3tFCRj/U/o2ViPY8IpePDHFmbItm0gvYp6JlJvURHfMC5uI&#10;7ogmtxKEmR+rkUjkmgXhIVKZ+rwH4iwvJTr6zJzfM8B+zSgZsIcL6n71DAQl6rPGJnnIFvMlNv09&#10;gHtQ3QOmeWvQAe4B1Uew8/GpTBZ/7L1pZKzbjQxqCAC7M6q5vKTQ/vc47rq99+1vAAAA//8DAFBL&#10;AwQUAAYACAAAACEAEK2mU+AAAAAKAQAADwAAAGRycy9kb3ducmV2LnhtbEyPy07DMBBF90j8gzVI&#10;7FonBeXVOBVCVGxpC4vu3HhIAvE4td024etxV7Ac3aN7z5SrUffsjNZ1hgTE8wgYUm1UR42A9916&#10;lgFzXpKSvSEUMKGDVXV7U8pCmQtt8Lz1DQsl5AopoPV+KDh3dYtaurkZkEL2aayWPpy24crKSyjX&#10;PV9EUcK17CgstHLA5xbr7+1JC0hfP477jR/eFuvj9CPtbnr5ijsh7u/GpyUwj6P/g+GqH9ShCk4H&#10;cyLlWC9glqVxQAXkCbCQ59ljCuwQwIckyYFXJf//QvULAAD//wMAUEsBAi0AFAAGAAgAAAAhALaD&#10;OJL+AAAA4QEAABMAAAAAAAAAAAAAAAAAAAAAAFtDb250ZW50X1R5cGVzXS54bWxQSwECLQAUAAYA&#10;CAAAACEAOP0h/9YAAACUAQAACwAAAAAAAAAAAAAAAAAvAQAAX3JlbHMvLnJlbHNQSwECLQAUAAYA&#10;CAAAACEAAfaSvBgCAAA3BAAADgAAAAAAAAAAAAAAAAAuAgAAZHJzL2Uyb0RvYy54bWxQSwECLQAU&#10;AAYACAAAACEAEK2mU+AAAAAKAQAADwAAAAAAAAAAAAAAAAByBAAAZHJzL2Rvd25yZXYueG1sUEsF&#10;BgAAAAAEAAQA8wAAAH8FAAAAAA==&#10;" fillcolor="#fff5c4" stroked="f">
              <v:shadow on="t" color="black" opacity="26214f" origin="-.5,-.5" offset=".74836mm,.74836mm"/>
              <v:textbox inset="2.53958mm,2.53958mm,2.53958mm,2.53958mm">
                <w:txbxContent>
                  <w:p w14:paraId="69A5739E" w14:textId="77777777" w:rsidR="00495D1B" w:rsidRDefault="00495D1B" w:rsidP="00495D1B">
                    <w:pPr>
                      <w:spacing w:after="0" w:line="240" w:lineRule="auto"/>
                      <w:textDirection w:val="btLr"/>
                    </w:pPr>
                  </w:p>
                </w:txbxContent>
              </v:textbox>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6AAAD7FC" w14:textId="77777777" w:rsidTr="00495D1B">
      <w:tc>
        <w:tcPr>
          <w:tcW w:w="5000" w:type="pct"/>
          <w:tcBorders>
            <w:bottom w:val="single" w:sz="12" w:space="0" w:color="FFF5C4"/>
          </w:tcBorders>
        </w:tcPr>
        <w:p w14:paraId="7D9C27AB" w14:textId="4CDA5735" w:rsidR="00750D0F" w:rsidRPr="000F0146" w:rsidRDefault="00750D0F" w:rsidP="00CC76C6">
          <w:pPr>
            <w:pStyle w:val="Header"/>
            <w:spacing w:after="120"/>
            <w:jc w:val="right"/>
            <w:rPr>
              <w:sz w:val="20"/>
              <w:szCs w:val="20"/>
            </w:rPr>
          </w:pPr>
          <w:r>
            <w:rPr>
              <w:sz w:val="20"/>
              <w:szCs w:val="20"/>
            </w:rPr>
            <w:t>Introduction</w:t>
          </w:r>
        </w:p>
      </w:tc>
    </w:tr>
  </w:tbl>
  <w:p w14:paraId="1B7301FF" w14:textId="77777777" w:rsidR="00CC76C6" w:rsidRDefault="00CC76C6" w:rsidP="00A73B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A73B62" w14:paraId="6E8C99B4" w14:textId="77777777" w:rsidTr="00495D1B">
      <w:tc>
        <w:tcPr>
          <w:tcW w:w="5000" w:type="pct"/>
          <w:tcBorders>
            <w:bottom w:val="single" w:sz="12" w:space="0" w:color="FFF5C4"/>
          </w:tcBorders>
        </w:tcPr>
        <w:p w14:paraId="322C74E1" w14:textId="40FC72B3" w:rsidR="00A73B62" w:rsidRDefault="00BD0BF8" w:rsidP="00750D0F">
          <w:pPr>
            <w:pStyle w:val="Header"/>
            <w:spacing w:after="120"/>
            <w:rPr>
              <w:sz w:val="20"/>
              <w:szCs w:val="20"/>
            </w:rPr>
          </w:pPr>
          <w:r>
            <w:rPr>
              <w:sz w:val="20"/>
              <w:szCs w:val="20"/>
            </w:rPr>
            <w:t>Introduction</w:t>
          </w:r>
        </w:p>
      </w:tc>
    </w:tr>
  </w:tbl>
  <w:p w14:paraId="22F1708C" w14:textId="77777777" w:rsidR="00A73B62" w:rsidRPr="008327D5" w:rsidRDefault="00A73B62" w:rsidP="00A73B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27"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75"/>
    </w:tblGrid>
    <w:tr w:rsidR="00A73B62" w14:paraId="025E7900" w14:textId="77777777" w:rsidTr="00495D1B">
      <w:tc>
        <w:tcPr>
          <w:tcW w:w="5000" w:type="pct"/>
          <w:tcBorders>
            <w:bottom w:val="single" w:sz="12" w:space="0" w:color="FFF5C4"/>
          </w:tcBorders>
        </w:tcPr>
        <w:p w14:paraId="1C9B06BE" w14:textId="3C4C2E4C" w:rsidR="00A73B62" w:rsidRDefault="001453D7" w:rsidP="00255961">
          <w:pPr>
            <w:pStyle w:val="Header"/>
            <w:spacing w:after="120"/>
            <w:rPr>
              <w:sz w:val="20"/>
              <w:szCs w:val="20"/>
            </w:rPr>
          </w:pPr>
          <w:r w:rsidRPr="00263F74">
            <w:rPr>
              <w:sz w:val="20"/>
              <w:szCs w:val="20"/>
            </w:rPr>
            <w:t>Learning outcomes and specification coverage</w:t>
          </w:r>
        </w:p>
      </w:tc>
    </w:tr>
  </w:tbl>
  <w:p w14:paraId="7D549D88" w14:textId="77777777" w:rsidR="00A73B62" w:rsidRDefault="00A73B62" w:rsidP="00A73B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712"/>
      <w:gridCol w:w="4246"/>
    </w:tblGrid>
    <w:tr w:rsidR="008327D5" w14:paraId="2ACA6365" w14:textId="77777777" w:rsidTr="00495D1B">
      <w:tc>
        <w:tcPr>
          <w:tcW w:w="3479" w:type="pct"/>
          <w:tcBorders>
            <w:bottom w:val="single" w:sz="12" w:space="0" w:color="FFF5C4"/>
          </w:tcBorders>
        </w:tcPr>
        <w:p w14:paraId="2185147F" w14:textId="5BA59861" w:rsidR="008327D5" w:rsidRDefault="00263F74" w:rsidP="00263F74">
          <w:pPr>
            <w:pStyle w:val="Header"/>
            <w:tabs>
              <w:tab w:val="clear" w:pos="4513"/>
              <w:tab w:val="clear" w:pos="9026"/>
              <w:tab w:val="left" w:pos="6780"/>
            </w:tabs>
            <w:spacing w:after="120"/>
            <w:rPr>
              <w:sz w:val="20"/>
              <w:szCs w:val="20"/>
            </w:rPr>
          </w:pPr>
          <w:r w:rsidRPr="00263F74">
            <w:rPr>
              <w:sz w:val="20"/>
              <w:szCs w:val="20"/>
            </w:rPr>
            <w:t>Learning outcomes and specification coverage</w:t>
          </w:r>
        </w:p>
      </w:tc>
      <w:tc>
        <w:tcPr>
          <w:tcW w:w="1521" w:type="pct"/>
          <w:tcBorders>
            <w:bottom w:val="single" w:sz="12" w:space="0" w:color="FFF5C4"/>
          </w:tcBorders>
        </w:tcPr>
        <w:p w14:paraId="09700DB4" w14:textId="77777777" w:rsidR="008327D5" w:rsidRPr="000F0146" w:rsidRDefault="008327D5" w:rsidP="008327D5">
          <w:pPr>
            <w:pStyle w:val="Header"/>
            <w:spacing w:after="120"/>
            <w:jc w:val="right"/>
            <w:rPr>
              <w:sz w:val="20"/>
              <w:szCs w:val="20"/>
            </w:rPr>
          </w:pPr>
        </w:p>
      </w:tc>
    </w:tr>
  </w:tbl>
  <w:p w14:paraId="5943EA43" w14:textId="28DCB71D" w:rsidR="00FC7501" w:rsidRDefault="00FC7501" w:rsidP="00041F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950"/>
    <w:multiLevelType w:val="multilevel"/>
    <w:tmpl w:val="1EB8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9720B"/>
    <w:multiLevelType w:val="hybridMultilevel"/>
    <w:tmpl w:val="E0A0FF68"/>
    <w:lvl w:ilvl="0" w:tplc="C456C6FC">
      <w:start w:val="1"/>
      <w:numFmt w:val="bullet"/>
      <w:lvlText w:val=""/>
      <w:lvlJc w:val="left"/>
      <w:pPr>
        <w:ind w:left="781" w:hanging="360"/>
      </w:pPr>
      <w:rPr>
        <w:rFonts w:ascii="Symbol" w:hAnsi="Symbol" w:cs="Symbol" w:hint="default"/>
        <w:color w:val="auto"/>
        <w:sz w:val="20"/>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2" w15:restartNumberingAfterBreak="0">
    <w:nsid w:val="0D8013BB"/>
    <w:multiLevelType w:val="multilevel"/>
    <w:tmpl w:val="52DE9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568F6"/>
    <w:multiLevelType w:val="hybridMultilevel"/>
    <w:tmpl w:val="E6480AC6"/>
    <w:lvl w:ilvl="0" w:tplc="C372975E">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352"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E804A0E"/>
    <w:multiLevelType w:val="hybridMultilevel"/>
    <w:tmpl w:val="7C1CA91A"/>
    <w:lvl w:ilvl="0" w:tplc="C456C6FC">
      <w:start w:val="1"/>
      <w:numFmt w:val="bullet"/>
      <w:lvlText w:val=""/>
      <w:lvlJc w:val="left"/>
      <w:pPr>
        <w:ind w:left="781" w:hanging="360"/>
      </w:pPr>
      <w:rPr>
        <w:rFonts w:ascii="Symbol" w:hAnsi="Symbol" w:cs="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66782"/>
    <w:multiLevelType w:val="hybridMultilevel"/>
    <w:tmpl w:val="F5127C98"/>
    <w:lvl w:ilvl="0" w:tplc="38BA902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7E1248D"/>
    <w:multiLevelType w:val="hybridMultilevel"/>
    <w:tmpl w:val="E31408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start w:val="1"/>
      <w:numFmt w:val="bullet"/>
      <w:lvlText w:val=""/>
      <w:lvlJc w:val="left"/>
      <w:pPr>
        <w:ind w:left="1352" w:hanging="360"/>
      </w:pPr>
      <w:rPr>
        <w:rFonts w:ascii="Wingdings" w:hAnsi="Wingdings" w:hint="default"/>
      </w:rPr>
    </w:lvl>
    <w:lvl w:ilvl="3" w:tplc="0809000F">
      <w:start w:val="1"/>
      <w:numFmt w:val="decimal"/>
      <w:lvlText w:val="%4."/>
      <w:lvlJc w:val="left"/>
      <w:pPr>
        <w:ind w:left="1636"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8A7155"/>
    <w:multiLevelType w:val="hybridMultilevel"/>
    <w:tmpl w:val="3BDCFB86"/>
    <w:lvl w:ilvl="0" w:tplc="C456C6FC">
      <w:start w:val="1"/>
      <w:numFmt w:val="bullet"/>
      <w:lvlText w:val=""/>
      <w:lvlJc w:val="left"/>
      <w:pPr>
        <w:ind w:left="781" w:hanging="360"/>
      </w:pPr>
      <w:rPr>
        <w:rFonts w:ascii="Symbol" w:hAnsi="Symbol" w:cs="Symbol" w:hint="default"/>
        <w:color w:val="auto"/>
        <w:sz w:val="20"/>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17" w15:restartNumberingAfterBreak="0">
    <w:nsid w:val="29682E01"/>
    <w:multiLevelType w:val="multilevel"/>
    <w:tmpl w:val="46D85C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8F1E11"/>
    <w:multiLevelType w:val="hybridMultilevel"/>
    <w:tmpl w:val="5062294A"/>
    <w:lvl w:ilvl="0" w:tplc="C456C6FC">
      <w:start w:val="1"/>
      <w:numFmt w:val="bullet"/>
      <w:lvlText w:val=""/>
      <w:lvlJc w:val="left"/>
      <w:pPr>
        <w:ind w:left="781" w:hanging="360"/>
      </w:pPr>
      <w:rPr>
        <w:rFonts w:ascii="Symbol" w:hAnsi="Symbol" w:cs="Symbol" w:hint="default"/>
        <w:color w:val="auto"/>
        <w:sz w:val="20"/>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21"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C2111"/>
    <w:multiLevelType w:val="hybridMultilevel"/>
    <w:tmpl w:val="7CAE92CC"/>
    <w:lvl w:ilvl="0" w:tplc="C456C6FC">
      <w:start w:val="1"/>
      <w:numFmt w:val="bullet"/>
      <w:lvlText w:val=""/>
      <w:lvlJc w:val="left"/>
      <w:pPr>
        <w:ind w:left="781" w:hanging="360"/>
      </w:pPr>
      <w:rPr>
        <w:rFonts w:ascii="Symbol" w:hAnsi="Symbol" w:cs="Symbol" w:hint="default"/>
        <w:color w:val="auto"/>
        <w:sz w:val="20"/>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23"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CF3B08"/>
    <w:multiLevelType w:val="hybridMultilevel"/>
    <w:tmpl w:val="D6644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52B78"/>
    <w:multiLevelType w:val="multilevel"/>
    <w:tmpl w:val="C336A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D63228F"/>
    <w:multiLevelType w:val="hybridMultilevel"/>
    <w:tmpl w:val="05504F54"/>
    <w:lvl w:ilvl="0" w:tplc="DC204290">
      <w:start w:val="1"/>
      <w:numFmt w:val="bullet"/>
      <w:lvlText w:val="•"/>
      <w:lvlJc w:val="left"/>
      <w:pPr>
        <w:tabs>
          <w:tab w:val="num" w:pos="720"/>
        </w:tabs>
        <w:ind w:left="720" w:hanging="360"/>
      </w:pPr>
      <w:rPr>
        <w:rFonts w:ascii="Arial" w:hAnsi="Arial" w:hint="default"/>
      </w:rPr>
    </w:lvl>
    <w:lvl w:ilvl="1" w:tplc="008A0506" w:tentative="1">
      <w:start w:val="1"/>
      <w:numFmt w:val="bullet"/>
      <w:lvlText w:val="•"/>
      <w:lvlJc w:val="left"/>
      <w:pPr>
        <w:tabs>
          <w:tab w:val="num" w:pos="1440"/>
        </w:tabs>
        <w:ind w:left="1440" w:hanging="360"/>
      </w:pPr>
      <w:rPr>
        <w:rFonts w:ascii="Arial" w:hAnsi="Arial" w:hint="default"/>
      </w:rPr>
    </w:lvl>
    <w:lvl w:ilvl="2" w:tplc="2FA8C242" w:tentative="1">
      <w:start w:val="1"/>
      <w:numFmt w:val="bullet"/>
      <w:lvlText w:val="•"/>
      <w:lvlJc w:val="left"/>
      <w:pPr>
        <w:tabs>
          <w:tab w:val="num" w:pos="2160"/>
        </w:tabs>
        <w:ind w:left="2160" w:hanging="360"/>
      </w:pPr>
      <w:rPr>
        <w:rFonts w:ascii="Arial" w:hAnsi="Arial" w:hint="default"/>
      </w:rPr>
    </w:lvl>
    <w:lvl w:ilvl="3" w:tplc="D924C760" w:tentative="1">
      <w:start w:val="1"/>
      <w:numFmt w:val="bullet"/>
      <w:lvlText w:val="•"/>
      <w:lvlJc w:val="left"/>
      <w:pPr>
        <w:tabs>
          <w:tab w:val="num" w:pos="2880"/>
        </w:tabs>
        <w:ind w:left="2880" w:hanging="360"/>
      </w:pPr>
      <w:rPr>
        <w:rFonts w:ascii="Arial" w:hAnsi="Arial" w:hint="default"/>
      </w:rPr>
    </w:lvl>
    <w:lvl w:ilvl="4" w:tplc="2A3248B2" w:tentative="1">
      <w:start w:val="1"/>
      <w:numFmt w:val="bullet"/>
      <w:lvlText w:val="•"/>
      <w:lvlJc w:val="left"/>
      <w:pPr>
        <w:tabs>
          <w:tab w:val="num" w:pos="3600"/>
        </w:tabs>
        <w:ind w:left="3600" w:hanging="360"/>
      </w:pPr>
      <w:rPr>
        <w:rFonts w:ascii="Arial" w:hAnsi="Arial" w:hint="default"/>
      </w:rPr>
    </w:lvl>
    <w:lvl w:ilvl="5" w:tplc="321815B4" w:tentative="1">
      <w:start w:val="1"/>
      <w:numFmt w:val="bullet"/>
      <w:lvlText w:val="•"/>
      <w:lvlJc w:val="left"/>
      <w:pPr>
        <w:tabs>
          <w:tab w:val="num" w:pos="4320"/>
        </w:tabs>
        <w:ind w:left="4320" w:hanging="360"/>
      </w:pPr>
      <w:rPr>
        <w:rFonts w:ascii="Arial" w:hAnsi="Arial" w:hint="default"/>
      </w:rPr>
    </w:lvl>
    <w:lvl w:ilvl="6" w:tplc="2140D71E" w:tentative="1">
      <w:start w:val="1"/>
      <w:numFmt w:val="bullet"/>
      <w:lvlText w:val="•"/>
      <w:lvlJc w:val="left"/>
      <w:pPr>
        <w:tabs>
          <w:tab w:val="num" w:pos="5040"/>
        </w:tabs>
        <w:ind w:left="5040" w:hanging="360"/>
      </w:pPr>
      <w:rPr>
        <w:rFonts w:ascii="Arial" w:hAnsi="Arial" w:hint="default"/>
      </w:rPr>
    </w:lvl>
    <w:lvl w:ilvl="7" w:tplc="2CFC1204" w:tentative="1">
      <w:start w:val="1"/>
      <w:numFmt w:val="bullet"/>
      <w:lvlText w:val="•"/>
      <w:lvlJc w:val="left"/>
      <w:pPr>
        <w:tabs>
          <w:tab w:val="num" w:pos="5760"/>
        </w:tabs>
        <w:ind w:left="5760" w:hanging="360"/>
      </w:pPr>
      <w:rPr>
        <w:rFonts w:ascii="Arial" w:hAnsi="Arial" w:hint="default"/>
      </w:rPr>
    </w:lvl>
    <w:lvl w:ilvl="8" w:tplc="7A72C678" w:tentative="1">
      <w:start w:val="1"/>
      <w:numFmt w:val="bullet"/>
      <w:lvlText w:val="•"/>
      <w:lvlJc w:val="left"/>
      <w:pPr>
        <w:tabs>
          <w:tab w:val="num" w:pos="6480"/>
        </w:tabs>
        <w:ind w:left="6480" w:hanging="360"/>
      </w:pPr>
      <w:rPr>
        <w:rFonts w:ascii="Arial" w:hAnsi="Arial" w:hint="default"/>
      </w:rPr>
    </w:lvl>
  </w:abstractNum>
  <w:num w:numId="1" w16cid:durableId="346640140">
    <w:abstractNumId w:val="14"/>
  </w:num>
  <w:num w:numId="2" w16cid:durableId="1334603471">
    <w:abstractNumId w:val="7"/>
  </w:num>
  <w:num w:numId="3" w16cid:durableId="454100576">
    <w:abstractNumId w:val="23"/>
  </w:num>
  <w:num w:numId="4" w16cid:durableId="358432893">
    <w:abstractNumId w:val="24"/>
  </w:num>
  <w:num w:numId="5" w16cid:durableId="1769345959">
    <w:abstractNumId w:val="5"/>
  </w:num>
  <w:num w:numId="6" w16cid:durableId="2092727936">
    <w:abstractNumId w:val="21"/>
  </w:num>
  <w:num w:numId="7" w16cid:durableId="1424182519">
    <w:abstractNumId w:val="27"/>
  </w:num>
  <w:num w:numId="8" w16cid:durableId="1380324300">
    <w:abstractNumId w:val="13"/>
  </w:num>
  <w:num w:numId="9" w16cid:durableId="1810899930">
    <w:abstractNumId w:val="6"/>
  </w:num>
  <w:num w:numId="10" w16cid:durableId="1276324223">
    <w:abstractNumId w:val="18"/>
  </w:num>
  <w:num w:numId="11" w16cid:durableId="269892830">
    <w:abstractNumId w:val="25"/>
  </w:num>
  <w:num w:numId="12" w16cid:durableId="476338105">
    <w:abstractNumId w:val="10"/>
  </w:num>
  <w:num w:numId="13" w16cid:durableId="2010592579">
    <w:abstractNumId w:val="29"/>
  </w:num>
  <w:num w:numId="14" w16cid:durableId="1520898666">
    <w:abstractNumId w:val="19"/>
  </w:num>
  <w:num w:numId="15" w16cid:durableId="802045075">
    <w:abstractNumId w:val="12"/>
  </w:num>
  <w:num w:numId="16" w16cid:durableId="1861626428">
    <w:abstractNumId w:val="28"/>
  </w:num>
  <w:num w:numId="17" w16cid:durableId="521436602">
    <w:abstractNumId w:val="11"/>
  </w:num>
  <w:num w:numId="18" w16cid:durableId="135143229">
    <w:abstractNumId w:val="3"/>
  </w:num>
  <w:num w:numId="19" w16cid:durableId="741148128">
    <w:abstractNumId w:val="4"/>
  </w:num>
  <w:num w:numId="20" w16cid:durableId="304508538">
    <w:abstractNumId w:val="9"/>
  </w:num>
  <w:num w:numId="21" w16cid:durableId="1180705449">
    <w:abstractNumId w:val="2"/>
  </w:num>
  <w:num w:numId="22" w16cid:durableId="2050715479">
    <w:abstractNumId w:val="30"/>
  </w:num>
  <w:num w:numId="23" w16cid:durableId="1319261736">
    <w:abstractNumId w:val="17"/>
  </w:num>
  <w:num w:numId="24" w16cid:durableId="1868054798">
    <w:abstractNumId w:val="15"/>
  </w:num>
  <w:num w:numId="25" w16cid:durableId="1648431900">
    <w:abstractNumId w:val="6"/>
  </w:num>
  <w:num w:numId="26" w16cid:durableId="1264025052">
    <w:abstractNumId w:val="22"/>
  </w:num>
  <w:num w:numId="27" w16cid:durableId="2101481155">
    <w:abstractNumId w:val="1"/>
  </w:num>
  <w:num w:numId="28" w16cid:durableId="187262393">
    <w:abstractNumId w:val="20"/>
  </w:num>
  <w:num w:numId="29" w16cid:durableId="1018846121">
    <w:abstractNumId w:val="16"/>
  </w:num>
  <w:num w:numId="30" w16cid:durableId="1135637959">
    <w:abstractNumId w:val="0"/>
  </w:num>
  <w:num w:numId="31" w16cid:durableId="1312438944">
    <w:abstractNumId w:val="31"/>
  </w:num>
  <w:num w:numId="32" w16cid:durableId="872765005">
    <w:abstractNumId w:val="8"/>
  </w:num>
  <w:num w:numId="33" w16cid:durableId="12948250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yMbYwtzAwtTQ1MjFR0lEKTi0uzszPAykwrQUA7lID9SwAAAA="/>
  </w:docVars>
  <w:rsids>
    <w:rsidRoot w:val="000C51BB"/>
    <w:rsid w:val="000105AB"/>
    <w:rsid w:val="00011183"/>
    <w:rsid w:val="0001554A"/>
    <w:rsid w:val="000166DE"/>
    <w:rsid w:val="00016A1C"/>
    <w:rsid w:val="00020CCB"/>
    <w:rsid w:val="0002142D"/>
    <w:rsid w:val="00022DD3"/>
    <w:rsid w:val="00023222"/>
    <w:rsid w:val="000361B9"/>
    <w:rsid w:val="00041B75"/>
    <w:rsid w:val="00041F60"/>
    <w:rsid w:val="000449F0"/>
    <w:rsid w:val="000470E0"/>
    <w:rsid w:val="000474AA"/>
    <w:rsid w:val="00053A39"/>
    <w:rsid w:val="00057DE3"/>
    <w:rsid w:val="00073790"/>
    <w:rsid w:val="0007546E"/>
    <w:rsid w:val="0007637B"/>
    <w:rsid w:val="00083A47"/>
    <w:rsid w:val="000851CB"/>
    <w:rsid w:val="00086B07"/>
    <w:rsid w:val="000918FA"/>
    <w:rsid w:val="000A229F"/>
    <w:rsid w:val="000A3855"/>
    <w:rsid w:val="000B323C"/>
    <w:rsid w:val="000B33B5"/>
    <w:rsid w:val="000B5960"/>
    <w:rsid w:val="000B7AF6"/>
    <w:rsid w:val="000C51BB"/>
    <w:rsid w:val="000D113C"/>
    <w:rsid w:val="000D12C2"/>
    <w:rsid w:val="000D6BB1"/>
    <w:rsid w:val="000E331F"/>
    <w:rsid w:val="000E5A83"/>
    <w:rsid w:val="000E743C"/>
    <w:rsid w:val="000E7AD1"/>
    <w:rsid w:val="000F1B37"/>
    <w:rsid w:val="000F75D2"/>
    <w:rsid w:val="001000A1"/>
    <w:rsid w:val="001238A9"/>
    <w:rsid w:val="00142718"/>
    <w:rsid w:val="00142E67"/>
    <w:rsid w:val="00145006"/>
    <w:rsid w:val="001453D7"/>
    <w:rsid w:val="00152B8D"/>
    <w:rsid w:val="0015537E"/>
    <w:rsid w:val="00156587"/>
    <w:rsid w:val="0016013B"/>
    <w:rsid w:val="00161C80"/>
    <w:rsid w:val="0016370A"/>
    <w:rsid w:val="0016745C"/>
    <w:rsid w:val="00173122"/>
    <w:rsid w:val="00173BCF"/>
    <w:rsid w:val="00176027"/>
    <w:rsid w:val="0018595B"/>
    <w:rsid w:val="001A3C38"/>
    <w:rsid w:val="001A741A"/>
    <w:rsid w:val="001B0E31"/>
    <w:rsid w:val="001B16A3"/>
    <w:rsid w:val="001B3E05"/>
    <w:rsid w:val="001B40BF"/>
    <w:rsid w:val="001C1919"/>
    <w:rsid w:val="001C44C6"/>
    <w:rsid w:val="001C65B8"/>
    <w:rsid w:val="001D5AF5"/>
    <w:rsid w:val="001E5BF4"/>
    <w:rsid w:val="001F2390"/>
    <w:rsid w:val="001F4354"/>
    <w:rsid w:val="00200243"/>
    <w:rsid w:val="002010DD"/>
    <w:rsid w:val="00206716"/>
    <w:rsid w:val="002179ED"/>
    <w:rsid w:val="00226627"/>
    <w:rsid w:val="002318B6"/>
    <w:rsid w:val="00231CC5"/>
    <w:rsid w:val="00242B1C"/>
    <w:rsid w:val="00243CC1"/>
    <w:rsid w:val="00255961"/>
    <w:rsid w:val="00256A45"/>
    <w:rsid w:val="00263F74"/>
    <w:rsid w:val="002735AB"/>
    <w:rsid w:val="002737AE"/>
    <w:rsid w:val="00275976"/>
    <w:rsid w:val="00293F88"/>
    <w:rsid w:val="002B4B33"/>
    <w:rsid w:val="002C0278"/>
    <w:rsid w:val="002C2A30"/>
    <w:rsid w:val="002C30E9"/>
    <w:rsid w:val="002C39B6"/>
    <w:rsid w:val="002C7D5F"/>
    <w:rsid w:val="002D1EE1"/>
    <w:rsid w:val="002F00CD"/>
    <w:rsid w:val="003052F7"/>
    <w:rsid w:val="003321BF"/>
    <w:rsid w:val="00345A04"/>
    <w:rsid w:val="00362C41"/>
    <w:rsid w:val="00364CA2"/>
    <w:rsid w:val="00366598"/>
    <w:rsid w:val="00374E4C"/>
    <w:rsid w:val="00377A27"/>
    <w:rsid w:val="003806AF"/>
    <w:rsid w:val="003910BF"/>
    <w:rsid w:val="003A2AB9"/>
    <w:rsid w:val="003A65A6"/>
    <w:rsid w:val="003B319C"/>
    <w:rsid w:val="003B5522"/>
    <w:rsid w:val="003B578A"/>
    <w:rsid w:val="003C5134"/>
    <w:rsid w:val="003C57A9"/>
    <w:rsid w:val="003D0D01"/>
    <w:rsid w:val="003D274E"/>
    <w:rsid w:val="003D3ACA"/>
    <w:rsid w:val="003D46AC"/>
    <w:rsid w:val="003E44AC"/>
    <w:rsid w:val="003F0804"/>
    <w:rsid w:val="003F258A"/>
    <w:rsid w:val="003F2915"/>
    <w:rsid w:val="00410267"/>
    <w:rsid w:val="00414BD5"/>
    <w:rsid w:val="004173FC"/>
    <w:rsid w:val="004261C4"/>
    <w:rsid w:val="00426A30"/>
    <w:rsid w:val="0043161B"/>
    <w:rsid w:val="00436257"/>
    <w:rsid w:val="004375F1"/>
    <w:rsid w:val="00441772"/>
    <w:rsid w:val="00450D92"/>
    <w:rsid w:val="00460DDB"/>
    <w:rsid w:val="00464106"/>
    <w:rsid w:val="0047605F"/>
    <w:rsid w:val="00476A97"/>
    <w:rsid w:val="00476CE5"/>
    <w:rsid w:val="0047774B"/>
    <w:rsid w:val="00477FBB"/>
    <w:rsid w:val="0048092F"/>
    <w:rsid w:val="004813DB"/>
    <w:rsid w:val="00483998"/>
    <w:rsid w:val="00495D1B"/>
    <w:rsid w:val="004A56B4"/>
    <w:rsid w:val="004A6C43"/>
    <w:rsid w:val="004B1930"/>
    <w:rsid w:val="004C243E"/>
    <w:rsid w:val="004D127F"/>
    <w:rsid w:val="004D3820"/>
    <w:rsid w:val="004F4859"/>
    <w:rsid w:val="004F52BE"/>
    <w:rsid w:val="004F58B3"/>
    <w:rsid w:val="004F702A"/>
    <w:rsid w:val="005001B4"/>
    <w:rsid w:val="00507B47"/>
    <w:rsid w:val="00513F1B"/>
    <w:rsid w:val="00521D75"/>
    <w:rsid w:val="0053601D"/>
    <w:rsid w:val="0054298D"/>
    <w:rsid w:val="00542C73"/>
    <w:rsid w:val="0054443F"/>
    <w:rsid w:val="00554531"/>
    <w:rsid w:val="00557DF3"/>
    <w:rsid w:val="005631A8"/>
    <w:rsid w:val="00563605"/>
    <w:rsid w:val="005646D0"/>
    <w:rsid w:val="0056475F"/>
    <w:rsid w:val="005668B7"/>
    <w:rsid w:val="00575430"/>
    <w:rsid w:val="005802FE"/>
    <w:rsid w:val="00581092"/>
    <w:rsid w:val="00581A15"/>
    <w:rsid w:val="00582E0B"/>
    <w:rsid w:val="00582E11"/>
    <w:rsid w:val="0058416D"/>
    <w:rsid w:val="00584744"/>
    <w:rsid w:val="005872A4"/>
    <w:rsid w:val="00587B3E"/>
    <w:rsid w:val="0059095C"/>
    <w:rsid w:val="00591191"/>
    <w:rsid w:val="00595668"/>
    <w:rsid w:val="005A0A83"/>
    <w:rsid w:val="005A1F8C"/>
    <w:rsid w:val="005B4559"/>
    <w:rsid w:val="005C1237"/>
    <w:rsid w:val="005C6F23"/>
    <w:rsid w:val="005D573A"/>
    <w:rsid w:val="005E09B6"/>
    <w:rsid w:val="005E2186"/>
    <w:rsid w:val="005F1AEE"/>
    <w:rsid w:val="005F36EB"/>
    <w:rsid w:val="006109DB"/>
    <w:rsid w:val="00612448"/>
    <w:rsid w:val="00613A4B"/>
    <w:rsid w:val="00617FBE"/>
    <w:rsid w:val="0062289D"/>
    <w:rsid w:val="00623487"/>
    <w:rsid w:val="00625F11"/>
    <w:rsid w:val="00643661"/>
    <w:rsid w:val="00657B73"/>
    <w:rsid w:val="00663DC5"/>
    <w:rsid w:val="00672127"/>
    <w:rsid w:val="00675F6C"/>
    <w:rsid w:val="00687A3C"/>
    <w:rsid w:val="00687B31"/>
    <w:rsid w:val="006A0EF1"/>
    <w:rsid w:val="006B1EA2"/>
    <w:rsid w:val="006B3B8F"/>
    <w:rsid w:val="006B5340"/>
    <w:rsid w:val="006B5B33"/>
    <w:rsid w:val="006B5E43"/>
    <w:rsid w:val="006D1E53"/>
    <w:rsid w:val="006D496F"/>
    <w:rsid w:val="006E0F1E"/>
    <w:rsid w:val="006E3A91"/>
    <w:rsid w:val="006E56FD"/>
    <w:rsid w:val="00702461"/>
    <w:rsid w:val="00706B6D"/>
    <w:rsid w:val="00710B32"/>
    <w:rsid w:val="00712270"/>
    <w:rsid w:val="00713F58"/>
    <w:rsid w:val="00717877"/>
    <w:rsid w:val="007235E0"/>
    <w:rsid w:val="00724370"/>
    <w:rsid w:val="0072477B"/>
    <w:rsid w:val="00730AA3"/>
    <w:rsid w:val="0074018C"/>
    <w:rsid w:val="007468CB"/>
    <w:rsid w:val="00750D0F"/>
    <w:rsid w:val="007511AD"/>
    <w:rsid w:val="007538EB"/>
    <w:rsid w:val="00754140"/>
    <w:rsid w:val="00764341"/>
    <w:rsid w:val="00770D34"/>
    <w:rsid w:val="00772729"/>
    <w:rsid w:val="007A6437"/>
    <w:rsid w:val="007C14E9"/>
    <w:rsid w:val="007E0D5A"/>
    <w:rsid w:val="007E384A"/>
    <w:rsid w:val="007E5DB4"/>
    <w:rsid w:val="0080343E"/>
    <w:rsid w:val="00827C14"/>
    <w:rsid w:val="008327D5"/>
    <w:rsid w:val="00835D4D"/>
    <w:rsid w:val="008376CF"/>
    <w:rsid w:val="00847075"/>
    <w:rsid w:val="00871743"/>
    <w:rsid w:val="008813CA"/>
    <w:rsid w:val="00891891"/>
    <w:rsid w:val="008A4272"/>
    <w:rsid w:val="008C23C3"/>
    <w:rsid w:val="008C32C7"/>
    <w:rsid w:val="008D3A07"/>
    <w:rsid w:val="008E12F6"/>
    <w:rsid w:val="008E3A98"/>
    <w:rsid w:val="008F336B"/>
    <w:rsid w:val="00901212"/>
    <w:rsid w:val="0092182E"/>
    <w:rsid w:val="00924901"/>
    <w:rsid w:val="009357CA"/>
    <w:rsid w:val="00935F43"/>
    <w:rsid w:val="009456E7"/>
    <w:rsid w:val="00950B37"/>
    <w:rsid w:val="009515B5"/>
    <w:rsid w:val="00960716"/>
    <w:rsid w:val="00960BF3"/>
    <w:rsid w:val="00960FDE"/>
    <w:rsid w:val="009665B5"/>
    <w:rsid w:val="00973157"/>
    <w:rsid w:val="00977F29"/>
    <w:rsid w:val="00981CB3"/>
    <w:rsid w:val="00985432"/>
    <w:rsid w:val="009855FA"/>
    <w:rsid w:val="00986A07"/>
    <w:rsid w:val="00990303"/>
    <w:rsid w:val="0099395B"/>
    <w:rsid w:val="0099755D"/>
    <w:rsid w:val="009A6C59"/>
    <w:rsid w:val="009A7CB4"/>
    <w:rsid w:val="009B216E"/>
    <w:rsid w:val="009C3680"/>
    <w:rsid w:val="009C7328"/>
    <w:rsid w:val="009D525B"/>
    <w:rsid w:val="009E7A11"/>
    <w:rsid w:val="009F5156"/>
    <w:rsid w:val="00A01B2A"/>
    <w:rsid w:val="00A02DFC"/>
    <w:rsid w:val="00A03700"/>
    <w:rsid w:val="00A042D3"/>
    <w:rsid w:val="00A114DF"/>
    <w:rsid w:val="00A257DB"/>
    <w:rsid w:val="00A34929"/>
    <w:rsid w:val="00A35993"/>
    <w:rsid w:val="00A36788"/>
    <w:rsid w:val="00A370F4"/>
    <w:rsid w:val="00A42484"/>
    <w:rsid w:val="00A42C33"/>
    <w:rsid w:val="00A55904"/>
    <w:rsid w:val="00A72299"/>
    <w:rsid w:val="00A734EF"/>
    <w:rsid w:val="00A73B62"/>
    <w:rsid w:val="00A83272"/>
    <w:rsid w:val="00A95A3C"/>
    <w:rsid w:val="00A9678A"/>
    <w:rsid w:val="00A97E1F"/>
    <w:rsid w:val="00AB042C"/>
    <w:rsid w:val="00AB0EBC"/>
    <w:rsid w:val="00AB7C84"/>
    <w:rsid w:val="00AC380E"/>
    <w:rsid w:val="00AC6A3B"/>
    <w:rsid w:val="00AC798A"/>
    <w:rsid w:val="00AD6195"/>
    <w:rsid w:val="00AE3ECC"/>
    <w:rsid w:val="00B17589"/>
    <w:rsid w:val="00B21CA8"/>
    <w:rsid w:val="00B2635D"/>
    <w:rsid w:val="00B340D5"/>
    <w:rsid w:val="00B42534"/>
    <w:rsid w:val="00B426CB"/>
    <w:rsid w:val="00B50C07"/>
    <w:rsid w:val="00B50D73"/>
    <w:rsid w:val="00B601A7"/>
    <w:rsid w:val="00B629D0"/>
    <w:rsid w:val="00B64199"/>
    <w:rsid w:val="00B65CBA"/>
    <w:rsid w:val="00B91D72"/>
    <w:rsid w:val="00B927D8"/>
    <w:rsid w:val="00BA288B"/>
    <w:rsid w:val="00BA77F9"/>
    <w:rsid w:val="00BB2BB5"/>
    <w:rsid w:val="00BC640F"/>
    <w:rsid w:val="00BD0BF8"/>
    <w:rsid w:val="00BD1FAD"/>
    <w:rsid w:val="00BD5B67"/>
    <w:rsid w:val="00BE02DC"/>
    <w:rsid w:val="00BE54B0"/>
    <w:rsid w:val="00BE7292"/>
    <w:rsid w:val="00BF0082"/>
    <w:rsid w:val="00BF6195"/>
    <w:rsid w:val="00C010E8"/>
    <w:rsid w:val="00C10756"/>
    <w:rsid w:val="00C212D7"/>
    <w:rsid w:val="00C27953"/>
    <w:rsid w:val="00C348E4"/>
    <w:rsid w:val="00C402D7"/>
    <w:rsid w:val="00C443C7"/>
    <w:rsid w:val="00C50D55"/>
    <w:rsid w:val="00C66030"/>
    <w:rsid w:val="00C66BBB"/>
    <w:rsid w:val="00C807DD"/>
    <w:rsid w:val="00C94192"/>
    <w:rsid w:val="00C95187"/>
    <w:rsid w:val="00CC21C9"/>
    <w:rsid w:val="00CC76C6"/>
    <w:rsid w:val="00CE266A"/>
    <w:rsid w:val="00CE291B"/>
    <w:rsid w:val="00CE4EC8"/>
    <w:rsid w:val="00CF364B"/>
    <w:rsid w:val="00D0231C"/>
    <w:rsid w:val="00D05A83"/>
    <w:rsid w:val="00D05C50"/>
    <w:rsid w:val="00D074F3"/>
    <w:rsid w:val="00D133FB"/>
    <w:rsid w:val="00D17611"/>
    <w:rsid w:val="00D21DAC"/>
    <w:rsid w:val="00D27C3F"/>
    <w:rsid w:val="00D359DC"/>
    <w:rsid w:val="00D445F3"/>
    <w:rsid w:val="00D45652"/>
    <w:rsid w:val="00D6591B"/>
    <w:rsid w:val="00D6663F"/>
    <w:rsid w:val="00D72866"/>
    <w:rsid w:val="00D74D04"/>
    <w:rsid w:val="00D75095"/>
    <w:rsid w:val="00D75CBF"/>
    <w:rsid w:val="00D84A90"/>
    <w:rsid w:val="00DA0269"/>
    <w:rsid w:val="00DB466F"/>
    <w:rsid w:val="00DC19E6"/>
    <w:rsid w:val="00DD0EE7"/>
    <w:rsid w:val="00DD12CA"/>
    <w:rsid w:val="00DD2EF2"/>
    <w:rsid w:val="00DD32FC"/>
    <w:rsid w:val="00DE084A"/>
    <w:rsid w:val="00DE3997"/>
    <w:rsid w:val="00DE6343"/>
    <w:rsid w:val="00DF238E"/>
    <w:rsid w:val="00DF319B"/>
    <w:rsid w:val="00DF5719"/>
    <w:rsid w:val="00E00DAC"/>
    <w:rsid w:val="00E0321A"/>
    <w:rsid w:val="00E0376D"/>
    <w:rsid w:val="00E05F20"/>
    <w:rsid w:val="00E06A10"/>
    <w:rsid w:val="00E07E6F"/>
    <w:rsid w:val="00E132ED"/>
    <w:rsid w:val="00E33543"/>
    <w:rsid w:val="00E650FE"/>
    <w:rsid w:val="00E71022"/>
    <w:rsid w:val="00E7524B"/>
    <w:rsid w:val="00E921E2"/>
    <w:rsid w:val="00E96FD7"/>
    <w:rsid w:val="00EA0CD0"/>
    <w:rsid w:val="00EA682E"/>
    <w:rsid w:val="00EB3568"/>
    <w:rsid w:val="00EB449E"/>
    <w:rsid w:val="00EB52DE"/>
    <w:rsid w:val="00EC53E6"/>
    <w:rsid w:val="00EE2597"/>
    <w:rsid w:val="00EE2F1C"/>
    <w:rsid w:val="00EE6E45"/>
    <w:rsid w:val="00EF0077"/>
    <w:rsid w:val="00EF0147"/>
    <w:rsid w:val="00F10F02"/>
    <w:rsid w:val="00F112FA"/>
    <w:rsid w:val="00F20BFD"/>
    <w:rsid w:val="00F25FA9"/>
    <w:rsid w:val="00F403D0"/>
    <w:rsid w:val="00F52DE3"/>
    <w:rsid w:val="00F6385E"/>
    <w:rsid w:val="00F71741"/>
    <w:rsid w:val="00F71E1C"/>
    <w:rsid w:val="00F76774"/>
    <w:rsid w:val="00F802EA"/>
    <w:rsid w:val="00F832A0"/>
    <w:rsid w:val="00F93A26"/>
    <w:rsid w:val="00F97955"/>
    <w:rsid w:val="00FA048E"/>
    <w:rsid w:val="00FA6727"/>
    <w:rsid w:val="00FA70FA"/>
    <w:rsid w:val="00FB27C2"/>
    <w:rsid w:val="00FB5CB9"/>
    <w:rsid w:val="00FC0563"/>
    <w:rsid w:val="00FC1AAA"/>
    <w:rsid w:val="00FC7501"/>
    <w:rsid w:val="00FC7FB4"/>
    <w:rsid w:val="00FD1662"/>
    <w:rsid w:val="00FD380B"/>
    <w:rsid w:val="00FD51A8"/>
    <w:rsid w:val="00FD6C10"/>
    <w:rsid w:val="00FE5A6C"/>
    <w:rsid w:val="00FF0727"/>
    <w:rsid w:val="00FF4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495D1B"/>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495D1B"/>
    <w:pPr>
      <w:keepNext/>
      <w:keepLines/>
      <w:spacing w:before="40" w:after="120"/>
      <w:outlineLvl w:val="1"/>
    </w:pPr>
    <w:rPr>
      <w:rFonts w:eastAsiaTheme="majorEastAsia" w:cstheme="majorBidi"/>
      <w:color w:val="534C29"/>
      <w:sz w:val="28"/>
      <w:szCs w:val="28"/>
    </w:rPr>
  </w:style>
  <w:style w:type="paragraph" w:styleId="Heading3">
    <w:name w:val="heading 3"/>
    <w:basedOn w:val="Normal"/>
    <w:next w:val="Normal"/>
    <w:link w:val="Heading3Char"/>
    <w:uiPriority w:val="9"/>
    <w:semiHidden/>
    <w:unhideWhenUsed/>
    <w:rsid w:val="00F93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5D1B"/>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495D1B"/>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495D1B"/>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FFF5C4"/>
      <w:spacing w:before="3800" w:after="1600" w:line="240" w:lineRule="auto"/>
      <w:contextualSpacing/>
      <w:jc w:val="center"/>
    </w:pPr>
    <w:rPr>
      <w:rFonts w:eastAsiaTheme="majorEastAsia" w:cstheme="majorBidi"/>
      <w:b/>
      <w:bCs/>
      <w:spacing w:val="-10"/>
      <w:kern w:val="28"/>
      <w:sz w:val="100"/>
      <w:szCs w:val="72"/>
    </w:rPr>
  </w:style>
  <w:style w:type="character" w:customStyle="1" w:styleId="TitleChar">
    <w:name w:val="Title Char"/>
    <w:basedOn w:val="DefaultParagraphFont"/>
    <w:link w:val="Title"/>
    <w:uiPriority w:val="10"/>
    <w:rsid w:val="00495D1B"/>
    <w:rPr>
      <w:rFonts w:ascii="Arial" w:eastAsiaTheme="majorEastAsia" w:hAnsi="Arial" w:cstheme="majorBidi"/>
      <w:b/>
      <w:bCs/>
      <w:color w:val="0D0D0D" w:themeColor="text1" w:themeTint="F2"/>
      <w:spacing w:val="-10"/>
      <w:kern w:val="28"/>
      <w:sz w:val="100"/>
      <w:szCs w:val="72"/>
      <w:shd w:val="clear" w:color="auto" w:fill="FFF5C4"/>
    </w:rPr>
  </w:style>
  <w:style w:type="paragraph" w:styleId="Subtitle">
    <w:name w:val="Subtitle"/>
    <w:basedOn w:val="Normal"/>
    <w:next w:val="Normal"/>
    <w:link w:val="SubtitleChar"/>
    <w:uiPriority w:val="11"/>
    <w:qFormat/>
    <w:rsid w:val="004D127F"/>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4D127F"/>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495D1B"/>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495D1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BB2BB5"/>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CC76C6"/>
    <w:pPr>
      <w:tabs>
        <w:tab w:val="right" w:leader="dot" w:pos="9016"/>
      </w:tabs>
      <w:spacing w:after="180"/>
      <w:ind w:left="221"/>
    </w:pPr>
    <w:rPr>
      <w:rFonts w:eastAsiaTheme="minorEastAsia" w:cs="Arial"/>
      <w:noProof/>
      <w:color w:val="auto"/>
      <w:kern w:val="0"/>
      <w:sz w:val="21"/>
      <w:lang w:val="en-US"/>
      <w14:ligatures w14:val="none"/>
    </w:rPr>
  </w:style>
  <w:style w:type="paragraph" w:styleId="TOC1">
    <w:name w:val="toc 1"/>
    <w:basedOn w:val="Normal"/>
    <w:next w:val="Normal"/>
    <w:autoRedefine/>
    <w:uiPriority w:val="39"/>
    <w:unhideWhenUsed/>
    <w:rsid w:val="00CC76C6"/>
    <w:pPr>
      <w:spacing w:after="180"/>
    </w:pPr>
    <w:rPr>
      <w:rFonts w:eastAsiaTheme="minorEastAsia" w:cs="Times New Roman"/>
      <w:b/>
      <w:color w:val="auto"/>
      <w:kern w:val="0"/>
      <w:lang w:val="en-US"/>
      <w14:ligatures w14:val="none"/>
    </w:rPr>
  </w:style>
  <w:style w:type="paragraph" w:styleId="TOC3">
    <w:name w:val="toc 3"/>
    <w:basedOn w:val="Normal"/>
    <w:next w:val="Normal"/>
    <w:autoRedefine/>
    <w:uiPriority w:val="39"/>
    <w:unhideWhenUsed/>
    <w:rsid w:val="00CC76C6"/>
    <w:pPr>
      <w:spacing w:after="180"/>
      <w:ind w:left="442"/>
    </w:pPr>
    <w:rPr>
      <w:rFonts w:eastAsiaTheme="minorEastAsia" w:cs="Times New Roman"/>
      <w:i/>
      <w:color w:val="auto"/>
      <w:kern w:val="0"/>
      <w:sz w:val="2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495D1B"/>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semiHidden/>
    <w:rsid w:val="00F93A26"/>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customStyle="1" w:styleId="Topic">
    <w:name w:val="Topic"/>
    <w:basedOn w:val="Normal"/>
    <w:link w:val="TopicChar"/>
    <w:qFormat/>
    <w:rsid w:val="0047605F"/>
    <w:pPr>
      <w:jc w:val="center"/>
    </w:pPr>
    <w:rPr>
      <w:sz w:val="48"/>
      <w:szCs w:val="48"/>
    </w:rPr>
  </w:style>
  <w:style w:type="character" w:customStyle="1" w:styleId="TopicChar">
    <w:name w:val="Topic Char"/>
    <w:basedOn w:val="DefaultParagraphFont"/>
    <w:link w:val="Topic"/>
    <w:rsid w:val="0047605F"/>
    <w:rPr>
      <w:rFonts w:ascii="Arial" w:hAnsi="Arial"/>
      <w:color w:val="0D0D0D" w:themeColor="text1" w:themeTint="F2"/>
      <w:sz w:val="48"/>
      <w:szCs w:val="48"/>
    </w:rPr>
  </w:style>
  <w:style w:type="paragraph" w:customStyle="1" w:styleId="Tablebullet3">
    <w:name w:val="Table bullet 3"/>
    <w:basedOn w:val="Tablebody3"/>
    <w:link w:val="Tablebullet3Char"/>
    <w:qFormat/>
    <w:rsid w:val="00985432"/>
  </w:style>
  <w:style w:type="character" w:customStyle="1" w:styleId="Tablebullet3Char">
    <w:name w:val="Table bullet 3 Char"/>
    <w:basedOn w:val="Tablebody3Char"/>
    <w:link w:val="Tablebullet3"/>
    <w:rsid w:val="00985432"/>
    <w:rPr>
      <w:rFonts w:ascii="Arial" w:hAnsi="Arial"/>
      <w:color w:val="0D0D0D" w:themeColor="text1" w:themeTint="F2"/>
      <w:sz w:val="18"/>
      <w:szCs w:val="19"/>
    </w:rPr>
  </w:style>
  <w:style w:type="paragraph" w:customStyle="1" w:styleId="Write-onlines">
    <w:name w:val="Write-on lines"/>
    <w:basedOn w:val="Normal"/>
    <w:qFormat/>
    <w:rsid w:val="00CC76C6"/>
    <w:pPr>
      <w:pBdr>
        <w:between w:val="single" w:sz="6" w:space="1" w:color="auto"/>
      </w:pBdr>
      <w:spacing w:line="240" w:lineRule="auto"/>
    </w:pPr>
  </w:style>
  <w:style w:type="character" w:styleId="CommentReference">
    <w:name w:val="annotation reference"/>
    <w:basedOn w:val="DefaultParagraphFont"/>
    <w:uiPriority w:val="99"/>
    <w:semiHidden/>
    <w:unhideWhenUsed/>
    <w:rsid w:val="007235E0"/>
    <w:rPr>
      <w:sz w:val="16"/>
      <w:szCs w:val="16"/>
    </w:rPr>
  </w:style>
  <w:style w:type="paragraph" w:styleId="CommentText">
    <w:name w:val="annotation text"/>
    <w:basedOn w:val="Normal"/>
    <w:link w:val="CommentTextChar"/>
    <w:uiPriority w:val="99"/>
    <w:unhideWhenUsed/>
    <w:rsid w:val="007235E0"/>
    <w:pPr>
      <w:spacing w:line="240" w:lineRule="auto"/>
    </w:pPr>
    <w:rPr>
      <w:sz w:val="20"/>
      <w:szCs w:val="20"/>
    </w:rPr>
  </w:style>
  <w:style w:type="character" w:customStyle="1" w:styleId="CommentTextChar">
    <w:name w:val="Comment Text Char"/>
    <w:basedOn w:val="DefaultParagraphFont"/>
    <w:link w:val="CommentText"/>
    <w:uiPriority w:val="99"/>
    <w:rsid w:val="007235E0"/>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7235E0"/>
    <w:rPr>
      <w:b/>
      <w:bCs/>
    </w:rPr>
  </w:style>
  <w:style w:type="character" w:customStyle="1" w:styleId="CommentSubjectChar">
    <w:name w:val="Comment Subject Char"/>
    <w:basedOn w:val="CommentTextChar"/>
    <w:link w:val="CommentSubject"/>
    <w:uiPriority w:val="99"/>
    <w:semiHidden/>
    <w:rsid w:val="007235E0"/>
    <w:rPr>
      <w:rFonts w:ascii="Arial" w:hAnsi="Arial"/>
      <w:b/>
      <w:bCs/>
      <w:color w:val="0D0D0D" w:themeColor="text1" w:themeTint="F2"/>
      <w:sz w:val="20"/>
      <w:szCs w:val="20"/>
    </w:rPr>
  </w:style>
  <w:style w:type="character" w:styleId="PlaceholderText">
    <w:name w:val="Placeholder Text"/>
    <w:basedOn w:val="DefaultParagraphFont"/>
    <w:uiPriority w:val="99"/>
    <w:semiHidden/>
    <w:rsid w:val="00A349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saaccomputerscience.org/topics/a_level" TargetMode="External"/><Relationship Id="rId21" Type="http://schemas.openxmlformats.org/officeDocument/2006/relationships/hyperlink" Target="https://www.computerweekly.com/" TargetMode="External"/><Relationship Id="rId42" Type="http://schemas.openxmlformats.org/officeDocument/2006/relationships/footer" Target="footer8.xml"/><Relationship Id="rId47" Type="http://schemas.openxmlformats.org/officeDocument/2006/relationships/header" Target="header12.xml"/><Relationship Id="rId63" Type="http://schemas.openxmlformats.org/officeDocument/2006/relationships/hyperlink" Target="https://isaaccomputerscience.org/topics/a_level" TargetMode="External"/><Relationship Id="rId68" Type="http://schemas.openxmlformats.org/officeDocument/2006/relationships/hyperlink" Target="http://www.technicaleducationnetworks.org.uk" TargetMode="Externa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6.xml"/><Relationship Id="rId11" Type="http://schemas.openxmlformats.org/officeDocument/2006/relationships/hyperlink" Target="https://qualifications.pearson.com/en/qualifications/t-levels/digital-software-development.html" TargetMode="External"/><Relationship Id="rId24" Type="http://schemas.openxmlformats.org/officeDocument/2006/relationships/hyperlink" Target="https://www.bcs.org/articles-opinion-and-research/computational-thinking/" TargetMode="External"/><Relationship Id="rId32" Type="http://schemas.openxmlformats.org/officeDocument/2006/relationships/header" Target="header8.xml"/><Relationship Id="rId37" Type="http://schemas.openxmlformats.org/officeDocument/2006/relationships/hyperlink" Target="https://vimeo.com/1189307861" TargetMode="External"/><Relationship Id="rId40" Type="http://schemas.openxmlformats.org/officeDocument/2006/relationships/header" Target="header11.xml"/><Relationship Id="rId45" Type="http://schemas.openxmlformats.org/officeDocument/2006/relationships/hyperlink" Target="https://vimeo.com/1189305887" TargetMode="External"/><Relationship Id="rId53" Type="http://schemas.openxmlformats.org/officeDocument/2006/relationships/header" Target="header17.xml"/><Relationship Id="rId58" Type="http://schemas.openxmlformats.org/officeDocument/2006/relationships/hyperlink" Target="https://www.computerweekly.com/" TargetMode="External"/><Relationship Id="rId66" Type="http://schemas.openxmlformats.org/officeDocument/2006/relationships/header" Target="header18.xml"/><Relationship Id="rId74"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https://www.bcs.org/articles-opinion-and-research/computational-thinking/" TargetMode="External"/><Relationship Id="rId19" Type="http://schemas.openxmlformats.org/officeDocument/2006/relationships/header" Target="header5.xml"/><Relationship Id="rId14" Type="http://schemas.openxmlformats.org/officeDocument/2006/relationships/hyperlink" Target="http://www.technicaleducationnetworks.org.uk" TargetMode="External"/><Relationship Id="rId22" Type="http://schemas.openxmlformats.org/officeDocument/2006/relationships/hyperlink" Target="https://www.theguardian.com/uk/technology" TargetMode="External"/><Relationship Id="rId27" Type="http://schemas.openxmlformats.org/officeDocument/2006/relationships/hyperlink" Target="https://www.bcs.org/articles-opinion-and-research/the-benefits-of-computational-thinking/" TargetMode="External"/><Relationship Id="rId30" Type="http://schemas.openxmlformats.org/officeDocument/2006/relationships/header" Target="header7.xml"/><Relationship Id="rId35" Type="http://schemas.openxmlformats.org/officeDocument/2006/relationships/footer" Target="footer6.xml"/><Relationship Id="rId43" Type="http://schemas.openxmlformats.org/officeDocument/2006/relationships/hyperlink" Target="https://vimeo.com/1189305887" TargetMode="External"/><Relationship Id="rId48" Type="http://schemas.openxmlformats.org/officeDocument/2006/relationships/header" Target="header13.xml"/><Relationship Id="rId56" Type="http://schemas.openxmlformats.org/officeDocument/2006/relationships/hyperlink" Target="http://www.technicaleducationnetworks.org.uk/" TargetMode="External"/><Relationship Id="rId64" Type="http://schemas.openxmlformats.org/officeDocument/2006/relationships/hyperlink" Target="https://www.bcs.org/articles-opinion-and-research/the-benefits-of-computational-thinking/" TargetMode="External"/><Relationship Id="rId69" Type="http://schemas.openxmlformats.org/officeDocument/2006/relationships/header" Target="header20.xml"/><Relationship Id="rId8" Type="http://schemas.openxmlformats.org/officeDocument/2006/relationships/header" Target="header1.xml"/><Relationship Id="rId51" Type="http://schemas.openxmlformats.org/officeDocument/2006/relationships/header" Target="header15.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technicaleducationnetworks.org.uk/contactus" TargetMode="External"/><Relationship Id="rId17" Type="http://schemas.openxmlformats.org/officeDocument/2006/relationships/footer" Target="footer3.xml"/><Relationship Id="rId25" Type="http://schemas.openxmlformats.org/officeDocument/2006/relationships/hyperlink" Target="https://edu.google.com/intl/ALL_us/future-of-the-classroom/computational-thinking/" TargetMode="External"/><Relationship Id="rId33" Type="http://schemas.openxmlformats.org/officeDocument/2006/relationships/header" Target="header9.xml"/><Relationship Id="rId38" Type="http://schemas.openxmlformats.org/officeDocument/2006/relationships/hyperlink" Target="https://vimeo.com/1189304588" TargetMode="External"/><Relationship Id="rId46" Type="http://schemas.openxmlformats.org/officeDocument/2006/relationships/hyperlink" Target="https://vimeo.com/1189302703" TargetMode="External"/><Relationship Id="rId59" Type="http://schemas.openxmlformats.org/officeDocument/2006/relationships/hyperlink" Target="https://www.theguardian.com/uk/technology" TargetMode="External"/><Relationship Id="rId67" Type="http://schemas.openxmlformats.org/officeDocument/2006/relationships/header" Target="header19.xml"/><Relationship Id="rId20" Type="http://schemas.openxmlformats.org/officeDocument/2006/relationships/hyperlink" Target="https://support.tlevels.gov.uk/hc/en-gb/articles/360015345420-Industry-placement-logbook-for-students" TargetMode="External"/><Relationship Id="rId41" Type="http://schemas.openxmlformats.org/officeDocument/2006/relationships/footer" Target="footer7.xml"/><Relationship Id="rId54" Type="http://schemas.openxmlformats.org/officeDocument/2006/relationships/hyperlink" Target="https://qualifications.pearson.com/en/qualifications/t-levels/digital-software-development.html" TargetMode="External"/><Relationship Id="rId62" Type="http://schemas.openxmlformats.org/officeDocument/2006/relationships/hyperlink" Target="https://edu.google.com/intl/ALL_us/future-of-the-classroom/computational-thinking/" TargetMode="External"/><Relationship Id="rId70" Type="http://schemas.openxmlformats.org/officeDocument/2006/relationships/header" Target="header21.xml"/><Relationship Id="rId75"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bbc.co.uk/news/technology" TargetMode="External"/><Relationship Id="rId28" Type="http://schemas.openxmlformats.org/officeDocument/2006/relationships/hyperlink" Target="https://best-practice-and-impact.github.io/qa-of-code-guidance/modular_code.html" TargetMode="External"/><Relationship Id="rId36" Type="http://schemas.openxmlformats.org/officeDocument/2006/relationships/hyperlink" Target="https://vimeo.com/1189307861" TargetMode="External"/><Relationship Id="rId49" Type="http://schemas.openxmlformats.org/officeDocument/2006/relationships/hyperlink" Target="https://qualifications.pearson.com/en/qualifications/t-levels/digital-software-development.html" TargetMode="External"/><Relationship Id="rId57" Type="http://schemas.openxmlformats.org/officeDocument/2006/relationships/hyperlink" Target="https://support.tlevels.gov.uk/hc/en-gb/articles/360015345420-Industry-placement-logbook-for-students" TargetMode="External"/><Relationship Id="rId10" Type="http://schemas.openxmlformats.org/officeDocument/2006/relationships/footer" Target="footer2.xml"/><Relationship Id="rId31" Type="http://schemas.openxmlformats.org/officeDocument/2006/relationships/footer" Target="footer4.xml"/><Relationship Id="rId44" Type="http://schemas.openxmlformats.org/officeDocument/2006/relationships/hyperlink" Target="https://vimeo.com/1189302703" TargetMode="External"/><Relationship Id="rId52" Type="http://schemas.openxmlformats.org/officeDocument/2006/relationships/header" Target="header16.xml"/><Relationship Id="rId60" Type="http://schemas.openxmlformats.org/officeDocument/2006/relationships/hyperlink" Target="https://www.bbc.co.uk/news/technology" TargetMode="External"/><Relationship Id="rId65" Type="http://schemas.openxmlformats.org/officeDocument/2006/relationships/hyperlink" Target="https://best-practice-and-impact.github.io/qa-of-code-guidance/modular_code.html" TargetMode="External"/><Relationship Id="rId73"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technicaleducationnetworks.org.uk/contactus" TargetMode="External"/><Relationship Id="rId18" Type="http://schemas.openxmlformats.org/officeDocument/2006/relationships/header" Target="header4.xml"/><Relationship Id="rId39" Type="http://schemas.openxmlformats.org/officeDocument/2006/relationships/header" Target="header10.xml"/><Relationship Id="rId34" Type="http://schemas.openxmlformats.org/officeDocument/2006/relationships/footer" Target="footer5.xml"/><Relationship Id="rId50" Type="http://schemas.openxmlformats.org/officeDocument/2006/relationships/header" Target="header14.xml"/><Relationship Id="rId55" Type="http://schemas.openxmlformats.org/officeDocument/2006/relationships/hyperlink" Target="http://www.technicaleducationnetworks.org.uk/contactus" TargetMode="External"/><Relationship Id="rId7" Type="http://schemas.openxmlformats.org/officeDocument/2006/relationships/endnotes" Target="endnotes.xml"/><Relationship Id="rId7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FD117301-4332-41AD-BC40-4FDCAE2E06EC}"/>
</file>

<file path=customXml/itemProps3.xml><?xml version="1.0" encoding="utf-8"?>
<ds:datastoreItem xmlns:ds="http://schemas.openxmlformats.org/officeDocument/2006/customXml" ds:itemID="{25455BC5-41F2-49D8-9454-765B81D48CA6}"/>
</file>

<file path=customXml/itemProps4.xml><?xml version="1.0" encoding="utf-8"?>
<ds:datastoreItem xmlns:ds="http://schemas.openxmlformats.org/officeDocument/2006/customXml" ds:itemID="{DBEFC251-EC69-4353-9E0D-329AD1C842D6}"/>
</file>

<file path=docProps/app.xml><?xml version="1.0" encoding="utf-8"?>
<Properties xmlns="http://schemas.openxmlformats.org/officeDocument/2006/extended-properties" xmlns:vt="http://schemas.openxmlformats.org/officeDocument/2006/docPropsVTypes">
  <Template>Normal</Template>
  <TotalTime>0</TotalTime>
  <Pages>29</Pages>
  <Words>9278</Words>
  <Characters>52890</Characters>
  <Application>Microsoft Office Word</Application>
  <DocSecurity>0</DocSecurity>
  <Lines>440</Lines>
  <Paragraphs>124</Paragraphs>
  <ScaleCrop>false</ScaleCrop>
  <Company/>
  <LinksUpToDate>false</LinksUpToDate>
  <CharactersWithSpaces>62044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2026-05-08T15:40:00Z</dcterms:created>
  <dcterms:modified xsi:type="dcterms:W3CDTF">2026-05-08T16:02:00Z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