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FF1C2" w14:textId="3E546470" w:rsidR="00962E10" w:rsidRDefault="00000000">
      <w:pPr>
        <w:keepNext/>
        <w:keepLines/>
        <w:pBdr>
          <w:top w:val="nil"/>
          <w:left w:val="nil"/>
          <w:bottom w:val="nil"/>
          <w:right w:val="nil"/>
          <w:between w:val="nil"/>
        </w:pBdr>
        <w:shd w:val="clear" w:color="auto" w:fill="FFF5C4"/>
        <w:spacing w:after="200"/>
        <w:rPr>
          <w:b/>
          <w:bCs/>
          <w:color w:val="534C29"/>
          <w:sz w:val="40"/>
          <w:szCs w:val="40"/>
        </w:rPr>
      </w:pPr>
      <w:r>
        <w:rPr>
          <w:b/>
          <w:bCs/>
          <w:color w:val="534C29"/>
          <w:sz w:val="40"/>
          <w:szCs w:val="40"/>
        </w:rPr>
        <w:t>Glossary</w:t>
      </w:r>
      <w:r w:rsidR="00097819">
        <w:rPr>
          <w:b/>
          <w:bCs/>
          <w:color w:val="534C29"/>
          <w:sz w:val="40"/>
          <w:szCs w:val="40"/>
        </w:rPr>
        <w:t xml:space="preserve"> </w:t>
      </w:r>
    </w:p>
    <w:p w14:paraId="78EA8154" w14:textId="77777777" w:rsidR="00962E10" w:rsidRDefault="00000000">
      <w:bookmarkStart w:id="0" w:name="_heading=h.pnbbb0jwzt2f" w:colFirst="0" w:colLast="0"/>
      <w:bookmarkEnd w:id="0"/>
      <w:r>
        <w:t>It’s important to use correct technical terminology for clear communication. Use this glossary to help you learn and remember key terms and their definitions. Complete any missing definitions and add any other terms that you may have come across during your course or placement.</w:t>
      </w:r>
    </w:p>
    <w:tbl>
      <w:tblPr>
        <w:tblStyle w:val="a"/>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13" w:type="dxa"/>
          <w:bottom w:w="113" w:type="dxa"/>
        </w:tblCellMar>
        <w:tblLook w:val="0400" w:firstRow="0" w:lastRow="0" w:firstColumn="0" w:lastColumn="0" w:noHBand="0" w:noVBand="1"/>
      </w:tblPr>
      <w:tblGrid>
        <w:gridCol w:w="2340"/>
        <w:gridCol w:w="6727"/>
      </w:tblGrid>
      <w:tr w:rsidR="00962E10" w14:paraId="0C3447C1" w14:textId="77777777" w:rsidTr="00BE3BEB">
        <w:tc>
          <w:tcPr>
            <w:tcW w:w="2340" w:type="dxa"/>
          </w:tcPr>
          <w:p w14:paraId="57707C42" w14:textId="77777777" w:rsidR="00962E10" w:rsidRDefault="00000000">
            <w:pPr>
              <w:rPr>
                <w:b/>
                <w:bCs/>
              </w:rPr>
            </w:pPr>
            <w:r>
              <w:rPr>
                <w:b/>
                <w:bCs/>
              </w:rPr>
              <w:t>Term</w:t>
            </w:r>
          </w:p>
        </w:tc>
        <w:tc>
          <w:tcPr>
            <w:tcW w:w="6727" w:type="dxa"/>
          </w:tcPr>
          <w:p w14:paraId="115BDCDA" w14:textId="77777777" w:rsidR="00962E10" w:rsidRDefault="00000000">
            <w:pPr>
              <w:rPr>
                <w:b/>
                <w:bCs/>
              </w:rPr>
            </w:pPr>
            <w:r>
              <w:rPr>
                <w:b/>
                <w:bCs/>
              </w:rPr>
              <w:t>Definition</w:t>
            </w:r>
          </w:p>
        </w:tc>
      </w:tr>
      <w:tr w:rsidR="00962E10" w14:paraId="08ACD90E" w14:textId="77777777" w:rsidTr="00BE3BEB">
        <w:tc>
          <w:tcPr>
            <w:tcW w:w="2340" w:type="dxa"/>
          </w:tcPr>
          <w:p w14:paraId="4CB15F33" w14:textId="77777777" w:rsidR="00962E10" w:rsidRDefault="00000000">
            <w:r>
              <w:t>Abstraction</w:t>
            </w:r>
          </w:p>
        </w:tc>
        <w:tc>
          <w:tcPr>
            <w:tcW w:w="6727" w:type="dxa"/>
          </w:tcPr>
          <w:p w14:paraId="4B9E082F" w14:textId="77777777" w:rsidR="00962E10" w:rsidRDefault="00000000">
            <w:r>
              <w:t>The process of identifying essential information while ignoring irrelevant detail. It is used to simplify complex problems by focusing only on what is necessary to solve the problem.</w:t>
            </w:r>
          </w:p>
        </w:tc>
      </w:tr>
      <w:tr w:rsidR="00962E10" w14:paraId="74CCCD04" w14:textId="77777777" w:rsidTr="00BE3BEB">
        <w:tc>
          <w:tcPr>
            <w:tcW w:w="2340" w:type="dxa"/>
          </w:tcPr>
          <w:p w14:paraId="6A0FA9BA" w14:textId="77777777" w:rsidR="00962E10" w:rsidRDefault="00000000">
            <w:r>
              <w:t>Algorithm</w:t>
            </w:r>
          </w:p>
        </w:tc>
        <w:tc>
          <w:tcPr>
            <w:tcW w:w="6727" w:type="dxa"/>
          </w:tcPr>
          <w:p w14:paraId="75EF34E3" w14:textId="77777777" w:rsidR="00962E10" w:rsidRDefault="00000000">
            <w:r>
              <w:t>A precise, step-by-step set of instructions that must be followed exactly to solve a problem or complete a task. An algorithm is often designed before coding begins.</w:t>
            </w:r>
          </w:p>
        </w:tc>
      </w:tr>
      <w:tr w:rsidR="00962E10" w14:paraId="47268A50" w14:textId="77777777" w:rsidTr="00BE3BEB">
        <w:tc>
          <w:tcPr>
            <w:tcW w:w="2340" w:type="dxa"/>
          </w:tcPr>
          <w:p w14:paraId="4D99984C" w14:textId="57055FC6" w:rsidR="00962E10" w:rsidRDefault="00000000">
            <w:r>
              <w:t>Algorithm design</w:t>
            </w:r>
          </w:p>
        </w:tc>
        <w:tc>
          <w:tcPr>
            <w:tcW w:w="6727" w:type="dxa"/>
          </w:tcPr>
          <w:p w14:paraId="187477D9" w14:textId="77777777" w:rsidR="00962E10" w:rsidRDefault="00000000">
            <w:r>
              <w:t xml:space="preserve">The process of creating clear, structured step-by-step instructions that outline the logic of a solution. This can be done using flowcharts, pseudocode or written descriptions. </w:t>
            </w:r>
          </w:p>
        </w:tc>
      </w:tr>
      <w:tr w:rsidR="00962E10" w14:paraId="1B5F817A" w14:textId="77777777" w:rsidTr="00BE3BEB">
        <w:tc>
          <w:tcPr>
            <w:tcW w:w="2340" w:type="dxa"/>
          </w:tcPr>
          <w:p w14:paraId="67886555" w14:textId="7A4F8099" w:rsidR="00962E10" w:rsidRDefault="00000000">
            <w:r>
              <w:t>Bottom-up approach</w:t>
            </w:r>
          </w:p>
        </w:tc>
        <w:tc>
          <w:tcPr>
            <w:tcW w:w="6727" w:type="dxa"/>
          </w:tcPr>
          <w:p w14:paraId="76A46264" w14:textId="77777777" w:rsidR="00962E10" w:rsidRDefault="00000000">
            <w:r>
              <w:t xml:space="preserve">A problem-solving approach that starts by developing and testing individual modules that are later combined to form a larger system or solution. </w:t>
            </w:r>
          </w:p>
        </w:tc>
      </w:tr>
      <w:tr w:rsidR="00962E10" w14:paraId="3C863710" w14:textId="77777777" w:rsidTr="00BE3BEB">
        <w:tc>
          <w:tcPr>
            <w:tcW w:w="2340" w:type="dxa"/>
          </w:tcPr>
          <w:p w14:paraId="39F6F592" w14:textId="77777777" w:rsidR="00962E10" w:rsidRDefault="00000000">
            <w:r>
              <w:t>Computational thinking</w:t>
            </w:r>
          </w:p>
        </w:tc>
        <w:tc>
          <w:tcPr>
            <w:tcW w:w="6727" w:type="dxa"/>
          </w:tcPr>
          <w:p w14:paraId="5237AA1F" w14:textId="77777777" w:rsidR="00962E10" w:rsidRDefault="00000000">
            <w:r>
              <w:t>A structured problem-solving framework used in digital development that includes abstraction, decomposition, pattern recognition and algorithm design to analyse problems and create effective solutions.</w:t>
            </w:r>
          </w:p>
        </w:tc>
      </w:tr>
      <w:tr w:rsidR="00962E10" w14:paraId="36302F7B" w14:textId="77777777" w:rsidTr="00BE3BEB">
        <w:tc>
          <w:tcPr>
            <w:tcW w:w="2340" w:type="dxa"/>
          </w:tcPr>
          <w:p w14:paraId="54D86EF0" w14:textId="36C68E57" w:rsidR="00962E10" w:rsidRDefault="00000000">
            <w:r>
              <w:t>Decomposition</w:t>
            </w:r>
          </w:p>
        </w:tc>
        <w:tc>
          <w:tcPr>
            <w:tcW w:w="6727" w:type="dxa"/>
          </w:tcPr>
          <w:p w14:paraId="0E24D5F1" w14:textId="77777777" w:rsidR="00962E10" w:rsidRDefault="00000000">
            <w:r>
              <w:t xml:space="preserve">The process of breaking a problem down into smaller, more manageable tasks. </w:t>
            </w:r>
          </w:p>
        </w:tc>
      </w:tr>
      <w:tr w:rsidR="00962E10" w14:paraId="4CD43CBD" w14:textId="77777777" w:rsidTr="00BE3BEB">
        <w:tc>
          <w:tcPr>
            <w:tcW w:w="2340" w:type="dxa"/>
          </w:tcPr>
          <w:p w14:paraId="4779EF16" w14:textId="150D3568" w:rsidR="00962E10" w:rsidRDefault="00000000">
            <w:r>
              <w:t>Flowchart</w:t>
            </w:r>
          </w:p>
        </w:tc>
        <w:tc>
          <w:tcPr>
            <w:tcW w:w="6727" w:type="dxa"/>
          </w:tcPr>
          <w:p w14:paraId="2BD606EB" w14:textId="77777777" w:rsidR="00962E10" w:rsidRDefault="00000000">
            <w:r>
              <w:t>A type of diagram that can be used to represent an algorithm or process. Flowcharts use a set of standard symbols to show the sequence of steps, decisions, inputs and outputs.</w:t>
            </w:r>
          </w:p>
        </w:tc>
      </w:tr>
      <w:tr w:rsidR="00962E10" w14:paraId="5C6050F6" w14:textId="77777777" w:rsidTr="00BE3BEB">
        <w:tc>
          <w:tcPr>
            <w:tcW w:w="2340" w:type="dxa"/>
          </w:tcPr>
          <w:p w14:paraId="052AF090" w14:textId="77777777" w:rsidR="00962E10" w:rsidRDefault="00000000">
            <w:r>
              <w:t>Function</w:t>
            </w:r>
          </w:p>
        </w:tc>
        <w:tc>
          <w:tcPr>
            <w:tcW w:w="6727" w:type="dxa"/>
          </w:tcPr>
          <w:p w14:paraId="5B5B65E1" w14:textId="77777777" w:rsidR="00962E10" w:rsidRDefault="00000000">
            <w:r>
              <w:t>A named, reusable block of code designed to perform a specific task. Functions can take inputs (parameters) and return an output (return value), helping to reduce code duplication and improve clarity.</w:t>
            </w:r>
          </w:p>
        </w:tc>
      </w:tr>
      <w:tr w:rsidR="00962E10" w14:paraId="3AD89C3F" w14:textId="77777777" w:rsidTr="00BE3BEB">
        <w:tc>
          <w:tcPr>
            <w:tcW w:w="2340" w:type="dxa"/>
          </w:tcPr>
          <w:p w14:paraId="33CB8216" w14:textId="1A965A26" w:rsidR="00962E10" w:rsidRDefault="00000000">
            <w:r>
              <w:t>Integration</w:t>
            </w:r>
          </w:p>
        </w:tc>
        <w:tc>
          <w:tcPr>
            <w:tcW w:w="6727" w:type="dxa"/>
          </w:tcPr>
          <w:p w14:paraId="214A4F80" w14:textId="77777777" w:rsidR="00962E10" w:rsidRDefault="00000000">
            <w:r>
              <w:t>The stage in which independently developed and tested modules are combined to build a complete system. In a bottom-up approach, integration is the final assembly stage. In a top-down approach, integration refers to combining modules designed from the overall decomposition.</w:t>
            </w:r>
          </w:p>
        </w:tc>
      </w:tr>
      <w:tr w:rsidR="00962E10" w14:paraId="5E481F97" w14:textId="77777777" w:rsidTr="00D777D1">
        <w:tc>
          <w:tcPr>
            <w:tcW w:w="2340" w:type="dxa"/>
          </w:tcPr>
          <w:p w14:paraId="4112368F" w14:textId="74734A36" w:rsidR="00962E10" w:rsidRDefault="00000000">
            <w:r>
              <w:t>Modularisation</w:t>
            </w:r>
          </w:p>
        </w:tc>
        <w:tc>
          <w:tcPr>
            <w:tcW w:w="6727" w:type="dxa"/>
          </w:tcPr>
          <w:p w14:paraId="72C3D826" w14:textId="77777777" w:rsidR="00962E10" w:rsidRDefault="00000000">
            <w:r>
              <w:t>The process of organising a program into smaller, independent modules that each handle a specific function. This can make the code easier to read, maintain, test and update.</w:t>
            </w:r>
          </w:p>
        </w:tc>
      </w:tr>
      <w:tr w:rsidR="00962E10" w14:paraId="7B9E1174" w14:textId="77777777" w:rsidTr="00D777D1">
        <w:tc>
          <w:tcPr>
            <w:tcW w:w="2340" w:type="dxa"/>
          </w:tcPr>
          <w:p w14:paraId="0FF0D261" w14:textId="77777777" w:rsidR="00962E10" w:rsidRDefault="00000000">
            <w:r>
              <w:lastRenderedPageBreak/>
              <w:t>Module</w:t>
            </w:r>
          </w:p>
        </w:tc>
        <w:tc>
          <w:tcPr>
            <w:tcW w:w="6727" w:type="dxa"/>
          </w:tcPr>
          <w:p w14:paraId="24C383A5" w14:textId="77777777" w:rsidR="00962E10" w:rsidRDefault="00000000">
            <w:r>
              <w:t>A self-contained component of a larger system that performs a specific task. Modules are designed to be independent, allowing them to be developed, tested, and maintained separately before being integrated.</w:t>
            </w:r>
          </w:p>
        </w:tc>
      </w:tr>
      <w:tr w:rsidR="00962E10" w14:paraId="19C66D0D" w14:textId="77777777" w:rsidTr="00D777D1">
        <w:tc>
          <w:tcPr>
            <w:tcW w:w="2340" w:type="dxa"/>
          </w:tcPr>
          <w:p w14:paraId="7A107809" w14:textId="77777777" w:rsidR="00962E10" w:rsidRDefault="00000000">
            <w:r>
              <w:t>Pattern recognition</w:t>
            </w:r>
          </w:p>
        </w:tc>
        <w:tc>
          <w:tcPr>
            <w:tcW w:w="6727" w:type="dxa"/>
          </w:tcPr>
          <w:p w14:paraId="64D9FCDC" w14:textId="77777777" w:rsidR="00962E10" w:rsidRDefault="00000000">
            <w:r>
              <w:t>Finding similarities or patterns in a problem or across previously solved problems to help find a better solution.</w:t>
            </w:r>
          </w:p>
        </w:tc>
      </w:tr>
      <w:tr w:rsidR="00962E10" w14:paraId="250ECF0B" w14:textId="77777777" w:rsidTr="00D777D1">
        <w:tc>
          <w:tcPr>
            <w:tcW w:w="2340" w:type="dxa"/>
          </w:tcPr>
          <w:p w14:paraId="296683AD" w14:textId="33AAAB17" w:rsidR="00962E10" w:rsidRDefault="00000000">
            <w:r>
              <w:t>Pseudocode</w:t>
            </w:r>
          </w:p>
        </w:tc>
        <w:tc>
          <w:tcPr>
            <w:tcW w:w="6727" w:type="dxa"/>
          </w:tcPr>
          <w:p w14:paraId="5CD651D9" w14:textId="77777777" w:rsidR="00962E10" w:rsidRDefault="00000000">
            <w:r>
              <w:t>A method of expressing an algorithm using structured statements that resemble programming logic but are not written in a specific programming language.</w:t>
            </w:r>
          </w:p>
        </w:tc>
      </w:tr>
      <w:tr w:rsidR="00962E10" w14:paraId="21C3AF16" w14:textId="77777777" w:rsidTr="00D777D1">
        <w:tc>
          <w:tcPr>
            <w:tcW w:w="2340" w:type="dxa"/>
          </w:tcPr>
          <w:p w14:paraId="4429B156" w14:textId="77777777" w:rsidR="00962E10" w:rsidRDefault="00000000">
            <w:r>
              <w:t>Testing</w:t>
            </w:r>
          </w:p>
        </w:tc>
        <w:tc>
          <w:tcPr>
            <w:tcW w:w="6727" w:type="dxa"/>
          </w:tcPr>
          <w:p w14:paraId="0E851001" w14:textId="77777777" w:rsidR="00962E10" w:rsidRDefault="00000000">
            <w:r>
              <w:t>The systematic process of executing a program or module with the intent of finding errors and verifying that it meets its requirements. This involves using predetermined inputs to ensure the actual outputs align with expected results.</w:t>
            </w:r>
          </w:p>
        </w:tc>
      </w:tr>
      <w:tr w:rsidR="00962E10" w14:paraId="08C53BEE" w14:textId="77777777" w:rsidTr="00D777D1">
        <w:tc>
          <w:tcPr>
            <w:tcW w:w="2340" w:type="dxa"/>
          </w:tcPr>
          <w:p w14:paraId="5E829607" w14:textId="35726BDF" w:rsidR="00962E10" w:rsidRDefault="00000000">
            <w:r>
              <w:t>Top-down approach</w:t>
            </w:r>
          </w:p>
        </w:tc>
        <w:tc>
          <w:tcPr>
            <w:tcW w:w="6727" w:type="dxa"/>
          </w:tcPr>
          <w:p w14:paraId="52C27311" w14:textId="77777777" w:rsidR="00962E10" w:rsidRDefault="00000000">
            <w:r>
              <w:t>A problem-solving approach that starts with the main problem and uses decomposition and abstraction to break it down into smaller sub-tasks (modules) until each sub-task is simple enough to be solved.</w:t>
            </w:r>
          </w:p>
        </w:tc>
      </w:tr>
      <w:tr w:rsidR="00AB36F4" w14:paraId="013A8D89" w14:textId="77777777" w:rsidTr="00D777D1">
        <w:tc>
          <w:tcPr>
            <w:tcW w:w="2340" w:type="dxa"/>
          </w:tcPr>
          <w:p w14:paraId="5F1A3D8A" w14:textId="77777777" w:rsidR="00AB36F4" w:rsidRDefault="00AB36F4"/>
        </w:tc>
        <w:tc>
          <w:tcPr>
            <w:tcW w:w="6727" w:type="dxa"/>
          </w:tcPr>
          <w:p w14:paraId="0CB7C62E" w14:textId="77777777" w:rsidR="00AB36F4" w:rsidRDefault="00AB36F4"/>
        </w:tc>
      </w:tr>
      <w:tr w:rsidR="00AB36F4" w14:paraId="0A54CDBB" w14:textId="77777777" w:rsidTr="00D777D1">
        <w:tc>
          <w:tcPr>
            <w:tcW w:w="2340" w:type="dxa"/>
          </w:tcPr>
          <w:p w14:paraId="5E51B5EB" w14:textId="77777777" w:rsidR="00AB36F4" w:rsidRDefault="00AB36F4"/>
        </w:tc>
        <w:tc>
          <w:tcPr>
            <w:tcW w:w="6727" w:type="dxa"/>
          </w:tcPr>
          <w:p w14:paraId="7FBCD56E" w14:textId="77777777" w:rsidR="00AB36F4" w:rsidRDefault="00AB36F4"/>
        </w:tc>
      </w:tr>
      <w:tr w:rsidR="00AB36F4" w14:paraId="3F4CA327" w14:textId="77777777" w:rsidTr="00D777D1">
        <w:tc>
          <w:tcPr>
            <w:tcW w:w="2340" w:type="dxa"/>
          </w:tcPr>
          <w:p w14:paraId="359D8C45" w14:textId="77777777" w:rsidR="00AB36F4" w:rsidRDefault="00AB36F4"/>
        </w:tc>
        <w:tc>
          <w:tcPr>
            <w:tcW w:w="6727" w:type="dxa"/>
          </w:tcPr>
          <w:p w14:paraId="781B02F0" w14:textId="77777777" w:rsidR="00AB36F4" w:rsidRDefault="00AB36F4"/>
        </w:tc>
      </w:tr>
      <w:tr w:rsidR="00AB36F4" w14:paraId="4FE4081C" w14:textId="77777777" w:rsidTr="00D777D1">
        <w:tc>
          <w:tcPr>
            <w:tcW w:w="2340" w:type="dxa"/>
          </w:tcPr>
          <w:p w14:paraId="4D3C1E46" w14:textId="77777777" w:rsidR="00AB36F4" w:rsidRDefault="00AB36F4"/>
        </w:tc>
        <w:tc>
          <w:tcPr>
            <w:tcW w:w="6727" w:type="dxa"/>
          </w:tcPr>
          <w:p w14:paraId="1662304F" w14:textId="77777777" w:rsidR="00AB36F4" w:rsidRDefault="00AB36F4"/>
        </w:tc>
      </w:tr>
    </w:tbl>
    <w:p w14:paraId="1198CA64" w14:textId="77777777" w:rsidR="00962E10" w:rsidRPr="00851354" w:rsidRDefault="00962E10"/>
    <w:sectPr w:rsidR="00962E10" w:rsidRPr="00851354" w:rsidSect="00BE3BEB">
      <w:headerReference w:type="default" r:id="rId7"/>
      <w:footerReference w:type="default" r:id="rId8"/>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01AA0" w14:textId="77777777" w:rsidR="000E2777" w:rsidRDefault="000E2777">
      <w:pPr>
        <w:spacing w:after="0" w:line="240" w:lineRule="auto"/>
      </w:pPr>
      <w:r>
        <w:separator/>
      </w:r>
    </w:p>
  </w:endnote>
  <w:endnote w:type="continuationSeparator" w:id="0">
    <w:p w14:paraId="31DC46BC" w14:textId="77777777" w:rsidR="000E2777" w:rsidRDefault="000E2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F13869-04F1-47C5-AC86-946C1D86BDE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0855ED3-A522-4465-8C07-66C299A95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8F63" w14:textId="77777777" w:rsidR="00962E10" w:rsidRDefault="00962E10">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21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7"/>
      <w:gridCol w:w="4537"/>
    </w:tblGrid>
    <w:tr w:rsidR="00962E10" w14:paraId="172DE918" w14:textId="77777777" w:rsidTr="00BE3BEB">
      <w:tc>
        <w:tcPr>
          <w:tcW w:w="9214" w:type="dxa"/>
          <w:gridSpan w:val="2"/>
          <w:tcBorders>
            <w:bottom w:val="nil"/>
          </w:tcBorders>
        </w:tcPr>
        <w:p w14:paraId="2192C8CB" w14:textId="77777777" w:rsidR="00962E10"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Computational thinking skills</w:t>
          </w:r>
        </w:p>
      </w:tc>
    </w:tr>
    <w:tr w:rsidR="00962E10" w14:paraId="406F435D" w14:textId="77777777" w:rsidTr="00BE3BEB">
      <w:tc>
        <w:tcPr>
          <w:tcW w:w="4677" w:type="dxa"/>
          <w:tcBorders>
            <w:top w:val="nil"/>
            <w:bottom w:val="single" w:sz="12" w:space="0" w:color="FFF5C4"/>
          </w:tcBorders>
        </w:tcPr>
        <w:p w14:paraId="5753ECEC" w14:textId="4CE06661" w:rsidR="00962E10"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790232">
            <w:rPr>
              <w:sz w:val="20"/>
              <w:szCs w:val="20"/>
            </w:rPr>
            <w:t>May</w:t>
          </w:r>
          <w:r>
            <w:rPr>
              <w:sz w:val="20"/>
              <w:szCs w:val="20"/>
            </w:rPr>
            <w:t xml:space="preserve"> 2026</w:t>
          </w:r>
        </w:p>
      </w:tc>
      <w:tc>
        <w:tcPr>
          <w:tcW w:w="4537" w:type="dxa"/>
          <w:tcBorders>
            <w:top w:val="nil"/>
            <w:bottom w:val="single" w:sz="12" w:space="0" w:color="FFF5C4"/>
          </w:tcBorders>
          <w:vAlign w:val="bottom"/>
        </w:tcPr>
        <w:p w14:paraId="49B50435" w14:textId="77777777" w:rsidR="00962E1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7782606" w14:textId="77777777" w:rsidR="00962E10" w:rsidRDefault="00962E10">
    <w:pPr>
      <w:pBdr>
        <w:top w:val="nil"/>
        <w:left w:val="nil"/>
        <w:bottom w:val="nil"/>
        <w:right w:val="nil"/>
        <w:between w:val="nil"/>
      </w:pBdr>
      <w:tabs>
        <w:tab w:val="center" w:pos="4513"/>
        <w:tab w:val="right" w:pos="9026"/>
      </w:tabs>
      <w:spacing w:after="0" w:line="240" w:lineRule="auto"/>
      <w:jc w:val="right"/>
      <w:rPr>
        <w:sz w:val="20"/>
        <w:szCs w:val="20"/>
      </w:rPr>
    </w:pPr>
  </w:p>
  <w:p w14:paraId="2757627D" w14:textId="77777777" w:rsidR="00962E1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E6BAF">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E198E" w14:textId="77777777" w:rsidR="000E2777" w:rsidRDefault="000E2777">
      <w:pPr>
        <w:spacing w:after="0" w:line="240" w:lineRule="auto"/>
      </w:pPr>
      <w:r>
        <w:separator/>
      </w:r>
    </w:p>
  </w:footnote>
  <w:footnote w:type="continuationSeparator" w:id="0">
    <w:p w14:paraId="525180DF" w14:textId="77777777" w:rsidR="000E2777" w:rsidRDefault="000E2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A758" w14:textId="77777777" w:rsidR="00962E10" w:rsidRDefault="00962E10">
    <w:pPr>
      <w:widowControl w:val="0"/>
      <w:pBdr>
        <w:top w:val="nil"/>
        <w:left w:val="nil"/>
        <w:bottom w:val="nil"/>
        <w:right w:val="nil"/>
        <w:between w:val="nil"/>
      </w:pBdr>
      <w:spacing w:after="0" w:line="276" w:lineRule="auto"/>
      <w:rPr>
        <w:sz w:val="2"/>
        <w:szCs w:val="2"/>
      </w:rPr>
    </w:pPr>
  </w:p>
  <w:tbl>
    <w:tblPr>
      <w:tblStyle w:val="a0"/>
      <w:tblW w:w="921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14"/>
      <w:gridCol w:w="7200"/>
    </w:tblGrid>
    <w:tr w:rsidR="00962E10" w14:paraId="1139B524" w14:textId="77777777" w:rsidTr="00BE3BEB">
      <w:tc>
        <w:tcPr>
          <w:tcW w:w="2014" w:type="dxa"/>
          <w:tcBorders>
            <w:bottom w:val="single" w:sz="12" w:space="0" w:color="FFF5C4"/>
          </w:tcBorders>
        </w:tcPr>
        <w:p w14:paraId="250DAC7E" w14:textId="77777777" w:rsidR="00962E10" w:rsidRDefault="00962E10">
          <w:pPr>
            <w:pBdr>
              <w:top w:val="nil"/>
              <w:left w:val="nil"/>
              <w:bottom w:val="nil"/>
              <w:right w:val="nil"/>
              <w:between w:val="nil"/>
            </w:pBdr>
            <w:tabs>
              <w:tab w:val="center" w:pos="4513"/>
              <w:tab w:val="right" w:pos="9026"/>
            </w:tabs>
            <w:spacing w:after="120"/>
            <w:rPr>
              <w:sz w:val="20"/>
              <w:szCs w:val="20"/>
            </w:rPr>
          </w:pPr>
        </w:p>
      </w:tc>
      <w:tc>
        <w:tcPr>
          <w:tcW w:w="7200" w:type="dxa"/>
          <w:tcBorders>
            <w:bottom w:val="single" w:sz="12" w:space="0" w:color="FFF5C4"/>
          </w:tcBorders>
        </w:tcPr>
        <w:p w14:paraId="189F293B" w14:textId="77777777" w:rsidR="00962E1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Glossary</w:t>
          </w:r>
        </w:p>
        <w:p w14:paraId="2CFD6C8A" w14:textId="77777777" w:rsidR="00962E10" w:rsidRDefault="00962E10">
          <w:pPr>
            <w:pBdr>
              <w:top w:val="nil"/>
              <w:left w:val="nil"/>
              <w:bottom w:val="nil"/>
              <w:right w:val="nil"/>
              <w:between w:val="nil"/>
            </w:pBdr>
            <w:tabs>
              <w:tab w:val="center" w:pos="4513"/>
              <w:tab w:val="right" w:pos="9026"/>
            </w:tabs>
            <w:spacing w:after="120"/>
            <w:jc w:val="right"/>
            <w:rPr>
              <w:sz w:val="20"/>
              <w:szCs w:val="20"/>
            </w:rPr>
          </w:pPr>
        </w:p>
      </w:tc>
    </w:tr>
  </w:tbl>
  <w:p w14:paraId="6DE6D2BC" w14:textId="77777777" w:rsidR="00962E10"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FC3E3E4" wp14:editId="290A7A65">
          <wp:simplePos x="0" y="0"/>
          <wp:positionH relativeFrom="column">
            <wp:posOffset>1</wp:posOffset>
          </wp:positionH>
          <wp:positionV relativeFrom="paragraph">
            <wp:posOffset>-601344</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10"/>
    <w:rsid w:val="00097819"/>
    <w:rsid w:val="000E2777"/>
    <w:rsid w:val="001636B1"/>
    <w:rsid w:val="001E35B3"/>
    <w:rsid w:val="005C679B"/>
    <w:rsid w:val="006E3A91"/>
    <w:rsid w:val="007538EB"/>
    <w:rsid w:val="00753BF5"/>
    <w:rsid w:val="00790232"/>
    <w:rsid w:val="00851354"/>
    <w:rsid w:val="00962E10"/>
    <w:rsid w:val="00987319"/>
    <w:rsid w:val="009B79BB"/>
    <w:rsid w:val="00AB36F4"/>
    <w:rsid w:val="00AE3ECC"/>
    <w:rsid w:val="00BE3BEB"/>
    <w:rsid w:val="00CC7B4F"/>
    <w:rsid w:val="00D777D1"/>
    <w:rsid w:val="00E30DC6"/>
    <w:rsid w:val="00EE6BAF"/>
    <w:rsid w:val="00F71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4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534C29"/>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790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232"/>
  </w:style>
  <w:style w:type="paragraph" w:styleId="Footer">
    <w:name w:val="footer"/>
    <w:basedOn w:val="Normal"/>
    <w:link w:val="FooterChar"/>
    <w:uiPriority w:val="99"/>
    <w:unhideWhenUsed/>
    <w:rsid w:val="00790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3W/79hWLSs8+DZXfSE/odQxsqQ==">CgMxLjAyDWguZ2g0bHBiOTlqMDMyDmgucG5iYmIwand6dDJmOAByITFNR3VTWkFmNTF3ckNOSXg2R09FZXdvNmdUdDA4NHc0Tg==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2745</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2026-05-08T15:39:00Z</dcterms:created>
  <dcterms:modified xsi:type="dcterms:W3CDTF">2026-05-20T12:02:00Z</dcterms:modified>
</cp:coreProperties>
</file>