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4A59BE" w14:textId="6F454F73" w:rsidR="00754D17" w:rsidRDefault="007413C5" w:rsidP="00F26BD4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after="200"/>
        <w:rPr>
          <w:b/>
          <w:bCs/>
          <w:color w:val="466318"/>
          <w:sz w:val="40"/>
          <w:szCs w:val="40"/>
        </w:rPr>
      </w:pPr>
      <w:r>
        <w:rPr>
          <w:b/>
          <w:bCs/>
          <w:color w:val="466318"/>
          <w:sz w:val="40"/>
          <w:szCs w:val="40"/>
        </w:rPr>
        <w:t>Activity 1 C</w:t>
      </w:r>
      <w:r w:rsidR="006A0AC1">
        <w:rPr>
          <w:b/>
          <w:bCs/>
          <w:color w:val="466318"/>
          <w:sz w:val="40"/>
          <w:szCs w:val="40"/>
        </w:rPr>
        <w:t>ase study 2</w:t>
      </w:r>
    </w:p>
    <w:p w14:paraId="51473FBE" w14:textId="39D2DDAB" w:rsidR="007D7D08" w:rsidRPr="00D5074F" w:rsidRDefault="00000000" w:rsidP="008901EF">
      <w:pPr>
        <w:spacing w:after="160" w:line="259" w:lineRule="auto"/>
      </w:pPr>
      <w:sdt>
        <w:sdtPr>
          <w:tag w:val="goog_rdk_1"/>
          <w:id w:val="944009102"/>
        </w:sdtPr>
        <w:sdtContent/>
      </w:sdt>
      <w:r w:rsidR="006A0AC1" w:rsidRPr="00D5074F">
        <w:t>Graham Jameson</w:t>
      </w:r>
      <w:r w:rsidR="004C3712" w:rsidRPr="00D5074F">
        <w:t>, age</w:t>
      </w:r>
      <w:r w:rsidR="008901EF">
        <w:t>d</w:t>
      </w:r>
      <w:r w:rsidR="004C3712" w:rsidRPr="00D5074F">
        <w:t xml:space="preserve"> 28, </w:t>
      </w:r>
      <w:r w:rsidR="00F8448D" w:rsidRPr="00F8448D">
        <w:t>has had frequent contact with local health services because of homelessness, alcohol dependence and repeated episodes of dehydration/infection. Staff note signs of poor access to hygiene facilities.</w:t>
      </w:r>
      <w:r w:rsidR="007D7D08" w:rsidRPr="00D5074F">
        <w:t xml:space="preserve"> He often sleeps in temporary shelters or on the street and does not currently have a registered GP. Graham frequently accesses healthcare through emergency departments.</w:t>
      </w:r>
    </w:p>
    <w:p w14:paraId="35653B1C" w14:textId="77777777" w:rsidR="007D7D08" w:rsidRPr="007D7D08" w:rsidRDefault="007D7D08" w:rsidP="008901EF">
      <w:pPr>
        <w:spacing w:after="160" w:line="259" w:lineRule="auto"/>
      </w:pPr>
      <w:r w:rsidRPr="007D7D08">
        <w:t xml:space="preserve">He has been admitted to hospital several times over the past year with dehydration, infections and </w:t>
      </w:r>
      <w:r w:rsidRPr="008901E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alcohol</w:t>
      </w:r>
      <w:r w:rsidRPr="007D7D08">
        <w:t>-related illness.</w:t>
      </w:r>
    </w:p>
    <w:p w14:paraId="2333F4BE" w14:textId="77777777" w:rsidR="007D7D08" w:rsidRPr="007D7D08" w:rsidRDefault="007D7D08" w:rsidP="008901EF">
      <w:pPr>
        <w:spacing w:after="160" w:line="259" w:lineRule="auto"/>
      </w:pPr>
      <w:r w:rsidRPr="007D7D08">
        <w:t xml:space="preserve">This morning, Graham was brought to hospital by the police after they found him sitting outside a shop </w:t>
      </w:r>
      <w:r w:rsidRPr="008901E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looking</w:t>
      </w:r>
      <w:r w:rsidRPr="007D7D08">
        <w:t xml:space="preserve"> unwell and struggling to stand. The officers reported that he appeared weak and short of breath and arranged for him to be taken to hospital for assessment.</w:t>
      </w:r>
    </w:p>
    <w:p w14:paraId="5A3C6241" w14:textId="5800D2CC" w:rsidR="00754D17" w:rsidRPr="000945F5" w:rsidRDefault="006A0AC1" w:rsidP="007D7D08">
      <w:pPr>
        <w:rPr>
          <w:b/>
          <w:bCs/>
          <w:color w:val="000000"/>
        </w:rPr>
      </w:pPr>
      <w:r w:rsidRPr="000945F5">
        <w:t xml:space="preserve">The following physiological measurements are taken on admission: </w:t>
      </w:r>
    </w:p>
    <w:p w14:paraId="301E704E" w14:textId="77777777" w:rsidR="00D5074F" w:rsidRDefault="00D5074F" w:rsidP="008901EF">
      <w:pPr>
        <w:spacing w:after="160" w:line="259" w:lineRule="auto"/>
        <w:rPr>
          <w:b/>
          <w:bCs/>
          <w:color w:val="000000"/>
        </w:rPr>
      </w:pPr>
    </w:p>
    <w:p w14:paraId="599232E0" w14:textId="4C7E9B73" w:rsidR="00754D17" w:rsidRPr="000945F5" w:rsidRDefault="006A0AC1" w:rsidP="000945F5">
      <w:pPr>
        <w:spacing w:line="276" w:lineRule="auto"/>
        <w:rPr>
          <w:color w:val="000000"/>
        </w:rPr>
      </w:pPr>
      <w:r w:rsidRPr="000945F5">
        <w:rPr>
          <w:b/>
          <w:bCs/>
          <w:color w:val="000000"/>
        </w:rPr>
        <w:t xml:space="preserve">BMI: </w:t>
      </w:r>
      <w:r w:rsidRPr="000945F5">
        <w:rPr>
          <w:color w:val="000000"/>
        </w:rPr>
        <w:t>16</w:t>
      </w:r>
    </w:p>
    <w:p w14:paraId="58B69E5B" w14:textId="131C1F98" w:rsidR="00754D17" w:rsidRPr="000945F5" w:rsidRDefault="006A0AC1" w:rsidP="000945F5">
      <w:pPr>
        <w:spacing w:line="276" w:lineRule="auto"/>
        <w:rPr>
          <w:color w:val="000000"/>
        </w:rPr>
      </w:pPr>
      <w:r w:rsidRPr="000945F5">
        <w:rPr>
          <w:b/>
          <w:bCs/>
          <w:color w:val="000000"/>
        </w:rPr>
        <w:t>Respiratory rate:</w:t>
      </w:r>
      <w:r w:rsidRPr="000945F5">
        <w:rPr>
          <w:color w:val="000000"/>
        </w:rPr>
        <w:t xml:space="preserve"> 22 breaths/min</w:t>
      </w:r>
    </w:p>
    <w:p w14:paraId="70E5E0DF" w14:textId="2EAABD5B" w:rsidR="00754D17" w:rsidRPr="000945F5" w:rsidRDefault="006A0AC1" w:rsidP="000945F5">
      <w:pPr>
        <w:spacing w:line="276" w:lineRule="auto"/>
        <w:rPr>
          <w:color w:val="000000"/>
        </w:rPr>
      </w:pPr>
      <w:r w:rsidRPr="000945F5">
        <w:rPr>
          <w:b/>
          <w:bCs/>
          <w:color w:val="000000"/>
        </w:rPr>
        <w:t>Oxygen saturation (SpO</w:t>
      </w:r>
      <w:r w:rsidRPr="000945F5">
        <w:rPr>
          <w:rFonts w:ascii="Cambria Math" w:eastAsia="Cambria Math" w:hAnsi="Cambria Math" w:cs="Cambria Math"/>
          <w:b/>
          <w:bCs/>
          <w:color w:val="000000"/>
        </w:rPr>
        <w:t>₂</w:t>
      </w:r>
      <w:r w:rsidRPr="000945F5">
        <w:rPr>
          <w:b/>
          <w:bCs/>
          <w:color w:val="000000"/>
        </w:rPr>
        <w:t>):</w:t>
      </w:r>
      <w:r w:rsidRPr="000945F5">
        <w:rPr>
          <w:color w:val="000000"/>
        </w:rPr>
        <w:t xml:space="preserve"> 94%</w:t>
      </w:r>
    </w:p>
    <w:p w14:paraId="3DF0C6B8" w14:textId="672F1E1A" w:rsidR="00754D17" w:rsidRPr="000945F5" w:rsidRDefault="006A0AC1" w:rsidP="000945F5">
      <w:pPr>
        <w:spacing w:line="276" w:lineRule="auto"/>
        <w:rPr>
          <w:color w:val="000000"/>
        </w:rPr>
      </w:pPr>
      <w:r w:rsidRPr="000945F5">
        <w:rPr>
          <w:b/>
          <w:bCs/>
          <w:color w:val="000000"/>
        </w:rPr>
        <w:t>Temperature:</w:t>
      </w:r>
      <w:r w:rsidRPr="000945F5">
        <w:rPr>
          <w:color w:val="000000"/>
        </w:rPr>
        <w:t xml:space="preserve"> 3</w:t>
      </w:r>
      <w:r w:rsidR="00F2514A">
        <w:rPr>
          <w:color w:val="000000"/>
        </w:rPr>
        <w:t>8.1</w:t>
      </w:r>
      <w:r w:rsidRPr="000945F5">
        <w:rPr>
          <w:color w:val="000000"/>
        </w:rPr>
        <w:t>°C</w:t>
      </w:r>
    </w:p>
    <w:p w14:paraId="5904567C" w14:textId="15A2C7AE" w:rsidR="00754D17" w:rsidRPr="000945F5" w:rsidRDefault="006A0AC1" w:rsidP="000945F5">
      <w:pPr>
        <w:spacing w:line="276" w:lineRule="auto"/>
        <w:rPr>
          <w:color w:val="000000"/>
        </w:rPr>
      </w:pPr>
      <w:r w:rsidRPr="000945F5">
        <w:rPr>
          <w:b/>
          <w:bCs/>
          <w:color w:val="000000"/>
        </w:rPr>
        <w:t>Systolic BP:</w:t>
      </w:r>
      <w:r w:rsidRPr="000945F5">
        <w:rPr>
          <w:color w:val="000000"/>
        </w:rPr>
        <w:t xml:space="preserve"> 102 mmHg</w:t>
      </w:r>
    </w:p>
    <w:p w14:paraId="1676C47E" w14:textId="7D6B30A4" w:rsidR="00754D17" w:rsidRPr="000945F5" w:rsidRDefault="006A0AC1" w:rsidP="000945F5">
      <w:pPr>
        <w:spacing w:line="276" w:lineRule="auto"/>
        <w:rPr>
          <w:color w:val="000000"/>
        </w:rPr>
      </w:pPr>
      <w:r w:rsidRPr="000945F5">
        <w:rPr>
          <w:b/>
          <w:bCs/>
          <w:color w:val="000000"/>
        </w:rPr>
        <w:t>Resting heart rate:</w:t>
      </w:r>
      <w:r w:rsidRPr="000945F5">
        <w:rPr>
          <w:color w:val="000000"/>
        </w:rPr>
        <w:t xml:space="preserve"> 108 </w:t>
      </w:r>
      <w:r w:rsidR="0034352D">
        <w:rPr>
          <w:color w:val="000000"/>
        </w:rPr>
        <w:t>BPM</w:t>
      </w:r>
    </w:p>
    <w:p w14:paraId="655CC966" w14:textId="5D461401" w:rsidR="00754D17" w:rsidRPr="000945F5" w:rsidRDefault="00F369CF" w:rsidP="000945F5">
      <w:pPr>
        <w:spacing w:line="276" w:lineRule="auto"/>
        <w:rPr>
          <w:color w:val="000000"/>
        </w:rPr>
      </w:pPr>
      <w:r>
        <w:rPr>
          <w:b/>
          <w:bCs/>
          <w:color w:val="000000"/>
        </w:rPr>
        <w:t>C</w:t>
      </w:r>
      <w:r w:rsidRPr="000945F5">
        <w:rPr>
          <w:b/>
          <w:bCs/>
          <w:color w:val="000000"/>
        </w:rPr>
        <w:t>onsciousness:</w:t>
      </w:r>
      <w:r w:rsidRPr="000945F5">
        <w:rPr>
          <w:color w:val="000000"/>
        </w:rPr>
        <w:t xml:space="preserve"> Alert</w:t>
      </w:r>
    </w:p>
    <w:p w14:paraId="33A72DAA" w14:textId="77777777" w:rsidR="00754D17" w:rsidRPr="000945F5" w:rsidRDefault="00754D17">
      <w:pPr>
        <w:rPr>
          <w:color w:val="000000"/>
        </w:rPr>
      </w:pPr>
    </w:p>
    <w:p w14:paraId="348FCA42" w14:textId="7AB39349" w:rsidR="00754D17" w:rsidRPr="000945F5" w:rsidRDefault="006A0AC1" w:rsidP="0082482E">
      <w:pPr>
        <w:spacing w:after="120"/>
        <w:rPr>
          <w:b/>
          <w:bCs/>
          <w:color w:val="000000"/>
        </w:rPr>
      </w:pPr>
      <w:r w:rsidRPr="000945F5">
        <w:rPr>
          <w:b/>
          <w:bCs/>
          <w:color w:val="000000"/>
        </w:rPr>
        <w:t>You</w:t>
      </w:r>
      <w:r w:rsidR="003D110B" w:rsidRPr="000945F5">
        <w:rPr>
          <w:b/>
          <w:bCs/>
          <w:color w:val="000000"/>
        </w:rPr>
        <w:t>r</w:t>
      </w:r>
      <w:r w:rsidRPr="000945F5">
        <w:rPr>
          <w:b/>
          <w:bCs/>
          <w:color w:val="000000"/>
        </w:rPr>
        <w:t xml:space="preserve"> task</w:t>
      </w:r>
    </w:p>
    <w:p w14:paraId="6F89B4C1" w14:textId="77777777" w:rsidR="00633845" w:rsidRDefault="00633845" w:rsidP="00C7074A">
      <w:pPr>
        <w:numPr>
          <w:ilvl w:val="0"/>
          <w:numId w:val="3"/>
        </w:numPr>
        <w:rPr>
          <w:color w:val="000000"/>
        </w:rPr>
      </w:pPr>
      <w:r>
        <w:rPr>
          <w:color w:val="000000"/>
        </w:rPr>
        <w:t>Describe what</w:t>
      </w:r>
      <w:r w:rsidRPr="00633845">
        <w:rPr>
          <w:color w:val="000000"/>
        </w:rPr>
        <w:t xml:space="preserve"> Graham’s physiological readings suggest about his current health</w:t>
      </w:r>
      <w:r>
        <w:rPr>
          <w:color w:val="000000"/>
        </w:rPr>
        <w:t>.</w:t>
      </w:r>
    </w:p>
    <w:p w14:paraId="7F2F9270" w14:textId="20702639" w:rsidR="00E53752" w:rsidRDefault="00E53752" w:rsidP="00C7074A">
      <w:pPr>
        <w:numPr>
          <w:ilvl w:val="0"/>
          <w:numId w:val="3"/>
        </w:numPr>
        <w:rPr>
          <w:color w:val="000000"/>
        </w:rPr>
      </w:pPr>
      <w:r>
        <w:rPr>
          <w:color w:val="000000"/>
        </w:rPr>
        <w:t>Identify</w:t>
      </w:r>
      <w:r w:rsidRPr="00E53752">
        <w:rPr>
          <w:color w:val="000000"/>
        </w:rPr>
        <w:t xml:space="preserve"> factors in Graham’s lifestyle or circumstances might be contributing to his current condition</w:t>
      </w:r>
      <w:r>
        <w:rPr>
          <w:color w:val="000000"/>
        </w:rPr>
        <w:t>.</w:t>
      </w:r>
    </w:p>
    <w:p w14:paraId="42C6C994" w14:textId="6F782754" w:rsidR="00754D17" w:rsidRPr="000945F5" w:rsidRDefault="006A0AC1" w:rsidP="00C7074A">
      <w:pPr>
        <w:numPr>
          <w:ilvl w:val="0"/>
          <w:numId w:val="3"/>
        </w:numPr>
        <w:rPr>
          <w:color w:val="000000"/>
        </w:rPr>
      </w:pPr>
      <w:r w:rsidRPr="000945F5">
        <w:rPr>
          <w:color w:val="000000"/>
        </w:rPr>
        <w:t>Suggest why Graham may require different care or support compared with most patients admitted to hospital.</w:t>
      </w:r>
    </w:p>
    <w:p w14:paraId="36FFB5F5" w14:textId="1C93F539" w:rsidR="00E53752" w:rsidRDefault="006A0AC1" w:rsidP="00C7074A">
      <w:pPr>
        <w:numPr>
          <w:ilvl w:val="0"/>
          <w:numId w:val="3"/>
        </w:numPr>
        <w:rPr>
          <w:color w:val="000000"/>
        </w:rPr>
      </w:pPr>
      <w:r w:rsidRPr="000945F5">
        <w:rPr>
          <w:color w:val="000000"/>
        </w:rPr>
        <w:t>Using the accompanying NEWS2 Chart, calculate Graham’s NEWS2 scor</w:t>
      </w:r>
      <w:r w:rsidR="00E53752">
        <w:rPr>
          <w:color w:val="000000"/>
        </w:rPr>
        <w:t>e</w:t>
      </w:r>
      <w:r w:rsidR="00702B3E">
        <w:rPr>
          <w:color w:val="000000"/>
        </w:rPr>
        <w:t xml:space="preserve"> and decide </w:t>
      </w:r>
      <w:r w:rsidR="00B06D81">
        <w:rPr>
          <w:color w:val="000000"/>
        </w:rPr>
        <w:t>if escalation of care is needed</w:t>
      </w:r>
      <w:r w:rsidR="00E53752">
        <w:rPr>
          <w:color w:val="000000"/>
        </w:rPr>
        <w:t>.</w:t>
      </w:r>
    </w:p>
    <w:p w14:paraId="35BBC656" w14:textId="09098F0E" w:rsidR="00754D17" w:rsidRPr="000945F5" w:rsidRDefault="00DB75C9" w:rsidP="00DB75C9">
      <w:pPr>
        <w:numPr>
          <w:ilvl w:val="0"/>
          <w:numId w:val="3"/>
        </w:numPr>
        <w:rPr>
          <w:color w:val="000000"/>
        </w:rPr>
      </w:pPr>
      <w:r w:rsidRPr="00DB75C9">
        <w:rPr>
          <w:color w:val="000000"/>
        </w:rPr>
        <w:t>Explain why the findings should be clearly communicated during handover.</w:t>
      </w:r>
    </w:p>
    <w:sectPr w:rsidR="00754D17" w:rsidRPr="000945F5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247" w:right="1440" w:bottom="1440" w:left="141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035B87" w14:textId="77777777" w:rsidR="00C6124C" w:rsidRDefault="00C6124C">
      <w:r>
        <w:separator/>
      </w:r>
    </w:p>
  </w:endnote>
  <w:endnote w:type="continuationSeparator" w:id="0">
    <w:p w14:paraId="131F9344" w14:textId="77777777" w:rsidR="00C6124C" w:rsidRDefault="00C612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422A271D-1EC6-4C52-8465-14D2B3A5689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B04A890-877B-4013-81A7-0BFA4290F46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BED530F3-0F12-46E5-A67B-F9C42E26D67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FD7D7AC-879C-4538-B8D7-7A817D61E39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171804E0-7AB5-4ABF-8083-EB3587A07707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6" w:fontKey="{EE90F0EF-4DAE-4ED9-980A-6B0A6691B80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40EAEC" w14:textId="77777777" w:rsidR="00754D17" w:rsidRDefault="00754D1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808080"/>
        <w:sz w:val="20"/>
        <w:szCs w:val="20"/>
      </w:rPr>
    </w:pPr>
  </w:p>
  <w:tbl>
    <w:tblPr>
      <w:tblStyle w:val="a8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0064"/>
      <w:gridCol w:w="3894"/>
    </w:tblGrid>
    <w:tr w:rsidR="00754D17" w14:paraId="4A1936D7" w14:textId="77777777">
      <w:tc>
        <w:tcPr>
          <w:tcW w:w="10064" w:type="dxa"/>
        </w:tcPr>
        <w:p w14:paraId="23813933" w14:textId="77777777" w:rsidR="00754D17" w:rsidRDefault="006A0AC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3894" w:type="dxa"/>
        </w:tcPr>
        <w:p w14:paraId="2F7C2EB9" w14:textId="77777777" w:rsidR="00754D17" w:rsidRDefault="006A0AC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4459A275" w14:textId="77777777" w:rsidR="00754D17" w:rsidRDefault="00754D1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sz w:val="20"/>
        <w:szCs w:val="20"/>
      </w:rPr>
    </w:pPr>
  </w:p>
  <w:p w14:paraId="3DBA3FDD" w14:textId="77777777" w:rsidR="00754D17" w:rsidRDefault="006A0AC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056D4" w14:textId="77777777" w:rsidR="00754D17" w:rsidRDefault="00754D1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9"/>
      <w:tblW w:w="9072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94"/>
    </w:tblGrid>
    <w:tr w:rsidR="00754D17" w14:paraId="222E84E3" w14:textId="77777777" w:rsidTr="000945F5">
      <w:tc>
        <w:tcPr>
          <w:tcW w:w="9072" w:type="dxa"/>
          <w:gridSpan w:val="2"/>
          <w:tcBorders>
            <w:bottom w:val="nil"/>
          </w:tcBorders>
        </w:tcPr>
        <w:p w14:paraId="017FE2DA" w14:textId="25A7EA57" w:rsidR="00754D17" w:rsidRDefault="000945F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0945F5">
            <w:rPr>
              <w:sz w:val="20"/>
              <w:szCs w:val="20"/>
            </w:rPr>
            <w:t>Health and Science: Physiological measurements (Health)</w:t>
          </w:r>
        </w:p>
      </w:tc>
    </w:tr>
    <w:tr w:rsidR="00754D17" w14:paraId="70704432" w14:textId="77777777" w:rsidTr="000945F5">
      <w:tc>
        <w:tcPr>
          <w:tcW w:w="4678" w:type="dxa"/>
          <w:tcBorders>
            <w:top w:val="nil"/>
            <w:bottom w:val="single" w:sz="12" w:space="0" w:color="E2EEBE"/>
          </w:tcBorders>
        </w:tcPr>
        <w:p w14:paraId="6DACBB13" w14:textId="77DA7994" w:rsidR="00754D17" w:rsidRDefault="006A0AC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2482E">
            <w:rPr>
              <w:sz w:val="20"/>
              <w:szCs w:val="20"/>
            </w:rPr>
            <w:t>June</w:t>
          </w:r>
          <w:r w:rsidR="000945F5">
            <w:rPr>
              <w:sz w:val="20"/>
              <w:szCs w:val="20"/>
            </w:rPr>
            <w:t xml:space="preserve"> 2026</w:t>
          </w:r>
        </w:p>
      </w:tc>
      <w:tc>
        <w:tcPr>
          <w:tcW w:w="4394" w:type="dxa"/>
          <w:tcBorders>
            <w:top w:val="nil"/>
            <w:bottom w:val="single" w:sz="12" w:space="0" w:color="E2EEBE"/>
          </w:tcBorders>
          <w:vAlign w:val="bottom"/>
        </w:tcPr>
        <w:p w14:paraId="1691BF9A" w14:textId="4686C801" w:rsidR="00754D17" w:rsidRDefault="006A0AC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0945F5">
            <w:rPr>
              <w:sz w:val="18"/>
              <w:szCs w:val="18"/>
            </w:rPr>
            <w:t>6</w:t>
          </w:r>
        </w:p>
      </w:tc>
    </w:tr>
  </w:tbl>
  <w:p w14:paraId="1DF5166C" w14:textId="77777777" w:rsidR="00754D17" w:rsidRDefault="00754D1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sz w:val="20"/>
        <w:szCs w:val="20"/>
      </w:rPr>
    </w:pPr>
  </w:p>
  <w:p w14:paraId="5E69E235" w14:textId="77777777" w:rsidR="00754D17" w:rsidRDefault="006A0AC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3D110B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DF3D70" w14:textId="77777777" w:rsidR="00C6124C" w:rsidRDefault="00C6124C">
      <w:r>
        <w:separator/>
      </w:r>
    </w:p>
  </w:footnote>
  <w:footnote w:type="continuationSeparator" w:id="0">
    <w:p w14:paraId="7A60C14F" w14:textId="77777777" w:rsidR="00C6124C" w:rsidRDefault="00C612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5681C7" w14:textId="77777777" w:rsidR="00754D17" w:rsidRDefault="00754D1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sz w:val="20"/>
        <w:szCs w:val="20"/>
      </w:rPr>
    </w:pPr>
  </w:p>
  <w:tbl>
    <w:tblPr>
      <w:tblStyle w:val="a6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50"/>
      <w:gridCol w:w="7376"/>
    </w:tblGrid>
    <w:tr w:rsidR="00754D17" w14:paraId="2FAFB979" w14:textId="77777777">
      <w:tc>
        <w:tcPr>
          <w:tcW w:w="1650" w:type="dxa"/>
          <w:tcBorders>
            <w:bottom w:val="single" w:sz="4" w:space="0" w:color="E2EEBE"/>
          </w:tcBorders>
        </w:tcPr>
        <w:p w14:paraId="1EBD9AE4" w14:textId="77777777" w:rsidR="00754D17" w:rsidRDefault="00754D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376" w:type="dxa"/>
          <w:tcBorders>
            <w:bottom w:val="single" w:sz="4" w:space="0" w:color="E2EEBE"/>
          </w:tcBorders>
        </w:tcPr>
        <w:p w14:paraId="6AEBF05F" w14:textId="77777777" w:rsidR="00754D17" w:rsidRDefault="006A0AC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78715AA7" w14:textId="77777777" w:rsidR="00754D17" w:rsidRDefault="006A0AC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036B13BA" w14:textId="77777777" w:rsidR="00754D17" w:rsidRDefault="006A0AC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65C51335" wp14:editId="547ED0AA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94086281" name="image2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7FFB77" w14:textId="77777777" w:rsidR="00754D17" w:rsidRDefault="00754D17">
    <w:pPr>
      <w:widowControl w:val="0"/>
      <w:spacing w:line="276" w:lineRule="auto"/>
      <w:rPr>
        <w:sz w:val="20"/>
        <w:szCs w:val="20"/>
      </w:rPr>
    </w:pPr>
  </w:p>
  <w:tbl>
    <w:tblPr>
      <w:tblStyle w:val="a7"/>
      <w:tblW w:w="9072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878"/>
      <w:gridCol w:w="7194"/>
    </w:tblGrid>
    <w:tr w:rsidR="00754D17" w14:paraId="777C301B" w14:textId="77777777" w:rsidTr="00725AAD">
      <w:trPr>
        <w:trHeight w:val="624"/>
      </w:trPr>
      <w:tc>
        <w:tcPr>
          <w:tcW w:w="1878" w:type="dxa"/>
          <w:tcBorders>
            <w:bottom w:val="single" w:sz="4" w:space="0" w:color="E2EEBE"/>
          </w:tcBorders>
        </w:tcPr>
        <w:p w14:paraId="6DDF00E9" w14:textId="77777777" w:rsidR="00754D17" w:rsidRDefault="006A0AC1">
          <w:pP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2017DFA1" wp14:editId="4EEADD1C">
                <wp:simplePos x="0" y="0"/>
                <wp:positionH relativeFrom="column">
                  <wp:posOffset>-72407</wp:posOffset>
                </wp:positionH>
                <wp:positionV relativeFrom="paragraph">
                  <wp:posOffset>-140333</wp:posOffset>
                </wp:positionV>
                <wp:extent cx="1137557" cy="477540"/>
                <wp:effectExtent l="0" t="0" r="0" b="0"/>
                <wp:wrapNone/>
                <wp:docPr id="2094086280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94" w:type="dxa"/>
          <w:tcBorders>
            <w:bottom w:val="single" w:sz="4" w:space="0" w:color="E2EEBE"/>
          </w:tcBorders>
        </w:tcPr>
        <w:p w14:paraId="1F32CE14" w14:textId="1E5F7D03" w:rsidR="00754D17" w:rsidRDefault="000945F5">
          <w:pP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</w:t>
          </w:r>
          <w:r w:rsidR="00F26BD4">
            <w:rPr>
              <w:sz w:val="20"/>
              <w:szCs w:val="20"/>
            </w:rPr>
            <w:t>3</w:t>
          </w:r>
          <w:r>
            <w:rPr>
              <w:sz w:val="20"/>
              <w:szCs w:val="20"/>
            </w:rPr>
            <w:t>: Case stud</w:t>
          </w:r>
          <w:r w:rsidR="005E307B">
            <w:rPr>
              <w:sz w:val="20"/>
              <w:szCs w:val="20"/>
            </w:rPr>
            <w:t>y</w:t>
          </w:r>
        </w:p>
        <w:p w14:paraId="7B188A3D" w14:textId="0871C572" w:rsidR="00754D17" w:rsidRDefault="00EE67D3">
          <w:pP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0F0146">
            <w:rPr>
              <w:sz w:val="20"/>
              <w:szCs w:val="20"/>
            </w:rPr>
            <w:t xml:space="preserve">Activity </w:t>
          </w:r>
          <w:r w:rsidR="00725AAD">
            <w:rPr>
              <w:sz w:val="20"/>
              <w:szCs w:val="20"/>
            </w:rPr>
            <w:t>1</w:t>
          </w:r>
          <w:r w:rsidR="00361956">
            <w:rPr>
              <w:sz w:val="20"/>
              <w:szCs w:val="20"/>
            </w:rPr>
            <w:t xml:space="preserve"> Case study 2</w:t>
          </w:r>
        </w:p>
      </w:tc>
    </w:tr>
  </w:tbl>
  <w:p w14:paraId="724E7604" w14:textId="77777777" w:rsidR="00754D17" w:rsidRDefault="00754D17">
    <w:pPr>
      <w:tabs>
        <w:tab w:val="center" w:pos="4513"/>
        <w:tab w:val="right" w:pos="9026"/>
      </w:tabs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551439"/>
    <w:multiLevelType w:val="multilevel"/>
    <w:tmpl w:val="1EEA70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47013369"/>
    <w:multiLevelType w:val="multilevel"/>
    <w:tmpl w:val="72A6DF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6CB6E07"/>
    <w:multiLevelType w:val="multilevel"/>
    <w:tmpl w:val="C67400F0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91827940">
    <w:abstractNumId w:val="0"/>
  </w:num>
  <w:num w:numId="2" w16cid:durableId="949970575">
    <w:abstractNumId w:val="2"/>
  </w:num>
  <w:num w:numId="3" w16cid:durableId="184635566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YwMjE0MjQ1trAwMbRU0lEKTi0uzszPAykwqgUAFT4VtywAAAA="/>
  </w:docVars>
  <w:rsids>
    <w:rsidRoot w:val="00754D17"/>
    <w:rsid w:val="00022935"/>
    <w:rsid w:val="000945F5"/>
    <w:rsid w:val="000B328B"/>
    <w:rsid w:val="000E1420"/>
    <w:rsid w:val="001430FC"/>
    <w:rsid w:val="001A3D71"/>
    <w:rsid w:val="001D2537"/>
    <w:rsid w:val="001D533E"/>
    <w:rsid w:val="00284802"/>
    <w:rsid w:val="00285078"/>
    <w:rsid w:val="002D0012"/>
    <w:rsid w:val="002F38CA"/>
    <w:rsid w:val="0034352D"/>
    <w:rsid w:val="00361956"/>
    <w:rsid w:val="003D110B"/>
    <w:rsid w:val="003F7768"/>
    <w:rsid w:val="00430585"/>
    <w:rsid w:val="00430B7A"/>
    <w:rsid w:val="00450D7B"/>
    <w:rsid w:val="004C3712"/>
    <w:rsid w:val="00502FD0"/>
    <w:rsid w:val="005064A8"/>
    <w:rsid w:val="0057307A"/>
    <w:rsid w:val="005E307B"/>
    <w:rsid w:val="00633845"/>
    <w:rsid w:val="00640CBF"/>
    <w:rsid w:val="0064320E"/>
    <w:rsid w:val="006A0AC1"/>
    <w:rsid w:val="006B3A2C"/>
    <w:rsid w:val="00702B3E"/>
    <w:rsid w:val="00725AAD"/>
    <w:rsid w:val="007413C5"/>
    <w:rsid w:val="00754D17"/>
    <w:rsid w:val="007D7D08"/>
    <w:rsid w:val="0082482E"/>
    <w:rsid w:val="00835B46"/>
    <w:rsid w:val="008901EF"/>
    <w:rsid w:val="008D7048"/>
    <w:rsid w:val="008E193F"/>
    <w:rsid w:val="00916996"/>
    <w:rsid w:val="009A0BE7"/>
    <w:rsid w:val="009A1551"/>
    <w:rsid w:val="00B06D81"/>
    <w:rsid w:val="00B4654D"/>
    <w:rsid w:val="00B64EC4"/>
    <w:rsid w:val="00B863A9"/>
    <w:rsid w:val="00C6124C"/>
    <w:rsid w:val="00C7074A"/>
    <w:rsid w:val="00C76BFA"/>
    <w:rsid w:val="00CF3B27"/>
    <w:rsid w:val="00D5074F"/>
    <w:rsid w:val="00DB75C9"/>
    <w:rsid w:val="00E2147C"/>
    <w:rsid w:val="00E36E3A"/>
    <w:rsid w:val="00E42E02"/>
    <w:rsid w:val="00E53752"/>
    <w:rsid w:val="00EE67D3"/>
    <w:rsid w:val="00F06BEF"/>
    <w:rsid w:val="00F10E07"/>
    <w:rsid w:val="00F2514A"/>
    <w:rsid w:val="00F25DFE"/>
    <w:rsid w:val="00F26BD4"/>
    <w:rsid w:val="00F369CF"/>
    <w:rsid w:val="00F8448D"/>
    <w:rsid w:val="00F904D6"/>
    <w:rsid w:val="00FD3A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C29AD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083A47"/>
    <w:rPr>
      <w:rFonts w:ascii="Arial" w:eastAsiaTheme="majorEastAsia" w:hAnsi="Arial" w:cstheme="majorBidi"/>
      <w:color w:val="46631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42E67"/>
    <w:rPr>
      <w:rFonts w:ascii="Arial" w:eastAsiaTheme="majorEastAsia" w:hAnsi="Arial" w:cstheme="majorBidi"/>
      <w:color w:val="466318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61B9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2EEBE"/>
    </w:rPr>
  </w:style>
  <w:style w:type="character" w:customStyle="1" w:styleId="SubtitleChar">
    <w:name w:val="Subtitle Char"/>
    <w:basedOn w:val="DefaultParagraphFont"/>
    <w:link w:val="Subtitle"/>
    <w:uiPriority w:val="11"/>
    <w:rsid w:val="0099395B"/>
    <w:rPr>
      <w:rFonts w:ascii="Arial" w:eastAsiaTheme="minorEastAsia" w:hAnsi="Arial"/>
      <w:color w:val="466318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99395B"/>
    <w:pPr>
      <w:pBdr>
        <w:top w:val="single" w:sz="12" w:space="8" w:color="466318"/>
        <w:bottom w:val="single" w:sz="12" w:space="8" w:color="466318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99395B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99395B"/>
    <w:pPr>
      <w:shd w:val="clear" w:color="auto" w:fill="E2EEBE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C348E4"/>
    <w:rPr>
      <w:rFonts w:ascii="Arial Narrow" w:hAnsi="Arial Narrow"/>
      <w:caps/>
      <w:color w:val="466318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TableGrid1">
    <w:name w:val="Table Grid1"/>
    <w:basedOn w:val="TableNormal"/>
    <w:next w:val="TableGrid"/>
    <w:uiPriority w:val="39"/>
    <w:rsid w:val="008C75E0"/>
    <w:rPr>
      <w:rFonts w:ascii="Aptos" w:eastAsia="Aptos" w:hAnsi="Aptos" w:cs="Times New Roman"/>
      <w:color w:val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f01">
    <w:name w:val="cf01"/>
    <w:basedOn w:val="DefaultParagraphFont"/>
    <w:rsid w:val="00064E34"/>
    <w:rPr>
      <w:rFonts w:ascii="Segoe UI" w:hAnsi="Segoe UI" w:cs="Segoe UI" w:hint="default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C264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264F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264F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264F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264FB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C1E1A"/>
  </w:style>
  <w:style w:type="character" w:styleId="PlaceholderText">
    <w:name w:val="Placeholder Text"/>
    <w:basedOn w:val="DefaultParagraphFont"/>
    <w:uiPriority w:val="99"/>
    <w:semiHidden/>
    <w:rsid w:val="003F4CB3"/>
    <w:rPr>
      <w:color w:val="666666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7D7D0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7Tl3rpSX8OSgRYx6obY5B/NNuA==">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227</Words>
  <Characters>1299</Characters>
  <Application>Microsoft Office Word</Application>
  <DocSecurity>0</DocSecurity>
  <Lines>10</Lines>
  <Paragraphs>3</Paragraphs>
  <ScaleCrop>false</ScaleCrop>
  <Company/>
  <LinksUpToDate>false</LinksUpToDate>
  <CharactersWithSpaces>1523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2026-06-09T19:44:00Z</dcterms:created>
  <dcterms:modified xsi:type="dcterms:W3CDTF">2026-06-09T19:45:00Z</dcterms:modified>
</cp:coreProperties>
</file>