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1689E697" w:rsidR="00EE61A9" w:rsidRPr="001012C4" w:rsidRDefault="0084642C" w:rsidP="001012C4">
      <w:pPr>
        <w:pStyle w:val="Chapter"/>
        <w:shd w:val="clear" w:color="auto" w:fill="D2E8E9"/>
        <w:rPr>
          <w:color w:val="326367"/>
        </w:rPr>
      </w:pPr>
      <w:bookmarkStart w:id="0" w:name="_Toc137031731"/>
      <w:bookmarkStart w:id="1" w:name="_Toc137031855"/>
      <w:r w:rsidRPr="001012C4">
        <w:rPr>
          <w:color w:val="326367"/>
        </w:rPr>
        <w:t>Circuit calculation</w:t>
      </w:r>
      <w:r w:rsidR="00BD7C3E" w:rsidRPr="001012C4">
        <w:rPr>
          <w:color w:val="326367"/>
        </w:rPr>
        <w:t>s</w:t>
      </w:r>
      <w:r w:rsidR="00846415" w:rsidRPr="001012C4">
        <w:rPr>
          <w:color w:val="326367"/>
        </w:rPr>
        <w:t>:</w:t>
      </w:r>
      <w:r w:rsidRPr="001012C4">
        <w:rPr>
          <w:color w:val="326367"/>
        </w:rPr>
        <w:t xml:space="preserve"> </w:t>
      </w:r>
      <w:r w:rsidR="007856FC">
        <w:rPr>
          <w:color w:val="326367"/>
        </w:rPr>
        <w:t>Worksheet a</w:t>
      </w:r>
      <w:r w:rsidR="00D57EBE" w:rsidRPr="001012C4">
        <w:rPr>
          <w:color w:val="326367"/>
        </w:rPr>
        <w:t>nswers</w:t>
      </w:r>
    </w:p>
    <w:bookmarkEnd w:id="0"/>
    <w:bookmarkEnd w:id="1"/>
    <w:p w14:paraId="519D6705" w14:textId="77777777" w:rsidR="00864BAD" w:rsidRPr="000440B9" w:rsidRDefault="00864BAD" w:rsidP="00864BAD">
      <w:pPr>
        <w:rPr>
          <w:b/>
          <w:bCs/>
          <w:color w:val="auto"/>
        </w:rPr>
      </w:pPr>
      <w:r w:rsidRPr="000440B9">
        <w:rPr>
          <w:b/>
          <w:bCs/>
          <w:color w:val="auto"/>
        </w:rPr>
        <w:t>1. Voltage drop</w:t>
      </w:r>
    </w:p>
    <w:p w14:paraId="27F50A1A" w14:textId="5FAFD3B9" w:rsidR="00E92FBE" w:rsidRPr="000440B9" w:rsidRDefault="00864BAD" w:rsidP="00C20B5E">
      <w:pPr>
        <w:rPr>
          <w:b/>
          <w:bCs/>
          <w:color w:val="auto"/>
        </w:rPr>
      </w:pPr>
      <w:r w:rsidRPr="000440B9">
        <w:rPr>
          <w:color w:val="auto"/>
        </w:rPr>
        <w:t>In a commercial installation, failing to account for ‘</w:t>
      </w:r>
      <w:r w:rsidR="00715947" w:rsidRPr="000440B9">
        <w:rPr>
          <w:color w:val="auto"/>
        </w:rPr>
        <w:t>v</w:t>
      </w:r>
      <w:r w:rsidRPr="000440B9">
        <w:rPr>
          <w:color w:val="auto"/>
        </w:rPr>
        <w:t>oltage drop’ can lead to system failure.</w:t>
      </w:r>
      <w:r w:rsidRPr="000440B9">
        <w:rPr>
          <w:color w:val="auto"/>
        </w:rPr>
        <w:br/>
        <w:t xml:space="preserve">You have a </w:t>
      </w:r>
      <m:oMath>
        <m:r>
          <w:rPr>
            <w:rFonts w:ascii="Cambria Math" w:hAnsi="Cambria Math"/>
            <w:color w:val="auto"/>
          </w:rPr>
          <m:t>9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</m:oMath>
      <w:r w:rsidRPr="000440B9">
        <w:rPr>
          <w:rFonts w:eastAsiaTheme="minorEastAsia"/>
          <w:color w:val="auto"/>
        </w:rPr>
        <w:t xml:space="preserve"> </w:t>
      </w:r>
      <w:r w:rsidRPr="000440B9">
        <w:rPr>
          <w:color w:val="auto"/>
        </w:rPr>
        <w:t xml:space="preserve">battery and want to power two </w:t>
      </w:r>
      <w:r w:rsidR="00715947" w:rsidRPr="000440B9">
        <w:rPr>
          <w:color w:val="auto"/>
        </w:rPr>
        <w:t>r</w:t>
      </w:r>
      <w:r w:rsidRPr="000440B9">
        <w:rPr>
          <w:color w:val="auto"/>
        </w:rPr>
        <w:t>ed LEDs in a single series string.</w:t>
      </w:r>
      <w:r w:rsidR="0002440B" w:rsidRPr="000440B9">
        <w:rPr>
          <w:color w:val="auto"/>
        </w:rPr>
        <w:br/>
      </w:r>
      <w:r w:rsidRPr="000440B9">
        <w:rPr>
          <w:color w:val="auto"/>
        </w:rPr>
        <w:t>Each LED has a forward voltage (</w:t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forward</m:t>
            </m:r>
          </m:sub>
        </m:sSub>
      </m:oMath>
      <w:r w:rsidRPr="000440B9">
        <w:rPr>
          <w:color w:val="auto"/>
        </w:rPr>
        <w:t xml:space="preserve">) of </w:t>
      </w:r>
      <m:oMath>
        <m:r>
          <w:rPr>
            <w:rFonts w:ascii="Cambria Math" w:hAnsi="Cambria Math"/>
            <w:color w:val="auto"/>
          </w:rPr>
          <m:t>2.2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</m:oMath>
      <w:r w:rsidRPr="000440B9">
        <w:rPr>
          <w:color w:val="auto"/>
        </w:rPr>
        <w:t>.</w:t>
      </w:r>
      <w:r w:rsidRPr="000440B9">
        <w:rPr>
          <w:color w:val="auto"/>
        </w:rPr>
        <w:br/>
        <w:t>Explain whether the LEDS will light.</w:t>
      </w:r>
    </w:p>
    <w:p w14:paraId="691F973A" w14:textId="66B7D721" w:rsidR="00D33C59" w:rsidRPr="000440B9" w:rsidRDefault="00D33C59" w:rsidP="00D33C59">
      <w:pPr>
        <w:rPr>
          <w:color w:val="auto"/>
        </w:rPr>
      </w:pPr>
      <w:r w:rsidRPr="000440B9">
        <w:rPr>
          <w:color w:val="auto"/>
        </w:rPr>
        <w:t>The total forward voltage of the LEDs is:</w:t>
      </w:r>
    </w:p>
    <w:p w14:paraId="70D570C5" w14:textId="73BCECA3" w:rsidR="00D33C59" w:rsidRPr="000440B9" w:rsidRDefault="0084642C" w:rsidP="00D33C59">
      <w:pPr>
        <w:jc w:val="center"/>
        <w:rPr>
          <w:color w:val="auto"/>
        </w:rPr>
      </w:pPr>
      <w:r w:rsidRPr="000440B9">
        <w:rPr>
          <w:color w:val="auto"/>
        </w:rPr>
        <w:t>2.2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V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+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2.2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=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4.4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V.</w:t>
      </w:r>
    </w:p>
    <w:p w14:paraId="6645D40B" w14:textId="4CF7878F" w:rsidR="00D33C59" w:rsidRPr="000440B9" w:rsidRDefault="0084642C" w:rsidP="00D33C59">
      <w:pPr>
        <w:rPr>
          <w:color w:val="auto"/>
        </w:rPr>
      </w:pPr>
      <w:r w:rsidRPr="000440B9">
        <w:rPr>
          <w:color w:val="auto"/>
        </w:rPr>
        <w:t>The 9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 battery is sufficient because</w:t>
      </w:r>
      <w:r w:rsidR="00D33C59" w:rsidRPr="000440B9">
        <w:rPr>
          <w:color w:val="auto"/>
        </w:rPr>
        <w:t>:</w:t>
      </w:r>
    </w:p>
    <w:p w14:paraId="2CF41CED" w14:textId="446BEE0B" w:rsidR="00D33C59" w:rsidRPr="000440B9" w:rsidRDefault="0084642C" w:rsidP="00C20B5E">
      <w:pPr>
        <w:jc w:val="center"/>
        <w:rPr>
          <w:color w:val="auto"/>
        </w:rPr>
      </w:pPr>
      <w:r w:rsidRPr="000440B9">
        <w:rPr>
          <w:color w:val="auto"/>
        </w:rPr>
        <w:t>9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&gt;</w:t>
      </w:r>
      <w:r w:rsidR="00864BAD" w:rsidRPr="000440B9">
        <w:rPr>
          <w:color w:val="auto"/>
        </w:rPr>
        <w:t xml:space="preserve"> </w:t>
      </w:r>
      <w:r w:rsidRPr="000440B9">
        <w:rPr>
          <w:color w:val="auto"/>
        </w:rPr>
        <w:t>4.4</w:t>
      </w:r>
      <w:r w:rsidR="00864BAD" w:rsidRPr="000440B9">
        <w:rPr>
          <w:color w:val="auto"/>
        </w:rPr>
        <w:t>.</w:t>
      </w:r>
    </w:p>
    <w:p w14:paraId="0943DAEC" w14:textId="37B2286B" w:rsidR="001F6C1C" w:rsidRPr="000440B9" w:rsidRDefault="001F6C1C" w:rsidP="001F6C1C">
      <w:pPr>
        <w:rPr>
          <w:color w:val="auto"/>
        </w:rPr>
      </w:pPr>
      <w:r w:rsidRPr="000440B9">
        <w:rPr>
          <w:color w:val="auto"/>
        </w:rPr>
        <w:t>So, the LEDs will light because the total forward voltage (4.4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V) is less than the supply voltage (9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V).</w:t>
      </w:r>
    </w:p>
    <w:p w14:paraId="795A8647" w14:textId="270209BD" w:rsidR="00D57EBE" w:rsidRPr="000440B9" w:rsidRDefault="001F6C1C" w:rsidP="00C20B5E">
      <w:pPr>
        <w:rPr>
          <w:color w:val="auto"/>
        </w:rPr>
      </w:pPr>
      <w:r w:rsidRPr="000440B9">
        <w:rPr>
          <w:b/>
          <w:bCs/>
          <w:color w:val="auto"/>
        </w:rPr>
        <w:t>Note:</w:t>
      </w:r>
      <w:r w:rsidRPr="000440B9">
        <w:rPr>
          <w:color w:val="auto"/>
        </w:rPr>
        <w:t xml:space="preserve"> </w:t>
      </w:r>
      <w:r w:rsidR="0084642C" w:rsidRPr="000440B9">
        <w:rPr>
          <w:color w:val="auto"/>
        </w:rPr>
        <w:t>The remaining 4.6</w:t>
      </w:r>
      <w:r w:rsidR="003A0905" w:rsidRPr="000440B9">
        <w:rPr>
          <w:color w:val="auto"/>
        </w:rPr>
        <w:t> </w:t>
      </w:r>
      <w:r w:rsidR="0084642C" w:rsidRPr="000440B9">
        <w:rPr>
          <w:color w:val="auto"/>
        </w:rPr>
        <w:t xml:space="preserve">V </w:t>
      </w:r>
      <w:r w:rsidRPr="000440B9">
        <w:rPr>
          <w:color w:val="auto"/>
        </w:rPr>
        <w:t xml:space="preserve">should </w:t>
      </w:r>
      <w:r w:rsidR="0084642C" w:rsidRPr="000440B9">
        <w:rPr>
          <w:color w:val="auto"/>
        </w:rPr>
        <w:t xml:space="preserve">be </w:t>
      </w:r>
      <w:r w:rsidR="00D33C59" w:rsidRPr="000440B9">
        <w:rPr>
          <w:color w:val="auto"/>
        </w:rPr>
        <w:t>dropped across</w:t>
      </w:r>
      <w:r w:rsidR="0084642C" w:rsidRPr="000440B9">
        <w:rPr>
          <w:color w:val="auto"/>
        </w:rPr>
        <w:t xml:space="preserve"> a resistor to </w:t>
      </w:r>
      <w:r w:rsidR="00D33C59" w:rsidRPr="000440B9">
        <w:rPr>
          <w:color w:val="auto"/>
        </w:rPr>
        <w:t xml:space="preserve">limit the current and prevent </w:t>
      </w:r>
      <w:r w:rsidR="0084642C" w:rsidRPr="000440B9">
        <w:rPr>
          <w:color w:val="auto"/>
        </w:rPr>
        <w:t>the LEDs from burning out</w:t>
      </w:r>
      <w:r w:rsidR="00864BAD" w:rsidRPr="000440B9">
        <w:rPr>
          <w:color w:val="auto"/>
        </w:rPr>
        <w:t>.</w:t>
      </w:r>
    </w:p>
    <w:p w14:paraId="79957964" w14:textId="77777777" w:rsidR="00D57EBE" w:rsidRPr="000440B9" w:rsidRDefault="00D57EBE" w:rsidP="00D57EBE">
      <w:pPr>
        <w:rPr>
          <w:color w:val="auto"/>
        </w:rPr>
      </w:pPr>
    </w:p>
    <w:p w14:paraId="0286A2E9" w14:textId="77777777" w:rsidR="00864BAD" w:rsidRPr="000440B9" w:rsidRDefault="00864BAD" w:rsidP="00864BAD">
      <w:pPr>
        <w:rPr>
          <w:color w:val="auto"/>
        </w:rPr>
      </w:pPr>
      <w:r w:rsidRPr="000440B9">
        <w:rPr>
          <w:b/>
          <w:bCs/>
          <w:color w:val="auto"/>
        </w:rPr>
        <w:t>2. Resistor sizing</w:t>
      </w:r>
    </w:p>
    <w:p w14:paraId="02246D69" w14:textId="45E6D9BA" w:rsidR="00864BAD" w:rsidRPr="000440B9" w:rsidRDefault="00864BAD" w:rsidP="00864BAD">
      <w:pPr>
        <w:rPr>
          <w:color w:val="auto"/>
        </w:rPr>
      </w:pPr>
      <w:r w:rsidRPr="000440B9">
        <w:rPr>
          <w:color w:val="auto"/>
        </w:rPr>
        <w:t xml:space="preserve">You have a </w:t>
      </w:r>
      <m:oMath>
        <m:r>
          <w:rPr>
            <w:rFonts w:ascii="Cambria Math" w:hAnsi="Cambria Math"/>
            <w:color w:val="auto"/>
          </w:rPr>
          <m:t>9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  <m:r>
          <m:rPr>
            <m:nor/>
          </m:rPr>
          <w:rPr>
            <w:rFonts w:ascii="Cambria Math"/>
            <w:color w:val="auto"/>
          </w:rPr>
          <m:t xml:space="preserve"> </m:t>
        </m:r>
      </m:oMath>
      <w:r w:rsidRPr="000440B9">
        <w:rPr>
          <w:color w:val="auto"/>
        </w:rPr>
        <w:t xml:space="preserve">supply and a </w:t>
      </w:r>
      <w:r w:rsidR="00595122" w:rsidRPr="000440B9">
        <w:rPr>
          <w:color w:val="auto"/>
        </w:rPr>
        <w:t>b</w:t>
      </w:r>
      <w:r w:rsidRPr="000440B9">
        <w:rPr>
          <w:color w:val="auto"/>
        </w:rPr>
        <w:t>lue LED (</w:t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V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forward</m:t>
            </m:r>
          </m:sub>
        </m:sSub>
        <m:r>
          <w:rPr>
            <w:rFonts w:ascii="Cambria Math" w:hAnsi="Cambria Math"/>
            <w:color w:val="auto"/>
          </w:rPr>
          <m:t>=3.2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</m:oMath>
      <w:r w:rsidRPr="000440B9">
        <w:rPr>
          <w:color w:val="auto"/>
        </w:rPr>
        <w:t>).</w:t>
      </w:r>
      <w:r w:rsidRPr="000440B9">
        <w:rPr>
          <w:color w:val="auto"/>
        </w:rPr>
        <w:br/>
        <w:t xml:space="preserve">You want a current of </w:t>
      </w:r>
      <m:oMath>
        <m:r>
          <w:rPr>
            <w:rFonts w:ascii="Cambria Math" w:hAnsi="Cambria Math"/>
            <w:color w:val="auto"/>
          </w:rPr>
          <m:t xml:space="preserve">0.02 </m:t>
        </m:r>
        <m:r>
          <m:rPr>
            <m:nor/>
          </m:rPr>
          <w:rPr>
            <w:color w:val="auto"/>
          </w:rPr>
          <m:t>A</m:t>
        </m:r>
        <m:r>
          <m:rPr>
            <m:nor/>
          </m:rPr>
          <w:rPr>
            <w:rFonts w:ascii="Cambria Math"/>
            <w:color w:val="auto"/>
          </w:rPr>
          <m:t xml:space="preserve"> </m:t>
        </m:r>
      </m:oMath>
      <w:r w:rsidRPr="000440B9">
        <w:rPr>
          <w:color w:val="auto"/>
        </w:rPr>
        <w:t>(</w:t>
      </w:r>
      <m:oMath>
        <m:r>
          <w:rPr>
            <w:rFonts w:ascii="Cambria Math" w:hAnsi="Cambria Math"/>
            <w:color w:val="auto"/>
          </w:rPr>
          <m:t>20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mA</m:t>
        </m:r>
      </m:oMath>
      <w:r w:rsidRPr="000440B9">
        <w:rPr>
          <w:color w:val="auto"/>
        </w:rPr>
        <w:t>).</w:t>
      </w:r>
      <w:r w:rsidRPr="000440B9">
        <w:rPr>
          <w:color w:val="auto"/>
        </w:rPr>
        <w:br/>
        <w:t>Calculate the required resistor value using:</w:t>
      </w:r>
    </w:p>
    <w:p w14:paraId="4A86016E" w14:textId="77777777" w:rsidR="00864BAD" w:rsidRPr="000440B9" w:rsidRDefault="00864BAD" w:rsidP="00864BAD">
      <w:pPr>
        <w:jc w:val="center"/>
        <w:rPr>
          <w:rFonts w:eastAsiaTheme="minorEastAsia"/>
          <w:color w:val="auto"/>
          <w:lang w:val="it-IT"/>
        </w:rPr>
      </w:pPr>
      <m:oMathPara>
        <m:oMath>
          <m:r>
            <w:rPr>
              <w:rFonts w:ascii="Cambria Math" w:hAnsi="Cambria Math"/>
              <w:color w:val="auto"/>
            </w:rPr>
            <m:t>R</m:t>
          </m:r>
          <m:r>
            <w:rPr>
              <w:rFonts w:ascii="Cambria Math" w:hAnsi="Cambria Math"/>
              <w:color w:val="auto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  <w:color w:val="auto"/>
                </w:rPr>
              </m:ctrlPr>
            </m:fPr>
            <m:num>
              <m:r>
                <w:rPr>
                  <w:rFonts w:ascii="Cambria Math" w:hAnsi="Cambria Math"/>
                  <w:color w:val="auto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supply</m:t>
                  </m:r>
                </m:sub>
              </m:sSub>
              <m:r>
                <w:rPr>
                  <w:rFonts w:ascii="Cambria Math" w:hAnsi="Cambria Math"/>
                  <w:color w:val="auto"/>
                  <w:lang w:val="it-IT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forward</m:t>
                  </m:r>
                </m:sub>
              </m:sSub>
              <m:r>
                <w:rPr>
                  <w:rFonts w:ascii="Cambria Math" w:hAnsi="Cambria Math"/>
                  <w:color w:val="auto"/>
                </w:rPr>
                <m:t>)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auto"/>
                    </w:rPr>
                    <m:t>target</m:t>
                  </m:r>
                </m:sub>
              </m:sSub>
            </m:den>
          </m:f>
        </m:oMath>
      </m:oMathPara>
    </w:p>
    <w:p w14:paraId="63B1DBAA" w14:textId="02D548A0" w:rsidR="001F6C1C" w:rsidRPr="000440B9" w:rsidRDefault="00D57EBE" w:rsidP="00D57EBE">
      <w:pPr>
        <w:rPr>
          <w:color w:val="auto"/>
        </w:rPr>
      </w:pPr>
      <w:r w:rsidRPr="000440B9">
        <w:rPr>
          <w:b/>
          <w:bCs/>
          <w:color w:val="auto"/>
        </w:rPr>
        <w:t>Step 1:</w:t>
      </w:r>
      <w:r w:rsidR="001F6C1C" w:rsidRPr="000440B9">
        <w:rPr>
          <w:b/>
          <w:bCs/>
          <w:color w:val="auto"/>
        </w:rPr>
        <w:t xml:space="preserve"> </w:t>
      </w:r>
      <w:r w:rsidR="001F6C1C" w:rsidRPr="000440B9">
        <w:rPr>
          <w:color w:val="auto"/>
        </w:rPr>
        <w:t>Substitute the known values into the equation.</w:t>
      </w:r>
    </w:p>
    <w:p w14:paraId="0C0810A2" w14:textId="3AE76E6C" w:rsidR="001F6C1C" w:rsidRPr="000440B9" w:rsidRDefault="001F6C1C" w:rsidP="00D57EBE">
      <w:pPr>
        <w:rPr>
          <w:rFonts w:eastAsiaTheme="minorEastAsia"/>
          <w:color w:val="auto"/>
        </w:rPr>
      </w:pPr>
      <m:oMathPara>
        <m:oMath>
          <m:r>
            <w:rPr>
              <w:rFonts w:ascii="Cambria Math" w:hAnsi="Cambria Math"/>
              <w:color w:val="auto"/>
            </w:rPr>
            <m:t>R</m:t>
          </m:r>
          <m:r>
            <w:rPr>
              <w:rFonts w:ascii="Cambria Math" w:hAnsi="Cambria Math"/>
              <w:color w:val="auto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  <w:color w:val="auto"/>
                </w:rPr>
              </m:ctrlPr>
            </m:fPr>
            <m:num>
              <m:r>
                <w:rPr>
                  <w:rFonts w:ascii="Cambria Math" w:hAnsi="Cambria Math"/>
                  <w:color w:val="auto"/>
                </w:rPr>
                <m:t>(9.0</m:t>
              </m:r>
              <m:r>
                <w:rPr>
                  <w:rFonts w:ascii="Cambria Math" w:hAnsi="Cambria Math"/>
                  <w:color w:val="auto"/>
                  <w:lang w:val="it-IT"/>
                </w:rPr>
                <m:t>-3.2</m:t>
              </m:r>
              <m:r>
                <w:rPr>
                  <w:rFonts w:ascii="Cambria Math" w:hAnsi="Cambria Math"/>
                  <w:color w:val="auto"/>
                </w:rPr>
                <m:t>)</m:t>
              </m:r>
            </m:num>
            <m:den>
              <m:r>
                <w:rPr>
                  <w:rFonts w:ascii="Cambria Math" w:hAnsi="Cambria Math"/>
                  <w:color w:val="auto"/>
                </w:rPr>
                <m:t>0.02</m:t>
              </m:r>
            </m:den>
          </m:f>
        </m:oMath>
      </m:oMathPara>
    </w:p>
    <w:p w14:paraId="72660C9E" w14:textId="3DD44C18" w:rsidR="0002440B" w:rsidRPr="000440B9" w:rsidRDefault="0002440B" w:rsidP="00D57EBE">
      <w:pPr>
        <w:rPr>
          <w:rFonts w:eastAsiaTheme="minorEastAsia"/>
          <w:color w:val="auto"/>
        </w:rPr>
      </w:pPr>
      <w:r w:rsidRPr="000440B9">
        <w:rPr>
          <w:rFonts w:eastAsiaTheme="minorEastAsia"/>
          <w:b/>
          <w:bCs/>
          <w:color w:val="auto"/>
        </w:rPr>
        <w:t>Step 2:</w:t>
      </w:r>
      <w:r w:rsidRPr="000440B9">
        <w:rPr>
          <w:rFonts w:eastAsiaTheme="minorEastAsia"/>
          <w:color w:val="auto"/>
        </w:rPr>
        <w:t xml:space="preserve"> Calculate the resistor value.</w:t>
      </w:r>
    </w:p>
    <w:p w14:paraId="6F041A4F" w14:textId="70B25B05" w:rsidR="001F6C1C" w:rsidRPr="000440B9" w:rsidRDefault="001F6C1C" w:rsidP="00D57EBE">
      <w:pPr>
        <w:rPr>
          <w:rFonts w:eastAsiaTheme="minorEastAsia"/>
          <w:color w:val="auto"/>
        </w:rPr>
      </w:pPr>
      <m:oMathPara>
        <m:oMath>
          <m:r>
            <w:rPr>
              <w:rFonts w:ascii="Cambria Math" w:hAnsi="Cambria Math"/>
              <w:color w:val="auto"/>
            </w:rPr>
            <m:t>R</m:t>
          </m:r>
          <m:r>
            <w:rPr>
              <w:rFonts w:ascii="Cambria Math" w:hAnsi="Cambria Math"/>
              <w:color w:val="auto"/>
              <w:lang w:val="it-IT"/>
            </w:rPr>
            <m:t>=</m:t>
          </m:r>
          <m:f>
            <m:fPr>
              <m:ctrlPr>
                <w:rPr>
                  <w:rFonts w:ascii="Cambria Math" w:hAnsi="Cambria Math"/>
                  <w:color w:val="auto"/>
                </w:rPr>
              </m:ctrlPr>
            </m:fPr>
            <m:num>
              <m:r>
                <w:rPr>
                  <w:rFonts w:ascii="Cambria Math" w:hAnsi="Cambria Math"/>
                  <w:color w:val="auto"/>
                </w:rPr>
                <m:t>5.8</m:t>
              </m:r>
            </m:num>
            <m:den>
              <m:r>
                <w:rPr>
                  <w:rFonts w:ascii="Cambria Math" w:hAnsi="Cambria Math"/>
                  <w:color w:val="auto"/>
                </w:rPr>
                <m:t>0.02</m:t>
              </m:r>
            </m:den>
          </m:f>
        </m:oMath>
      </m:oMathPara>
    </w:p>
    <w:p w14:paraId="297BA178" w14:textId="055AD52B" w:rsidR="001F6C1C" w:rsidRPr="000440B9" w:rsidRDefault="001F6C1C" w:rsidP="00D57EBE">
      <w:pPr>
        <w:rPr>
          <w:b/>
          <w:bCs/>
          <w:color w:val="auto"/>
        </w:rPr>
      </w:pPr>
      <m:oMathPara>
        <m:oMath>
          <m:r>
            <w:rPr>
              <w:rFonts w:ascii="Cambria Math" w:hAnsi="Cambria Math"/>
              <w:color w:val="auto"/>
            </w:rPr>
            <m:t>R</m:t>
          </m:r>
          <m:r>
            <w:rPr>
              <w:rFonts w:ascii="Cambria Math" w:hAnsi="Cambria Math"/>
              <w:color w:val="auto"/>
              <w:lang w:val="it-IT"/>
            </w:rPr>
            <m:t>=2</m:t>
          </m:r>
          <m:r>
            <w:rPr>
              <w:rFonts w:ascii="Cambria Math" w:hAnsi="Cambria Math"/>
              <w:color w:val="auto"/>
            </w:rPr>
            <m:t>90</m:t>
          </m:r>
          <m:r>
            <m:rPr>
              <m:sty m:val="p"/>
            </m:rPr>
            <w:rPr>
              <w:rFonts w:ascii="Cambria Math" w:hAnsi="Cambria Math"/>
              <w:color w:val="auto"/>
            </w:rPr>
            <m:t> </m:t>
          </m:r>
          <m:r>
            <w:rPr>
              <w:rFonts w:ascii="Cambria Math" w:hAnsi="Cambria Math"/>
              <w:color w:val="auto"/>
            </w:rPr>
            <m:t>Ω</m:t>
          </m:r>
        </m:oMath>
      </m:oMathPara>
    </w:p>
    <w:p w14:paraId="519A3742" w14:textId="729DBC06" w:rsidR="0002440B" w:rsidRPr="000440B9" w:rsidRDefault="0002440B" w:rsidP="0002440B">
      <w:pPr>
        <w:rPr>
          <w:color w:val="auto"/>
        </w:rPr>
      </w:pPr>
      <w:r w:rsidRPr="000440B9">
        <w:rPr>
          <w:b/>
          <w:bCs/>
          <w:color w:val="auto"/>
        </w:rPr>
        <w:t>Note:</w:t>
      </w:r>
      <w:r w:rsidRPr="000440B9">
        <w:rPr>
          <w:color w:val="auto"/>
        </w:rPr>
        <w:t xml:space="preserve"> The voltage difference between the supply voltage and the LED forward voltage (</w:t>
      </w:r>
      <m:oMath>
        <m:r>
          <w:rPr>
            <w:rFonts w:ascii="Cambria Math" w:hAnsi="Cambria Math"/>
            <w:color w:val="auto"/>
          </w:rPr>
          <m:t>9.0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  <m:r>
          <w:rPr>
            <w:rFonts w:ascii="Cambria Math" w:hAnsi="Cambria Math"/>
            <w:color w:val="auto"/>
          </w:rPr>
          <m:t>-3.2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  <m:r>
          <w:rPr>
            <w:rFonts w:ascii="Cambria Math" w:hAnsi="Cambria Math"/>
            <w:color w:val="auto"/>
          </w:rPr>
          <m:t>=5.8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nor/>
          </m:rPr>
          <w:rPr>
            <w:color w:val="auto"/>
          </w:rPr>
          <m:t>V</m:t>
        </m:r>
      </m:oMath>
      <w:r w:rsidRPr="000440B9">
        <w:rPr>
          <w:color w:val="auto"/>
        </w:rPr>
        <w:t xml:space="preserve">) is dropped across the resistor. In practice, the nearest higher standard resistor value, such as </w:t>
      </w:r>
      <m:oMath>
        <m:r>
          <w:rPr>
            <w:rFonts w:ascii="Cambria Math" w:hAnsi="Cambria Math"/>
            <w:color w:val="auto"/>
          </w:rPr>
          <m:t>300</m:t>
        </m:r>
        <m:r>
          <m:rPr>
            <m:sty m:val="p"/>
          </m:rPr>
          <w:rPr>
            <w:rFonts w:ascii="Cambria Math" w:hAnsi="Cambria Math"/>
            <w:color w:val="auto"/>
          </w:rPr>
          <m:t> Ω</m:t>
        </m:r>
      </m:oMath>
      <w:r w:rsidR="00D46976">
        <w:rPr>
          <w:rFonts w:eastAsiaTheme="minorEastAsia"/>
          <w:color w:val="auto"/>
        </w:rPr>
        <w:t xml:space="preserve"> </w:t>
      </w:r>
      <w:r w:rsidR="00D46976">
        <w:t xml:space="preserve">(or </w:t>
      </w:r>
      <w:r w:rsidR="00D46976" w:rsidRPr="000440B9">
        <w:rPr>
          <w:color w:val="auto"/>
        </w:rPr>
        <w:t xml:space="preserve"> </w:t>
      </w:r>
      <m:oMath>
        <m:r>
          <w:rPr>
            <w:rFonts w:ascii="Cambria Math" w:hAnsi="Cambria Math"/>
            <w:color w:val="auto"/>
          </w:rPr>
          <m:t>330</m:t>
        </m:r>
        <m:r>
          <m:rPr>
            <m:sty m:val="p"/>
          </m:rPr>
          <w:rPr>
            <w:rFonts w:ascii="Cambria Math" w:hAnsi="Cambria Math"/>
            <w:color w:val="auto"/>
          </w:rPr>
          <m:t> Ω</m:t>
        </m:r>
      </m:oMath>
      <w:r w:rsidR="00D46976">
        <w:t>)</w:t>
      </w:r>
      <w:r w:rsidRPr="000440B9">
        <w:rPr>
          <w:color w:val="auto"/>
        </w:rPr>
        <w:t>, would be selected to ensure the current does not exceed the target value of 20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mA.</w:t>
      </w:r>
    </w:p>
    <w:p w14:paraId="0D0471B5" w14:textId="77777777" w:rsidR="00D57EBE" w:rsidRPr="000440B9" w:rsidRDefault="00D57EBE" w:rsidP="00D57EBE">
      <w:pPr>
        <w:rPr>
          <w:color w:val="auto"/>
        </w:rPr>
      </w:pPr>
    </w:p>
    <w:p w14:paraId="0890413E" w14:textId="766AA87C" w:rsidR="00864BAD" w:rsidRPr="000440B9" w:rsidRDefault="00864BAD" w:rsidP="00864BAD">
      <w:pPr>
        <w:rPr>
          <w:color w:val="auto"/>
        </w:rPr>
      </w:pPr>
      <w:r w:rsidRPr="000440B9">
        <w:rPr>
          <w:b/>
          <w:bCs/>
          <w:color w:val="auto"/>
        </w:rPr>
        <w:lastRenderedPageBreak/>
        <w:t>3. Transistor gain</w:t>
      </w:r>
    </w:p>
    <w:p w14:paraId="2123AD0F" w14:textId="19489192" w:rsidR="00864BAD" w:rsidRPr="000440B9" w:rsidRDefault="00864BAD" w:rsidP="00864BAD">
      <w:pPr>
        <w:rPr>
          <w:color w:val="auto"/>
        </w:rPr>
      </w:pPr>
      <w:r w:rsidRPr="000440B9">
        <w:rPr>
          <w:color w:val="auto"/>
        </w:rPr>
        <w:t xml:space="preserve">You measure a </w:t>
      </w:r>
      <w:r w:rsidR="00715947" w:rsidRPr="000440B9">
        <w:rPr>
          <w:color w:val="auto"/>
        </w:rPr>
        <w:t>b</w:t>
      </w:r>
      <w:r w:rsidRPr="000440B9">
        <w:rPr>
          <w:color w:val="auto"/>
        </w:rPr>
        <w:t>ase current (</w:t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B</m:t>
            </m:r>
          </m:sub>
        </m:sSub>
      </m:oMath>
      <w:r w:rsidRPr="000440B9">
        <w:rPr>
          <w:color w:val="auto"/>
        </w:rPr>
        <w:t xml:space="preserve">) of </w:t>
      </w:r>
      <w:r w:rsidR="00F75C3D" w:rsidRPr="00F75C3D">
        <w:rPr>
          <w:color w:val="auto"/>
        </w:rPr>
        <w:t>0.005</w:t>
      </w:r>
      <w:r w:rsidR="006B413E">
        <w:rPr>
          <w:color w:val="auto"/>
        </w:rPr>
        <w:t xml:space="preserve"> </w:t>
      </w:r>
      <w:r w:rsidR="00F75C3D" w:rsidRPr="00F75C3D">
        <w:rPr>
          <w:color w:val="auto"/>
        </w:rPr>
        <w:t>A</w:t>
      </w:r>
      <w:r w:rsidR="00F75C3D" w:rsidRPr="00F75C3D">
        <w:rPr>
          <w:color w:val="auto"/>
          <w:lang w:val="en-US"/>
        </w:rPr>
        <w:t xml:space="preserve"> (5mA)</w:t>
      </w:r>
      <w:r w:rsidR="00F75C3D">
        <w:rPr>
          <w:color w:val="auto"/>
          <w:lang w:val="en-US"/>
        </w:rPr>
        <w:t xml:space="preserve"> </w:t>
      </w:r>
      <w:r w:rsidRPr="000440B9">
        <w:rPr>
          <w:color w:val="auto"/>
        </w:rPr>
        <w:t>and a collector current (</w:t>
      </w:r>
      <m:oMath>
        <m:sSub>
          <m:sSubPr>
            <m:ctrlPr>
              <w:rPr>
                <w:rFonts w:ascii="Cambria Math" w:hAnsi="Cambria Math"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I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auto"/>
              </w:rPr>
              <m:t>C</m:t>
            </m:r>
          </m:sub>
        </m:sSub>
      </m:oMath>
      <w:r w:rsidRPr="000440B9">
        <w:rPr>
          <w:color w:val="auto"/>
        </w:rPr>
        <w:t>) of</w:t>
      </w:r>
      <w:r w:rsidR="00F75C3D">
        <w:rPr>
          <w:color w:val="auto"/>
        </w:rPr>
        <w:t xml:space="preserve"> </w:t>
      </w:r>
      <w:r w:rsidR="006B413E">
        <w:rPr>
          <w:color w:val="auto"/>
        </w:rPr>
        <w:br/>
      </w:r>
      <w:r w:rsidR="00F75C3D" w:rsidRPr="00F75C3D">
        <w:rPr>
          <w:color w:val="auto"/>
          <w:lang w:val="en-US"/>
        </w:rPr>
        <w:t>0.15</w:t>
      </w:r>
      <w:r w:rsidR="006B413E">
        <w:rPr>
          <w:color w:val="auto"/>
          <w:lang w:val="en-US"/>
        </w:rPr>
        <w:t xml:space="preserve"> </w:t>
      </w:r>
      <w:r w:rsidR="00F75C3D" w:rsidRPr="00F75C3D">
        <w:rPr>
          <w:color w:val="auto"/>
          <w:lang w:val="en-US"/>
        </w:rPr>
        <w:t>A (150</w:t>
      </w:r>
      <w:r w:rsidR="006B413E">
        <w:rPr>
          <w:color w:val="auto"/>
          <w:lang w:val="en-US"/>
        </w:rPr>
        <w:t xml:space="preserve"> </w:t>
      </w:r>
      <w:r w:rsidR="00F75C3D" w:rsidRPr="00F75C3D">
        <w:rPr>
          <w:color w:val="auto"/>
          <w:lang w:val="en-US"/>
        </w:rPr>
        <w:t>mA)</w:t>
      </w:r>
      <w:r w:rsidRPr="000440B9">
        <w:rPr>
          <w:color w:val="auto"/>
        </w:rPr>
        <w:t>.</w:t>
      </w:r>
      <w:r w:rsidR="00F75C3D">
        <w:rPr>
          <w:color w:val="auto"/>
        </w:rPr>
        <w:t xml:space="preserve"> </w:t>
      </w:r>
      <w:r w:rsidRPr="000440B9">
        <w:rPr>
          <w:color w:val="auto"/>
        </w:rPr>
        <w:t>Calculate the gain (</w:t>
      </w:r>
      <m:oMath>
        <m:r>
          <w:rPr>
            <w:rFonts w:ascii="Cambria Math" w:hAnsi="Cambria Math"/>
            <w:color w:val="auto"/>
          </w:rPr>
          <m:t>β</m:t>
        </m:r>
      </m:oMath>
      <w:r w:rsidRPr="000440B9">
        <w:rPr>
          <w:color w:val="auto"/>
        </w:rPr>
        <w:t>) using:</w:t>
      </w:r>
    </w:p>
    <w:p w14:paraId="70B2E180" w14:textId="77777777" w:rsidR="00864BAD" w:rsidRPr="000440B9" w:rsidRDefault="00864BAD" w:rsidP="00864BAD">
      <w:pPr>
        <w:ind w:firstLine="720"/>
        <w:jc w:val="center"/>
        <w:rPr>
          <w:rFonts w:eastAsiaTheme="minorEastAsia"/>
          <w:color w:val="auto"/>
          <w:lang w:val="it-IT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β</m:t>
          </m:r>
          <m:r>
            <w:rPr>
              <w:rFonts w:ascii="Cambria Math" w:eastAsiaTheme="minorEastAsia" w:hAnsi="Cambria Math"/>
              <w:color w:val="auto"/>
              <w:lang w:val="it-IT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color w:val="auto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auto"/>
                    </w:rPr>
                    <m:t>C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color w:val="auto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</w:rPr>
                    <m:t>I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color w:val="auto"/>
                    </w:rPr>
                    <m:t>B</m:t>
                  </m:r>
                </m:sub>
              </m:sSub>
            </m:den>
          </m:f>
        </m:oMath>
      </m:oMathPara>
    </w:p>
    <w:p w14:paraId="00B1D515" w14:textId="77777777" w:rsidR="0002440B" w:rsidRPr="000440B9" w:rsidRDefault="0002440B" w:rsidP="0002440B">
      <w:pPr>
        <w:rPr>
          <w:color w:val="auto"/>
        </w:rPr>
      </w:pPr>
      <w:r w:rsidRPr="000440B9">
        <w:rPr>
          <w:b/>
          <w:bCs/>
          <w:color w:val="auto"/>
        </w:rPr>
        <w:t xml:space="preserve">Step 1: </w:t>
      </w:r>
      <w:r w:rsidRPr="000440B9">
        <w:rPr>
          <w:color w:val="auto"/>
        </w:rPr>
        <w:t>Substitute the known values into the equation and calculate the gain.</w:t>
      </w:r>
    </w:p>
    <w:p w14:paraId="1FD8479E" w14:textId="30BFA542" w:rsidR="0002440B" w:rsidRPr="000440B9" w:rsidRDefault="0002440B" w:rsidP="0002440B">
      <w:pPr>
        <w:rPr>
          <w:color w:val="auto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β</m:t>
          </m:r>
          <m:r>
            <w:rPr>
              <w:rFonts w:ascii="Cambria Math" w:eastAsiaTheme="minorEastAsia" w:hAnsi="Cambria Math"/>
              <w:color w:val="auto"/>
              <w:lang w:val="it-IT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color w:val="auto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</w:rPr>
                <m:t xml:space="preserve">0.15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color w:val="auto"/>
                </w:rPr>
                <m:t>A</m:t>
              </m:r>
            </m:num>
            <m:den>
              <m:r>
                <m:rPr>
                  <m:sty m:val="p"/>
                </m:rPr>
                <w:rPr>
                  <w:rFonts w:ascii="Cambria Math" w:eastAsiaTheme="minorEastAsia" w:hAnsi="Cambria Math"/>
                  <w:color w:val="auto"/>
                </w:rPr>
                <m:t>0.005 A</m:t>
              </m:r>
            </m:den>
          </m:f>
        </m:oMath>
      </m:oMathPara>
    </w:p>
    <w:p w14:paraId="067F9686" w14:textId="5805A8D1" w:rsidR="0002440B" w:rsidRPr="000440B9" w:rsidRDefault="0002440B" w:rsidP="0002440B">
      <w:pPr>
        <w:rPr>
          <w:color w:val="auto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β</m:t>
          </m:r>
          <m:r>
            <w:rPr>
              <w:rFonts w:ascii="Cambria Math" w:eastAsiaTheme="minorEastAsia" w:hAnsi="Cambria Math"/>
              <w:color w:val="auto"/>
              <w:lang w:val="it-IT"/>
            </w:rPr>
            <m:t>=</m:t>
          </m:r>
          <m:r>
            <w:rPr>
              <w:rFonts w:ascii="Cambria Math" w:eastAsiaTheme="minorEastAsia" w:hAnsi="Cambria Math"/>
              <w:color w:val="auto"/>
            </w:rPr>
            <m:t>300</m:t>
          </m:r>
        </m:oMath>
      </m:oMathPara>
    </w:p>
    <w:p w14:paraId="115AA780" w14:textId="426A63AC" w:rsidR="00D57EBE" w:rsidRPr="000440B9" w:rsidRDefault="00D57EBE" w:rsidP="00D57EBE">
      <w:pPr>
        <w:rPr>
          <w:rFonts w:eastAsiaTheme="minorEastAsia"/>
          <w:color w:val="auto"/>
        </w:rPr>
      </w:pPr>
      <w:r w:rsidRPr="000440B9">
        <w:rPr>
          <w:rFonts w:eastAsiaTheme="minorEastAsia"/>
          <w:b/>
          <w:bCs/>
          <w:color w:val="auto"/>
        </w:rPr>
        <w:t>Context:</w:t>
      </w:r>
      <w:r w:rsidRPr="000440B9">
        <w:rPr>
          <w:rFonts w:eastAsiaTheme="minorEastAsia"/>
          <w:color w:val="auto"/>
        </w:rPr>
        <w:t xml:space="preserve"> </w:t>
      </w:r>
      <w:r w:rsidR="0002440B" w:rsidRPr="000440B9">
        <w:rPr>
          <w:rFonts w:eastAsiaTheme="minorEastAsia"/>
          <w:color w:val="auto"/>
        </w:rPr>
        <w:t xml:space="preserve">This means the collector current is 300 times the base current. </w:t>
      </w:r>
      <w:r w:rsidRPr="000440B9">
        <w:rPr>
          <w:rFonts w:eastAsiaTheme="minorEastAsia"/>
          <w:color w:val="auto"/>
        </w:rPr>
        <w:t>This is a typical gain value for a BC547 transistor.</w:t>
      </w:r>
    </w:p>
    <w:p w14:paraId="099BE713" w14:textId="77777777" w:rsidR="001012C4" w:rsidRPr="000440B9" w:rsidRDefault="001012C4" w:rsidP="00864BAD">
      <w:pPr>
        <w:pBdr>
          <w:bottom w:val="single" w:sz="4" w:space="1" w:color="auto"/>
        </w:pBdr>
        <w:rPr>
          <w:b/>
          <w:bCs/>
          <w:color w:val="auto"/>
        </w:rPr>
      </w:pPr>
    </w:p>
    <w:p w14:paraId="131702A1" w14:textId="1FE75B07" w:rsidR="00864BAD" w:rsidRPr="000440B9" w:rsidRDefault="00864BAD" w:rsidP="00864BAD">
      <w:pPr>
        <w:pBdr>
          <w:bottom w:val="single" w:sz="4" w:space="1" w:color="auto"/>
        </w:pBdr>
        <w:rPr>
          <w:b/>
          <w:bCs/>
          <w:color w:val="auto"/>
        </w:rPr>
      </w:pPr>
      <w:r w:rsidRPr="000440B9">
        <w:rPr>
          <w:b/>
          <w:bCs/>
          <w:color w:val="auto"/>
        </w:rPr>
        <w:t>Extension question</w:t>
      </w:r>
    </w:p>
    <w:p w14:paraId="74CC9A19" w14:textId="77777777" w:rsidR="00864BAD" w:rsidRPr="000440B9" w:rsidRDefault="00864BAD" w:rsidP="00864BAD">
      <w:pPr>
        <w:rPr>
          <w:color w:val="auto"/>
        </w:rPr>
      </w:pPr>
      <w:r w:rsidRPr="000440B9">
        <w:rPr>
          <w:b/>
          <w:bCs/>
          <w:color w:val="auto"/>
        </w:rPr>
        <w:t>4. Voltage divider</w:t>
      </w:r>
    </w:p>
    <w:p w14:paraId="6840B973" w14:textId="3297910F" w:rsidR="00864BAD" w:rsidRPr="000440B9" w:rsidRDefault="00864BAD" w:rsidP="00864BAD">
      <w:pPr>
        <w:rPr>
          <w:color w:val="auto"/>
        </w:rPr>
      </w:pPr>
      <w:r w:rsidRPr="000440B9">
        <w:rPr>
          <w:color w:val="auto"/>
        </w:rPr>
        <w:t>You have a 5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 supply and want to bias the base of an NPN transistor at ~0.7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V using a voltage divider.</w:t>
      </w:r>
      <w:r w:rsidRPr="000440B9">
        <w:rPr>
          <w:color w:val="auto"/>
        </w:rPr>
        <w:br/>
        <w:t>The resistor R</w:t>
      </w:r>
      <w:r w:rsidRPr="000440B9">
        <w:rPr>
          <w:color w:val="auto"/>
          <w:vertAlign w:val="subscript"/>
        </w:rPr>
        <w:t>2</w:t>
      </w:r>
      <w:r w:rsidRPr="000440B9">
        <w:rPr>
          <w:color w:val="auto"/>
        </w:rPr>
        <w:t xml:space="preserve"> has a value of 4.7</w:t>
      </w:r>
      <w:r w:rsidR="003A0905" w:rsidRPr="000440B9">
        <w:rPr>
          <w:color w:val="auto"/>
        </w:rPr>
        <w:t> </w:t>
      </w:r>
      <w:r w:rsidRPr="000440B9">
        <w:rPr>
          <w:color w:val="auto"/>
        </w:rPr>
        <w:t>k</w:t>
      </w:r>
      <w:r w:rsidRPr="000440B9">
        <w:rPr>
          <w:color w:val="auto"/>
        </w:rPr>
        <w:sym w:font="Symbol" w:char="F057"/>
      </w:r>
      <w:r w:rsidRPr="000440B9">
        <w:rPr>
          <w:color w:val="auto"/>
        </w:rPr>
        <w:t>.</w:t>
      </w:r>
      <w:r w:rsidRPr="000440B9">
        <w:rPr>
          <w:color w:val="auto"/>
        </w:rPr>
        <w:br/>
        <w:t>Calculate the value of the second fixed resistor R</w:t>
      </w:r>
      <w:r w:rsidRPr="000440B9">
        <w:rPr>
          <w:color w:val="auto"/>
          <w:vertAlign w:val="subscript"/>
        </w:rPr>
        <w:t>1</w:t>
      </w:r>
      <w:r w:rsidRPr="000440B9">
        <w:rPr>
          <w:color w:val="auto"/>
        </w:rPr>
        <w:t xml:space="preserve"> using</w:t>
      </w:r>
      <w:r w:rsidR="005B2FB2" w:rsidRPr="000440B9">
        <w:rPr>
          <w:color w:val="auto"/>
        </w:rPr>
        <w:t>:</w:t>
      </w:r>
    </w:p>
    <w:p w14:paraId="16176119" w14:textId="77777777" w:rsidR="00864BAD" w:rsidRPr="000440B9" w:rsidRDefault="00000000" w:rsidP="00864BAD">
      <w:pPr>
        <w:rPr>
          <w:color w:val="auto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hAnsi="Cambria Math"/>
                  <w:color w:val="auto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out</m:t>
              </m:r>
            </m:sub>
          </m:sSub>
          <m:r>
            <w:rPr>
              <w:rFonts w:ascii="Cambria Math" w:hAnsi="Cambria Math"/>
              <w:color w:val="auto"/>
              <w:lang w:val="it-IT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hAnsi="Cambria Math"/>
                  <w:color w:val="auto"/>
                </w:rPr>
                <m:t>V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color w:val="auto"/>
                </w:rPr>
                <m:t>in</m:t>
              </m:r>
            </m:sub>
          </m:sSub>
          <m:r>
            <w:rPr>
              <w:rFonts w:ascii="Cambria Math" w:hAnsi="Cambria Math"/>
              <w:color w:val="auto"/>
              <w:lang w:val="it-IT"/>
            </w:rPr>
            <m:t>×</m:t>
          </m:r>
          <m:f>
            <m:fPr>
              <m:ctrlPr>
                <w:rPr>
                  <w:rFonts w:ascii="Cambria Math" w:hAnsi="Cambria Math"/>
                  <w:i/>
                  <w:iCs/>
                  <w:color w:val="auto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lang w:val="it-IT"/>
                    </w:rPr>
                    <m:t>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lang w:val="it-IT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auto"/>
                  <w:lang w:val="it-IT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color w:val="auto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auto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color w:val="auto"/>
                      <w:lang w:val="it-IT"/>
                    </w:rPr>
                    <m:t>2</m:t>
                  </m:r>
                </m:sub>
              </m:sSub>
            </m:den>
          </m:f>
        </m:oMath>
      </m:oMathPara>
    </w:p>
    <w:p w14:paraId="30BBFF1E" w14:textId="77777777" w:rsidR="009E788C" w:rsidRPr="000440B9" w:rsidRDefault="009E788C" w:rsidP="009E788C">
      <w:pPr>
        <w:ind w:left="360"/>
        <w:rPr>
          <w:color w:val="auto"/>
        </w:rPr>
      </w:pPr>
      <w:r w:rsidRPr="000440B9">
        <w:rPr>
          <w:noProof/>
          <w:color w:val="auto"/>
        </w:rPr>
        <w:drawing>
          <wp:inline distT="0" distB="0" distL="0" distR="0" wp14:anchorId="4EC6E87C" wp14:editId="630F1D60">
            <wp:extent cx="4360300" cy="3312942"/>
            <wp:effectExtent l="0" t="0" r="2540" b="1905"/>
            <wp:docPr id="2" name="Picture 1" descr="Circuit diagram of voltage divider. ">
              <a:extLst xmlns:a="http://schemas.openxmlformats.org/drawingml/2006/main">
                <a:ext uri="{FF2B5EF4-FFF2-40B4-BE49-F238E27FC236}">
                  <a16:creationId xmlns:a16="http://schemas.microsoft.com/office/drawing/2014/main" id="{4AC44715-FE2E-BA11-E91F-B5C6D56F34B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Circuit diagram of voltage divider. ">
                      <a:extLst>
                        <a:ext uri="{FF2B5EF4-FFF2-40B4-BE49-F238E27FC236}">
                          <a16:creationId xmlns:a16="http://schemas.microsoft.com/office/drawing/2014/main" id="{4AC44715-FE2E-BA11-E91F-B5C6D56F34B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 l="18751" t="11237" r="18751" b="133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6217" cy="33402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0440B9">
        <w:rPr>
          <w:rFonts w:ascii="Calibri" w:eastAsia="Calibri" w:hAnsi="Calibri" w:cs="Calibri"/>
          <w:color w:val="auto"/>
          <w:kern w:val="0"/>
          <w:sz w:val="56"/>
          <w:szCs w:val="56"/>
          <w:lang w:eastAsia="en-GB"/>
          <w14:ligatures w14:val="none"/>
        </w:rPr>
        <w:t xml:space="preserve"> </w:t>
      </w:r>
      <w:r w:rsidRPr="000440B9">
        <w:rPr>
          <w:color w:val="auto"/>
        </w:rPr>
        <w:t xml:space="preserve"> </w:t>
      </w:r>
    </w:p>
    <w:p w14:paraId="348060E9" w14:textId="310F8962" w:rsidR="00D33C59" w:rsidRPr="000440B9" w:rsidRDefault="00D33C59" w:rsidP="00C20B5E">
      <w:pPr>
        <w:rPr>
          <w:b/>
          <w:bCs/>
          <w:color w:val="auto"/>
        </w:rPr>
      </w:pPr>
      <w:r w:rsidRPr="000440B9">
        <w:rPr>
          <w:b/>
          <w:bCs/>
          <w:color w:val="auto"/>
        </w:rPr>
        <w:lastRenderedPageBreak/>
        <w:t xml:space="preserve">Step 1: </w:t>
      </w:r>
      <w:r w:rsidRPr="000440B9">
        <w:rPr>
          <w:color w:val="auto"/>
        </w:rPr>
        <w:t>Substitute the known values.</w:t>
      </w:r>
    </w:p>
    <w:p w14:paraId="0C1E3E4B" w14:textId="77777777" w:rsidR="00D33C59" w:rsidRPr="000440B9" w:rsidRDefault="00D33C59" w:rsidP="00D33C59">
      <w:pPr>
        <w:rPr>
          <w:rFonts w:eastAsiaTheme="minorEastAsia"/>
          <w:iCs/>
          <w:color w:val="auto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0.7=5×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</w:rPr>
                <m:t>4700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auto"/>
                </w:rPr>
                <m:t>+4700</m:t>
              </m:r>
            </m:den>
          </m:f>
        </m:oMath>
      </m:oMathPara>
    </w:p>
    <w:p w14:paraId="47BCEB53" w14:textId="1FF97EC3" w:rsidR="009E788C" w:rsidRPr="000440B9" w:rsidRDefault="009E788C" w:rsidP="009E788C">
      <w:pPr>
        <w:rPr>
          <w:rFonts w:eastAsiaTheme="minorEastAsia"/>
          <w:color w:val="auto"/>
        </w:rPr>
      </w:pPr>
      <w:r w:rsidRPr="000440B9">
        <w:rPr>
          <w:rFonts w:eastAsiaTheme="minorEastAsia"/>
          <w:b/>
          <w:bCs/>
          <w:color w:val="auto"/>
        </w:rPr>
        <w:t>Step 2:</w:t>
      </w:r>
      <w:r w:rsidRPr="000440B9">
        <w:rPr>
          <w:rFonts w:eastAsiaTheme="minorEastAsia"/>
          <w:color w:val="auto"/>
        </w:rPr>
        <w:t xml:space="preserve"> </w:t>
      </w:r>
      <w:r w:rsidR="00D33C59" w:rsidRPr="000440B9">
        <w:rPr>
          <w:rFonts w:eastAsiaTheme="minorEastAsia"/>
          <w:color w:val="auto"/>
        </w:rPr>
        <w:t>R</w:t>
      </w:r>
      <w:r w:rsidR="005B2FB2" w:rsidRPr="000440B9">
        <w:rPr>
          <w:rFonts w:eastAsiaTheme="minorEastAsia"/>
          <w:color w:val="auto"/>
        </w:rPr>
        <w:t>earrange</w:t>
      </w:r>
      <w:r w:rsidR="00D33C59" w:rsidRPr="000440B9">
        <w:rPr>
          <w:rFonts w:eastAsiaTheme="minorEastAsia"/>
          <w:color w:val="auto"/>
        </w:rPr>
        <w:t xml:space="preserve"> to make </w:t>
      </w:r>
      <w:r w:rsidR="00D33C59" w:rsidRPr="000440B9">
        <w:rPr>
          <w:rFonts w:eastAsiaTheme="minorEastAsia"/>
          <w:i/>
          <w:iCs/>
          <w:color w:val="auto"/>
        </w:rPr>
        <w:t>R</w:t>
      </w:r>
      <w:r w:rsidR="00D33C59" w:rsidRPr="000440B9">
        <w:rPr>
          <w:rFonts w:eastAsiaTheme="minorEastAsia"/>
          <w:color w:val="auto"/>
          <w:vertAlign w:val="subscript"/>
        </w:rPr>
        <w:t>1</w:t>
      </w:r>
      <w:r w:rsidR="00D33C59" w:rsidRPr="000440B9">
        <w:rPr>
          <w:rFonts w:eastAsiaTheme="minorEastAsia"/>
          <w:color w:val="auto"/>
        </w:rPr>
        <w:t xml:space="preserve"> the subject</w:t>
      </w:r>
      <w:r w:rsidR="005B2FB2" w:rsidRPr="000440B9">
        <w:rPr>
          <w:rFonts w:eastAsiaTheme="minorEastAsia"/>
          <w:color w:val="auto"/>
        </w:rPr>
        <w:t>.</w:t>
      </w:r>
    </w:p>
    <w:p w14:paraId="54175BEB" w14:textId="2E3B9983" w:rsidR="005B2FB2" w:rsidRPr="000440B9" w:rsidRDefault="005B2FB2" w:rsidP="00C20B5E">
      <w:pPr>
        <w:pStyle w:val="ListParagraph"/>
        <w:numPr>
          <w:ilvl w:val="0"/>
          <w:numId w:val="31"/>
        </w:numPr>
        <w:rPr>
          <w:rFonts w:eastAsiaTheme="minorEastAsia"/>
          <w:i/>
          <w:color w:val="auto"/>
        </w:rPr>
      </w:pPr>
      <w:r w:rsidRPr="000440B9">
        <w:rPr>
          <w:rFonts w:eastAsiaTheme="minorEastAsia"/>
          <w:i/>
          <w:color w:val="auto"/>
        </w:rPr>
        <w:t>Divide both sides by 5:</w:t>
      </w:r>
      <w:r w:rsidR="00D33C59" w:rsidRPr="000440B9">
        <w:rPr>
          <w:rFonts w:eastAsiaTheme="minorEastAsia"/>
          <w:i/>
          <w:color w:val="auto"/>
        </w:rPr>
        <w:t xml:space="preserve"> </w:t>
      </w:r>
    </w:p>
    <w:p w14:paraId="784B1F4E" w14:textId="423E7301" w:rsidR="005B2FB2" w:rsidRPr="000440B9" w:rsidRDefault="005B2FB2" w:rsidP="009E788C">
      <w:pPr>
        <w:rPr>
          <w:rFonts w:eastAsiaTheme="minorEastAsia"/>
          <w:iCs/>
          <w:color w:val="auto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0.14=</m:t>
          </m:r>
          <m:f>
            <m:f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</w:rPr>
                <m:t>4700</m:t>
              </m:r>
            </m:num>
            <m:den>
              <m:sSub>
                <m:sSubPr>
                  <m:ctrlPr>
                    <w:rPr>
                      <w:rFonts w:ascii="Cambria Math" w:eastAsiaTheme="minorEastAsia" w:hAnsi="Cambria Math"/>
                      <w:i/>
                      <w:iCs/>
                      <w:color w:val="auto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auto"/>
                    </w:rPr>
                    <m:t>R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auto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color w:val="auto"/>
                </w:rPr>
                <m:t>+4700</m:t>
              </m:r>
            </m:den>
          </m:f>
        </m:oMath>
      </m:oMathPara>
    </w:p>
    <w:p w14:paraId="5331483E" w14:textId="3F13D769" w:rsidR="005B2FB2" w:rsidRPr="000440B9" w:rsidRDefault="005B2FB2" w:rsidP="00C20B5E">
      <w:pPr>
        <w:pStyle w:val="ListParagraph"/>
        <w:numPr>
          <w:ilvl w:val="0"/>
          <w:numId w:val="31"/>
        </w:numPr>
        <w:rPr>
          <w:rFonts w:eastAsiaTheme="minorEastAsia"/>
          <w:i/>
          <w:color w:val="auto"/>
        </w:rPr>
      </w:pPr>
      <w:r w:rsidRPr="000440B9">
        <w:rPr>
          <w:rFonts w:eastAsiaTheme="minorEastAsia"/>
          <w:i/>
          <w:color w:val="auto"/>
        </w:rPr>
        <w:t xml:space="preserve">Multiply both sides by </w:t>
      </w:r>
      <m:oMath>
        <m:d>
          <m:dPr>
            <m:sepChr m:val="+"/>
            <m:ctrlPr>
              <w:rPr>
                <w:rFonts w:ascii="Cambria Math" w:eastAsiaTheme="minorEastAsia" w:hAnsi="Cambria Math"/>
                <w:i/>
                <w:color w:val="auto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auto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auto"/>
                  </w:rPr>
                  <m:t>R</m:t>
                </m:r>
              </m:e>
              <m:sub>
                <m:r>
                  <w:rPr>
                    <w:rFonts w:ascii="Cambria Math" w:eastAsiaTheme="minorEastAsia" w:hAnsi="Cambria Math"/>
                    <w:color w:val="auto"/>
                  </w:rPr>
                  <m:t>1</m:t>
                </m:r>
              </m:sub>
            </m:sSub>
          </m:e>
          <m:e>
            <m:r>
              <w:rPr>
                <w:rFonts w:ascii="Cambria Math" w:eastAsiaTheme="minorEastAsia" w:hAnsi="Cambria Math"/>
                <w:color w:val="auto"/>
              </w:rPr>
              <m:t>4700</m:t>
            </m:r>
          </m:e>
        </m:d>
      </m:oMath>
      <w:r w:rsidRPr="000440B9">
        <w:rPr>
          <w:rFonts w:eastAsiaTheme="minorEastAsia"/>
          <w:i/>
          <w:color w:val="auto"/>
        </w:rPr>
        <w:t>:</w:t>
      </w:r>
    </w:p>
    <w:p w14:paraId="3A7F0FC9" w14:textId="42C86371" w:rsidR="00C06309" w:rsidRPr="000440B9" w:rsidRDefault="00C06309" w:rsidP="00864BAD">
      <w:pPr>
        <w:ind w:firstLine="720"/>
        <w:rPr>
          <w:rFonts w:eastAsiaTheme="minorEastAsia"/>
          <w:color w:val="auto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color w:val="auto"/>
            </w:rPr>
            <m:t>0.14×(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</w:rPr>
                <m:t>R</m:t>
              </m:r>
            </m:e>
            <m:sub>
              <m:r>
                <w:rPr>
                  <w:rFonts w:ascii="Cambria Math" w:eastAsiaTheme="minorEastAsia" w:hAnsi="Cambria Math"/>
                  <w:color w:val="auto"/>
                </w:rPr>
                <m:t xml:space="preserve">1 </m:t>
              </m:r>
            </m:sub>
          </m:sSub>
          <m:r>
            <w:rPr>
              <w:rFonts w:ascii="Cambria Math" w:eastAsiaTheme="minorEastAsia" w:hAnsi="Cambria Math"/>
              <w:color w:val="auto"/>
            </w:rPr>
            <m:t>+700)=4700</m:t>
          </m:r>
        </m:oMath>
      </m:oMathPara>
    </w:p>
    <w:p w14:paraId="45584B27" w14:textId="77777777" w:rsidR="005B2FB2" w:rsidRPr="000440B9" w:rsidRDefault="005B2FB2" w:rsidP="00C20B5E">
      <w:pPr>
        <w:pStyle w:val="ListParagraph"/>
        <w:numPr>
          <w:ilvl w:val="0"/>
          <w:numId w:val="31"/>
        </w:numPr>
        <w:rPr>
          <w:rFonts w:eastAsiaTheme="minorEastAsia"/>
          <w:i/>
          <w:color w:val="auto"/>
        </w:rPr>
      </w:pPr>
      <w:r w:rsidRPr="000440B9">
        <w:rPr>
          <w:rFonts w:eastAsiaTheme="minorEastAsia"/>
          <w:i/>
          <w:color w:val="auto"/>
        </w:rPr>
        <w:t>Expand the bracket:</w:t>
      </w:r>
    </w:p>
    <w:p w14:paraId="17578713" w14:textId="1C9BB182" w:rsidR="005B2FB2" w:rsidRPr="000440B9" w:rsidRDefault="00C06309" w:rsidP="005B2FB2">
      <w:pPr>
        <w:ind w:firstLine="720"/>
        <w:rPr>
          <w:rFonts w:eastAsiaTheme="minorEastAsia"/>
          <w:color w:val="auto"/>
        </w:rPr>
      </w:pPr>
      <m:oMathPara>
        <m:oMath>
          <m:r>
            <w:rPr>
              <w:rFonts w:ascii="Cambria Math" w:eastAsiaTheme="minorEastAsia" w:hAnsi="Cambria Math"/>
              <w:color w:val="auto"/>
            </w:rPr>
            <m:t>0.14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</w:rPr>
                <m:t xml:space="preserve"> R</m:t>
              </m:r>
            </m:e>
            <m:sub>
              <m:r>
                <w:rPr>
                  <w:rFonts w:ascii="Cambria Math" w:eastAsiaTheme="minorEastAsia" w:hAnsi="Cambria Math"/>
                  <w:color w:val="auto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</w:rPr>
            <m:t>+658=4700</m:t>
          </m:r>
        </m:oMath>
      </m:oMathPara>
    </w:p>
    <w:p w14:paraId="69A89423" w14:textId="77777777" w:rsidR="005B2FB2" w:rsidRPr="000440B9" w:rsidRDefault="005B2FB2" w:rsidP="00C20B5E">
      <w:pPr>
        <w:pStyle w:val="ListParagraph"/>
        <w:numPr>
          <w:ilvl w:val="0"/>
          <w:numId w:val="31"/>
        </w:numPr>
        <w:rPr>
          <w:rFonts w:eastAsiaTheme="minorEastAsia"/>
          <w:i/>
          <w:color w:val="auto"/>
        </w:rPr>
      </w:pPr>
      <w:r w:rsidRPr="000440B9">
        <w:rPr>
          <w:rFonts w:eastAsiaTheme="minorEastAsia"/>
          <w:i/>
          <w:color w:val="auto"/>
        </w:rPr>
        <w:t>Subtract 658 from both sides:</w:t>
      </w:r>
    </w:p>
    <w:p w14:paraId="7B1673FB" w14:textId="1BF57855" w:rsidR="0058699A" w:rsidRPr="000440B9" w:rsidRDefault="0058699A" w:rsidP="00864BAD">
      <w:pPr>
        <w:ind w:firstLine="720"/>
        <w:rPr>
          <w:rFonts w:eastAsiaTheme="minorEastAsia"/>
          <w:iCs/>
          <w:color w:val="auto"/>
        </w:rPr>
      </w:pPr>
      <m:oMathPara>
        <m:oMathParaPr>
          <m:jc m:val="center"/>
        </m:oMathParaPr>
        <m:oMath>
          <m:r>
            <w:rPr>
              <w:rFonts w:ascii="Cambria Math" w:eastAsiaTheme="minorEastAsia" w:hAnsi="Cambria Math"/>
              <w:color w:val="auto"/>
            </w:rPr>
            <m:t>0.14</m:t>
          </m:r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</w:rPr>
                <m:t xml:space="preserve"> R</m:t>
              </m:r>
            </m:e>
            <m:sub>
              <m:r>
                <w:rPr>
                  <w:rFonts w:ascii="Cambria Math" w:eastAsiaTheme="minorEastAsia" w:hAnsi="Cambria Math"/>
                  <w:color w:val="auto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</w:rPr>
            <m:t>=4042</m:t>
          </m:r>
        </m:oMath>
      </m:oMathPara>
    </w:p>
    <w:p w14:paraId="248C3EC6" w14:textId="34A75B1B" w:rsidR="005B2FB2" w:rsidRPr="000440B9" w:rsidRDefault="005B2FB2" w:rsidP="00C20B5E">
      <w:pPr>
        <w:pStyle w:val="ListParagraph"/>
        <w:numPr>
          <w:ilvl w:val="0"/>
          <w:numId w:val="31"/>
        </w:numPr>
        <w:rPr>
          <w:rFonts w:eastAsiaTheme="minorEastAsia"/>
          <w:i/>
          <w:color w:val="auto"/>
        </w:rPr>
      </w:pPr>
      <w:r w:rsidRPr="000440B9">
        <w:rPr>
          <w:rFonts w:eastAsiaTheme="minorEastAsia"/>
          <w:i/>
          <w:color w:val="auto"/>
        </w:rPr>
        <w:t>Divide by 0.14:</w:t>
      </w:r>
    </w:p>
    <w:p w14:paraId="4838C270" w14:textId="797EB848" w:rsidR="005B2FB2" w:rsidRPr="000440B9" w:rsidRDefault="00000000" w:rsidP="00C20B5E">
      <w:pPr>
        <w:jc w:val="center"/>
        <w:rPr>
          <w:rFonts w:eastAsiaTheme="minorEastAsia"/>
          <w:iCs/>
          <w:color w:val="auto"/>
        </w:rPr>
      </w:pPr>
      <m:oMathPara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</w:rPr>
                <m:t xml:space="preserve"> R</m:t>
              </m:r>
            </m:e>
            <m:sub>
              <m:r>
                <w:rPr>
                  <w:rFonts w:ascii="Cambria Math" w:eastAsiaTheme="minorEastAsia" w:hAnsi="Cambria Math"/>
                  <w:color w:val="auto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color w:val="auto"/>
                </w:rPr>
              </m:ctrlPr>
            </m:fPr>
            <m:num>
              <m:r>
                <w:rPr>
                  <w:rFonts w:ascii="Cambria Math" w:eastAsiaTheme="minorEastAsia" w:hAnsi="Cambria Math"/>
                  <w:color w:val="auto"/>
                </w:rPr>
                <m:t>4042</m:t>
              </m:r>
            </m:num>
            <m:den>
              <m:r>
                <w:rPr>
                  <w:rFonts w:ascii="Cambria Math" w:eastAsiaTheme="minorEastAsia" w:hAnsi="Cambria Math"/>
                  <w:color w:val="auto"/>
                </w:rPr>
                <m:t>0.14</m:t>
              </m:r>
            </m:den>
          </m:f>
          <m:r>
            <w:rPr>
              <w:rFonts w:ascii="Cambria Math" w:eastAsiaTheme="minorEastAsia" w:hAnsi="Cambria Math"/>
              <w:color w:val="auto"/>
            </w:rPr>
            <m:t>=28 871</m:t>
          </m:r>
          <m:r>
            <m:rPr>
              <m:sty m:val="p"/>
            </m:rPr>
            <w:rPr>
              <w:rFonts w:ascii="Cambria Math" w:hAnsi="Cambria Math"/>
              <w:color w:val="auto"/>
            </w:rPr>
            <m:t> </m:t>
          </m:r>
          <m:r>
            <w:rPr>
              <w:rFonts w:ascii="Cambria Math" w:eastAsiaTheme="minorEastAsia" w:hAnsi="Cambria Math"/>
              <w:color w:val="auto"/>
            </w:rPr>
            <m:t>Ω</m:t>
          </m:r>
        </m:oMath>
      </m:oMathPara>
    </w:p>
    <w:p w14:paraId="28D541C1" w14:textId="5740C71D" w:rsidR="005B2FB2" w:rsidRPr="000440B9" w:rsidRDefault="00000000" w:rsidP="00C20B5E">
      <w:pPr>
        <w:ind w:firstLine="720"/>
        <w:rPr>
          <w:rFonts w:eastAsiaTheme="minorEastAsia"/>
          <w:iCs/>
          <w:color w:val="auto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iCs/>
                  <w:color w:val="auto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auto"/>
                </w:rPr>
                <m:t xml:space="preserve"> R</m:t>
              </m:r>
            </m:e>
            <m:sub>
              <m:r>
                <w:rPr>
                  <w:rFonts w:ascii="Cambria Math" w:eastAsiaTheme="minorEastAsia" w:hAnsi="Cambria Math"/>
                  <w:color w:val="auto"/>
                </w:rPr>
                <m:t>1</m:t>
              </m:r>
            </m:sub>
          </m:sSub>
          <m:r>
            <w:rPr>
              <w:rFonts w:ascii="Cambria Math" w:eastAsiaTheme="minorEastAsia" w:hAnsi="Cambria Math"/>
              <w:color w:val="auto"/>
            </w:rPr>
            <m:t>≈28.9</m:t>
          </m:r>
          <m:r>
            <m:rPr>
              <m:sty m:val="p"/>
            </m:rPr>
            <w:rPr>
              <w:rFonts w:ascii="Cambria Math" w:hAnsi="Cambria Math"/>
              <w:color w:val="auto"/>
            </w:rPr>
            <m:t> </m:t>
          </m:r>
          <m:r>
            <w:rPr>
              <w:rFonts w:ascii="Cambria Math" w:eastAsiaTheme="minorEastAsia" w:hAnsi="Cambria Math"/>
              <w:color w:val="auto"/>
            </w:rPr>
            <m:t>kΩ</m:t>
          </m:r>
        </m:oMath>
      </m:oMathPara>
    </w:p>
    <w:p w14:paraId="0F5361E4" w14:textId="438EC473" w:rsidR="009E788C" w:rsidRPr="000440B9" w:rsidRDefault="009E788C" w:rsidP="009E788C">
      <w:pPr>
        <w:rPr>
          <w:rFonts w:eastAsiaTheme="minorEastAsia"/>
          <w:color w:val="auto"/>
        </w:rPr>
      </w:pPr>
      <w:r w:rsidRPr="000440B9">
        <w:rPr>
          <w:rFonts w:eastAsiaTheme="minorEastAsia"/>
          <w:b/>
          <w:bCs/>
          <w:color w:val="auto"/>
        </w:rPr>
        <w:t>Step 3:</w:t>
      </w:r>
      <w:r w:rsidRPr="000440B9">
        <w:rPr>
          <w:rFonts w:eastAsiaTheme="minorEastAsia"/>
          <w:color w:val="auto"/>
        </w:rPr>
        <w:t xml:space="preserve"> Choose practical resistor values (pick standard values that match the ratio)</w:t>
      </w:r>
      <w:r w:rsidR="005B2FB2" w:rsidRPr="000440B9">
        <w:rPr>
          <w:rFonts w:eastAsiaTheme="minorEastAsia"/>
          <w:color w:val="auto"/>
        </w:rPr>
        <w:t>.</w:t>
      </w:r>
    </w:p>
    <w:p w14:paraId="0CDF2B31" w14:textId="055F1002" w:rsidR="009E788C" w:rsidRPr="000440B9" w:rsidRDefault="00000000" w:rsidP="009E788C">
      <w:pPr>
        <w:numPr>
          <w:ilvl w:val="0"/>
          <w:numId w:val="27"/>
        </w:numPr>
        <w:rPr>
          <w:rFonts w:eastAsiaTheme="minorEastAsia"/>
          <w:color w:val="auto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auto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auto"/>
              </w:rPr>
              <m:t>1</m:t>
            </m:r>
          </m:sub>
        </m:sSub>
        <m:r>
          <w:rPr>
            <w:rFonts w:ascii="Cambria Math" w:eastAsiaTheme="minorEastAsia" w:hAnsi="Cambria Math"/>
            <w:color w:val="auto"/>
          </w:rPr>
          <m:t>=30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sty m:val="p"/>
          </m:rPr>
          <w:rPr>
            <w:rFonts w:ascii="Cambria Math" w:eastAsiaTheme="minorEastAsia" w:hAnsi="Cambria Math"/>
            <w:color w:val="auto"/>
          </w:rPr>
          <m:t>kΩ</m:t>
        </m:r>
      </m:oMath>
    </w:p>
    <w:p w14:paraId="6888B597" w14:textId="58756E3C" w:rsidR="009E788C" w:rsidRPr="000440B9" w:rsidRDefault="00000000" w:rsidP="009E788C">
      <w:pPr>
        <w:numPr>
          <w:ilvl w:val="0"/>
          <w:numId w:val="27"/>
        </w:numPr>
        <w:rPr>
          <w:rFonts w:eastAsiaTheme="minorEastAsia"/>
          <w:color w:val="auto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auto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</w:rPr>
              <m:t>R</m:t>
            </m:r>
          </m:e>
          <m:sub>
            <m:r>
              <w:rPr>
                <w:rFonts w:ascii="Cambria Math" w:eastAsiaTheme="minorEastAsia" w:hAnsi="Cambria Math"/>
                <w:color w:val="auto"/>
              </w:rPr>
              <m:t>2</m:t>
            </m:r>
          </m:sub>
        </m:sSub>
        <m:r>
          <w:rPr>
            <w:rFonts w:ascii="Cambria Math" w:eastAsiaTheme="minorEastAsia" w:hAnsi="Cambria Math"/>
            <w:color w:val="auto"/>
          </w:rPr>
          <m:t>=4.7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sty m:val="p"/>
          </m:rPr>
          <w:rPr>
            <w:rFonts w:ascii="Cambria Math" w:eastAsiaTheme="minorEastAsia" w:hAnsi="Cambria Math"/>
            <w:color w:val="auto"/>
          </w:rPr>
          <m:t>kΩ</m:t>
        </m:r>
      </m:oMath>
    </w:p>
    <w:p w14:paraId="5F04BD72" w14:textId="7F242B9D" w:rsidR="009E788C" w:rsidRPr="000440B9" w:rsidRDefault="009E788C" w:rsidP="009E788C">
      <w:pPr>
        <w:rPr>
          <w:rFonts w:eastAsiaTheme="minorEastAsia"/>
          <w:color w:val="auto"/>
        </w:rPr>
      </w:pPr>
      <w:r w:rsidRPr="000440B9">
        <w:rPr>
          <w:rFonts w:eastAsiaTheme="minorEastAsia"/>
          <w:b/>
          <w:bCs/>
          <w:color w:val="auto"/>
        </w:rPr>
        <w:t>Step 4:</w:t>
      </w:r>
      <w:r w:rsidRPr="000440B9">
        <w:rPr>
          <w:rFonts w:eastAsiaTheme="minorEastAsia"/>
          <w:color w:val="auto"/>
        </w:rPr>
        <w:t xml:space="preserve"> Check the output</w:t>
      </w:r>
      <w:r w:rsidR="005B2FB2" w:rsidRPr="000440B9">
        <w:rPr>
          <w:rFonts w:eastAsiaTheme="minorEastAsia"/>
          <w:color w:val="auto"/>
        </w:rPr>
        <w:t>.</w:t>
      </w:r>
    </w:p>
    <w:p w14:paraId="53E49AF3" w14:textId="35441FEB" w:rsidR="009E788C" w:rsidRPr="000440B9" w:rsidRDefault="00000000" w:rsidP="009E788C">
      <w:pPr>
        <w:numPr>
          <w:ilvl w:val="0"/>
          <w:numId w:val="28"/>
        </w:numPr>
        <w:rPr>
          <w:rFonts w:eastAsiaTheme="minorEastAsia"/>
          <w:color w:val="auto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iCs/>
                <w:color w:val="auto"/>
              </w:rPr>
            </m:ctrlPr>
          </m:sSubPr>
          <m:e>
            <m:r>
              <w:rPr>
                <w:rFonts w:ascii="Cambria Math" w:eastAsiaTheme="minorEastAsia" w:hAnsi="Cambria Math"/>
                <w:color w:val="auto"/>
              </w:rPr>
              <m:t>V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  <w:color w:val="auto"/>
              </w:rPr>
              <m:t>out</m:t>
            </m:r>
          </m:sub>
        </m:sSub>
        <m:r>
          <w:rPr>
            <w:rFonts w:ascii="Cambria Math" w:eastAsiaTheme="minorEastAsia" w:hAnsi="Cambria Math"/>
            <w:color w:val="auto"/>
          </w:rPr>
          <m:t>=5×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auto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</w:rPr>
              <m:t>4.7</m:t>
            </m:r>
          </m:num>
          <m:den>
            <m:r>
              <w:rPr>
                <w:rFonts w:ascii="Cambria Math" w:eastAsiaTheme="minorEastAsia" w:hAnsi="Cambria Math"/>
                <w:color w:val="auto"/>
              </w:rPr>
              <m:t>30+4.7</m:t>
            </m:r>
          </m:den>
        </m:f>
        <m:r>
          <w:rPr>
            <w:rFonts w:ascii="Cambria Math" w:eastAsiaTheme="minorEastAsia" w:hAnsi="Cambria Math"/>
            <w:color w:val="auto"/>
          </w:rPr>
          <m:t>=5×</m:t>
        </m:r>
        <m:f>
          <m:fPr>
            <m:ctrlPr>
              <w:rPr>
                <w:rFonts w:ascii="Cambria Math" w:eastAsiaTheme="minorEastAsia" w:hAnsi="Cambria Math"/>
                <w:i/>
                <w:iCs/>
                <w:color w:val="auto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</w:rPr>
              <m:t>4.7</m:t>
            </m:r>
          </m:num>
          <m:den>
            <m:r>
              <w:rPr>
                <w:rFonts w:ascii="Cambria Math" w:eastAsiaTheme="minorEastAsia" w:hAnsi="Cambria Math"/>
                <w:color w:val="auto"/>
              </w:rPr>
              <m:t>34.7</m:t>
            </m:r>
          </m:den>
        </m:f>
        <m:r>
          <w:rPr>
            <w:rFonts w:ascii="Cambria Math" w:eastAsiaTheme="minorEastAsia" w:hAnsi="Cambria Math"/>
            <w:color w:val="auto"/>
          </w:rPr>
          <m:t>≈0.68</m:t>
        </m:r>
        <m:r>
          <m:rPr>
            <m:sty m:val="p"/>
          </m:rPr>
          <w:rPr>
            <w:rFonts w:ascii="Cambria Math" w:hAnsi="Cambria Math"/>
            <w:color w:val="auto"/>
          </w:rPr>
          <m:t> </m:t>
        </m:r>
        <m:r>
          <m:rPr>
            <m:sty m:val="p"/>
          </m:rPr>
          <w:rPr>
            <w:rFonts w:ascii="Cambria Math" w:eastAsiaTheme="minorEastAsia" w:hAnsi="Cambria Math"/>
            <w:color w:val="auto"/>
          </w:rPr>
          <m:t>V</m:t>
        </m:r>
      </m:oMath>
    </w:p>
    <w:p w14:paraId="041942A2" w14:textId="60F78D21" w:rsidR="009E788C" w:rsidRPr="000440B9" w:rsidRDefault="009E788C" w:rsidP="009E788C">
      <w:pPr>
        <w:rPr>
          <w:rFonts w:eastAsiaTheme="minorEastAsia"/>
          <w:b/>
          <w:bCs/>
          <w:color w:val="auto"/>
        </w:rPr>
      </w:pPr>
      <w:r w:rsidRPr="000440B9">
        <w:rPr>
          <w:rFonts w:eastAsiaTheme="minorEastAsia"/>
          <w:b/>
          <w:bCs/>
          <w:color w:val="auto"/>
        </w:rPr>
        <w:t>Result</w:t>
      </w:r>
      <w:r w:rsidR="005B2FB2" w:rsidRPr="000440B9">
        <w:rPr>
          <w:rFonts w:eastAsiaTheme="minorEastAsia"/>
          <w:b/>
          <w:bCs/>
          <w:color w:val="auto"/>
        </w:rPr>
        <w:t>:</w:t>
      </w:r>
    </w:p>
    <w:p w14:paraId="581DF8F9" w14:textId="2939F1B6" w:rsidR="009E788C" w:rsidRPr="000440B9" w:rsidRDefault="009E788C" w:rsidP="009E788C">
      <w:pPr>
        <w:numPr>
          <w:ilvl w:val="0"/>
          <w:numId w:val="29"/>
        </w:numPr>
        <w:rPr>
          <w:rFonts w:eastAsiaTheme="minorEastAsia"/>
          <w:color w:val="auto"/>
        </w:rPr>
      </w:pPr>
      <w:r w:rsidRPr="000440B9">
        <w:rPr>
          <w:rFonts w:eastAsiaTheme="minorEastAsia"/>
          <w:color w:val="auto"/>
        </w:rPr>
        <w:t>Output ≈ 0.6</w:t>
      </w:r>
      <w:r w:rsidR="00810239" w:rsidRPr="000440B9">
        <w:rPr>
          <w:rFonts w:eastAsiaTheme="minorEastAsia"/>
          <w:color w:val="auto"/>
        </w:rPr>
        <w:t>8</w:t>
      </w:r>
      <w:r w:rsidR="000D3204" w:rsidRPr="000440B9">
        <w:rPr>
          <w:color w:val="auto"/>
        </w:rPr>
        <w:t> </w:t>
      </w:r>
      <w:r w:rsidRPr="000440B9">
        <w:rPr>
          <w:rFonts w:eastAsiaTheme="minorEastAsia"/>
          <w:color w:val="auto"/>
        </w:rPr>
        <w:t xml:space="preserve">V (close enough for turning on a silicon transistor) </w:t>
      </w:r>
    </w:p>
    <w:p w14:paraId="10E5442C" w14:textId="548B7DD2" w:rsidR="009E788C" w:rsidRPr="000440B9" w:rsidRDefault="009E788C" w:rsidP="009E788C">
      <w:pPr>
        <w:numPr>
          <w:ilvl w:val="0"/>
          <w:numId w:val="29"/>
        </w:numPr>
        <w:rPr>
          <w:rFonts w:eastAsiaTheme="minorEastAsia"/>
          <w:color w:val="auto"/>
        </w:rPr>
      </w:pPr>
      <w:r w:rsidRPr="000440B9">
        <w:rPr>
          <w:rFonts w:eastAsiaTheme="minorEastAsia"/>
          <w:color w:val="auto"/>
        </w:rPr>
        <w:t>Slight variation is fine because base-emitter voltage is not exactly 0.7</w:t>
      </w:r>
      <w:r w:rsidR="000D3204" w:rsidRPr="000440B9">
        <w:rPr>
          <w:color w:val="auto"/>
        </w:rPr>
        <w:t> </w:t>
      </w:r>
      <w:r w:rsidRPr="000440B9">
        <w:rPr>
          <w:rFonts w:eastAsiaTheme="minorEastAsia"/>
          <w:color w:val="auto"/>
        </w:rPr>
        <w:t>V in reality</w:t>
      </w:r>
      <w:r w:rsidR="008F73B4" w:rsidRPr="000440B9">
        <w:rPr>
          <w:rFonts w:eastAsiaTheme="minorEastAsia"/>
          <w:color w:val="auto"/>
        </w:rPr>
        <w:t>.</w:t>
      </w:r>
    </w:p>
    <w:p w14:paraId="309404B8" w14:textId="77777777" w:rsidR="009E788C" w:rsidRPr="000440B9" w:rsidRDefault="009E788C" w:rsidP="00D57EBE">
      <w:pPr>
        <w:rPr>
          <w:rFonts w:eastAsiaTheme="minorEastAsia"/>
          <w:color w:val="auto"/>
        </w:rPr>
      </w:pPr>
    </w:p>
    <w:sectPr w:rsidR="009E788C" w:rsidRPr="000440B9" w:rsidSect="00D57EBE">
      <w:headerReference w:type="default" r:id="rId9"/>
      <w:footerReference w:type="default" r:id="rId10"/>
      <w:pgSz w:w="11906" w:h="16838"/>
      <w:pgMar w:top="1247" w:right="1440" w:bottom="1985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AAEFC" w14:textId="77777777" w:rsidR="009606E9" w:rsidRDefault="009606E9" w:rsidP="000C51BB">
      <w:pPr>
        <w:spacing w:after="0" w:line="240" w:lineRule="auto"/>
      </w:pPr>
      <w:r>
        <w:separator/>
      </w:r>
    </w:p>
  </w:endnote>
  <w:endnote w:type="continuationSeparator" w:id="0">
    <w:p w14:paraId="335E04F4" w14:textId="77777777" w:rsidR="009606E9" w:rsidRDefault="009606E9" w:rsidP="000C5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BAA2F" w14:textId="77777777" w:rsidR="00BD7C3E" w:rsidRDefault="00BD7C3E" w:rsidP="00BD7C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jc w:val="center"/>
      <w:rPr>
        <w:color w:val="808080"/>
        <w:sz w:val="20"/>
        <w:szCs w:val="20"/>
      </w:rPr>
    </w:pPr>
  </w:p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noProof/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BD7C3E" w14:paraId="205C7D4D" w14:textId="77777777" w:rsidTr="00B30833">
          <w:tc>
            <w:tcPr>
              <w:tcW w:w="9016" w:type="dxa"/>
              <w:gridSpan w:val="2"/>
              <w:tcBorders>
                <w:bottom w:val="nil"/>
              </w:tcBorders>
            </w:tcPr>
            <w:p w14:paraId="561C8D10" w14:textId="763E78F9" w:rsidR="00BD7C3E" w:rsidRDefault="00BD7C3E" w:rsidP="00BD7C3E">
              <w:pPr>
                <w:pStyle w:val="Header"/>
                <w:spacing w:after="120"/>
                <w:rPr>
                  <w:sz w:val="18"/>
                  <w:szCs w:val="18"/>
                </w:rPr>
              </w:pPr>
              <w:r>
                <w:rPr>
                  <w:sz w:val="20"/>
                  <w:szCs w:val="20"/>
                </w:rPr>
                <w:t>Engineering and Manufacturing:</w:t>
              </w:r>
              <w:r>
                <w:rPr>
                  <w:noProof/>
                  <w:sz w:val="20"/>
                  <w:szCs w:val="20"/>
                </w:rPr>
                <w:t xml:space="preserve"> </w:t>
              </w:r>
              <w:r w:rsidR="0072167F" w:rsidRPr="0072167F">
                <w:rPr>
                  <w:noProof/>
                  <w:sz w:val="20"/>
                  <w:szCs w:val="20"/>
                </w:rPr>
                <w:t>Fundamentals of electronics</w:t>
              </w:r>
            </w:p>
          </w:tc>
        </w:tr>
        <w:tr w:rsidR="00BD7C3E" w14:paraId="485E7B6F" w14:textId="77777777" w:rsidTr="00B30833">
          <w:tc>
            <w:tcPr>
              <w:tcW w:w="5245" w:type="dxa"/>
              <w:tcBorders>
                <w:top w:val="nil"/>
                <w:bottom w:val="single" w:sz="12" w:space="0" w:color="D2E8E9"/>
              </w:tcBorders>
            </w:tcPr>
            <w:p w14:paraId="173FA853" w14:textId="0550BC08" w:rsidR="00BD7C3E" w:rsidRDefault="00BD7C3E" w:rsidP="00BD7C3E">
              <w:pPr>
                <w:pStyle w:val="Header"/>
                <w:spacing w:after="120"/>
                <w:rPr>
                  <w:sz w:val="20"/>
                  <w:szCs w:val="20"/>
                </w:rPr>
              </w:pPr>
              <w:r>
                <w:rPr>
                  <w:noProof/>
                  <w:sz w:val="20"/>
                  <w:szCs w:val="20"/>
                </w:rPr>
                <w:t xml:space="preserve">Version 1, </w:t>
              </w:r>
              <w:r w:rsidR="000440B9">
                <w:rPr>
                  <w:noProof/>
                  <w:sz w:val="20"/>
                  <w:szCs w:val="20"/>
                </w:rPr>
                <w:t>August</w:t>
              </w:r>
              <w:r>
                <w:rPr>
                  <w:noProof/>
                  <w:sz w:val="20"/>
                  <w:szCs w:val="20"/>
                </w:rPr>
                <w:t xml:space="preserve">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D2E8E9"/>
              </w:tcBorders>
              <w:vAlign w:val="bottom"/>
            </w:tcPr>
            <w:p w14:paraId="00293838" w14:textId="77777777" w:rsidR="00BD7C3E" w:rsidRDefault="00BD7C3E" w:rsidP="00BD7C3E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>
                <w:rPr>
                  <w:sz w:val="18"/>
                  <w:szCs w:val="18"/>
                </w:rPr>
                <w:t>© Gatsby Technical Education Projects 2026</w:t>
              </w:r>
            </w:p>
          </w:tc>
        </w:tr>
      </w:tbl>
      <w:p w14:paraId="6BB228EA" w14:textId="77777777" w:rsidR="00BD7C3E" w:rsidRDefault="00BD7C3E" w:rsidP="00BD7C3E">
        <w:pPr>
          <w:pStyle w:val="Footer"/>
          <w:jc w:val="right"/>
          <w:rPr>
            <w:sz w:val="20"/>
            <w:szCs w:val="20"/>
          </w:rPr>
        </w:pPr>
      </w:p>
      <w:p w14:paraId="2CD88E32" w14:textId="77777777" w:rsidR="00BD7C3E" w:rsidRDefault="00BD7C3E" w:rsidP="00BD7C3E">
        <w:pPr>
          <w:pStyle w:val="Footer"/>
          <w:jc w:val="center"/>
          <w:rPr>
            <w:color w:val="808080"/>
            <w:sz w:val="20"/>
            <w:szCs w:val="20"/>
          </w:rPr>
        </w:pPr>
        <w:r w:rsidRPr="0099395B">
          <w:rPr>
            <w:color w:val="808080" w:themeColor="background1" w:themeShade="80"/>
            <w:sz w:val="20"/>
            <w:szCs w:val="20"/>
          </w:rPr>
          <w:fldChar w:fldCharType="begin"/>
        </w:r>
        <w:r w:rsidRPr="0099395B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99395B">
          <w:rPr>
            <w:color w:val="808080" w:themeColor="background1" w:themeShade="80"/>
            <w:sz w:val="20"/>
            <w:szCs w:val="20"/>
          </w:rPr>
          <w:fldChar w:fldCharType="separate"/>
        </w:r>
        <w:r>
          <w:rPr>
            <w:color w:val="808080" w:themeColor="background1" w:themeShade="80"/>
            <w:sz w:val="20"/>
            <w:szCs w:val="20"/>
          </w:rPr>
          <w:t>1</w:t>
        </w:r>
        <w:r w:rsidRPr="0099395B">
          <w:rPr>
            <w:noProof/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38134" w14:textId="77777777" w:rsidR="009606E9" w:rsidRDefault="009606E9" w:rsidP="000C51BB">
      <w:pPr>
        <w:spacing w:after="0" w:line="240" w:lineRule="auto"/>
      </w:pPr>
      <w:r>
        <w:separator/>
      </w:r>
    </w:p>
  </w:footnote>
  <w:footnote w:type="continuationSeparator" w:id="0">
    <w:p w14:paraId="67427FD7" w14:textId="77777777" w:rsidR="009606E9" w:rsidRDefault="009606E9" w:rsidP="000C5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811DE" w14:textId="77777777" w:rsidR="00BD7C3E" w:rsidRDefault="00BD7C3E" w:rsidP="00BD7C3E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sz w:val="20"/>
        <w:szCs w:val="20"/>
      </w:rPr>
    </w:pPr>
  </w:p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BD7C3E" w14:paraId="72360E6C" w14:textId="77777777" w:rsidTr="00B30833">
      <w:tc>
        <w:tcPr>
          <w:tcW w:w="2127" w:type="dxa"/>
          <w:tcBorders>
            <w:bottom w:val="single" w:sz="12" w:space="0" w:color="D2E8E9"/>
          </w:tcBorders>
        </w:tcPr>
        <w:p w14:paraId="2302402D" w14:textId="77777777" w:rsidR="00BD7C3E" w:rsidRDefault="00BD7C3E" w:rsidP="00BD7C3E">
          <w:pPr>
            <w:pStyle w:val="Header"/>
            <w:spacing w:after="120"/>
            <w:rPr>
              <w:sz w:val="20"/>
              <w:szCs w:val="20"/>
            </w:rPr>
          </w:pPr>
          <w:bookmarkStart w:id="2" w:name="_Hlk138416114"/>
          <w:bookmarkStart w:id="3" w:name="_Hlk138762648"/>
          <w:bookmarkStart w:id="4" w:name="_Hlk138762649"/>
        </w:p>
      </w:tc>
      <w:tc>
        <w:tcPr>
          <w:tcW w:w="6889" w:type="dxa"/>
          <w:tcBorders>
            <w:bottom w:val="single" w:sz="12" w:space="0" w:color="D2E8E9"/>
          </w:tcBorders>
        </w:tcPr>
        <w:p w14:paraId="2864BF9D" w14:textId="77777777" w:rsidR="00BD7C3E" w:rsidRDefault="00BD7C3E" w:rsidP="00BD7C3E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>Resource</w:t>
          </w:r>
          <w:r w:rsidRPr="000F0146">
            <w:rPr>
              <w:sz w:val="20"/>
              <w:szCs w:val="20"/>
            </w:rPr>
            <w:t xml:space="preserve"> </w:t>
          </w:r>
          <w:r>
            <w:rPr>
              <w:sz w:val="20"/>
              <w:szCs w:val="20"/>
            </w:rPr>
            <w:t>1</w:t>
          </w:r>
          <w:r w:rsidRPr="000F0146">
            <w:rPr>
              <w:sz w:val="20"/>
              <w:szCs w:val="20"/>
            </w:rPr>
            <w:t xml:space="preserve">: </w:t>
          </w:r>
          <w:r>
            <w:rPr>
              <w:sz w:val="20"/>
              <w:szCs w:val="20"/>
            </w:rPr>
            <w:t>Circuits, voltage and current</w:t>
          </w:r>
        </w:p>
        <w:p w14:paraId="3C17A587" w14:textId="1921A56B" w:rsidR="00BD7C3E" w:rsidRDefault="003E21CE" w:rsidP="00BD7C3E">
          <w:pPr>
            <w:pStyle w:val="Header"/>
            <w:spacing w:after="120"/>
            <w:jc w:val="right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Activity 2 </w:t>
          </w:r>
          <w:r w:rsidR="000440B9">
            <w:rPr>
              <w:sz w:val="20"/>
              <w:szCs w:val="20"/>
            </w:rPr>
            <w:t>Worksheet answers</w:t>
          </w:r>
        </w:p>
      </w:tc>
    </w:tr>
  </w:tbl>
  <w:bookmarkEnd w:id="2"/>
  <w:p w14:paraId="4466917E" w14:textId="4F3B972F" w:rsidR="006A42C1" w:rsidRPr="00BD7C3E" w:rsidRDefault="00BD7C3E" w:rsidP="00C74855">
    <w:pPr>
      <w:pStyle w:val="Header"/>
    </w:pPr>
    <w:r>
      <w:rPr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D902CDB" wp14:editId="2F15A022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44061929" name="Picture 44061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8544A6"/>
    <w:multiLevelType w:val="hybridMultilevel"/>
    <w:tmpl w:val="CE0662D4"/>
    <w:lvl w:ilvl="0" w:tplc="CCB6057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A80BAC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094C88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82CFA1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852856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056EFC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19234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86EE7C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13249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 w15:restartNumberingAfterBreak="0">
    <w:nsid w:val="0CA55AF6"/>
    <w:multiLevelType w:val="hybridMultilevel"/>
    <w:tmpl w:val="936874FA"/>
    <w:lvl w:ilvl="0" w:tplc="1DFCA5D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A28EB7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2FA92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3CC632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F267A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360B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92A7E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34082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03CE0B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22EDB"/>
    <w:multiLevelType w:val="hybridMultilevel"/>
    <w:tmpl w:val="77EAA62A"/>
    <w:lvl w:ilvl="0" w:tplc="7C6E0184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40" w:hanging="360"/>
      </w:pPr>
    </w:lvl>
    <w:lvl w:ilvl="2" w:tplc="0809001B" w:tentative="1">
      <w:start w:val="1"/>
      <w:numFmt w:val="lowerRoman"/>
      <w:lvlText w:val="%3."/>
      <w:lvlJc w:val="right"/>
      <w:pPr>
        <w:ind w:left="1860" w:hanging="180"/>
      </w:pPr>
    </w:lvl>
    <w:lvl w:ilvl="3" w:tplc="0809000F" w:tentative="1">
      <w:start w:val="1"/>
      <w:numFmt w:val="decimal"/>
      <w:lvlText w:val="%4."/>
      <w:lvlJc w:val="left"/>
      <w:pPr>
        <w:ind w:left="2580" w:hanging="360"/>
      </w:pPr>
    </w:lvl>
    <w:lvl w:ilvl="4" w:tplc="08090019" w:tentative="1">
      <w:start w:val="1"/>
      <w:numFmt w:val="lowerLetter"/>
      <w:lvlText w:val="%5."/>
      <w:lvlJc w:val="left"/>
      <w:pPr>
        <w:ind w:left="3300" w:hanging="360"/>
      </w:pPr>
    </w:lvl>
    <w:lvl w:ilvl="5" w:tplc="0809001B" w:tentative="1">
      <w:start w:val="1"/>
      <w:numFmt w:val="lowerRoman"/>
      <w:lvlText w:val="%6."/>
      <w:lvlJc w:val="right"/>
      <w:pPr>
        <w:ind w:left="4020" w:hanging="180"/>
      </w:pPr>
    </w:lvl>
    <w:lvl w:ilvl="6" w:tplc="0809000F" w:tentative="1">
      <w:start w:val="1"/>
      <w:numFmt w:val="decimal"/>
      <w:lvlText w:val="%7."/>
      <w:lvlJc w:val="left"/>
      <w:pPr>
        <w:ind w:left="4740" w:hanging="360"/>
      </w:pPr>
    </w:lvl>
    <w:lvl w:ilvl="7" w:tplc="08090019" w:tentative="1">
      <w:start w:val="1"/>
      <w:numFmt w:val="lowerLetter"/>
      <w:lvlText w:val="%8."/>
      <w:lvlJc w:val="left"/>
      <w:pPr>
        <w:ind w:left="5460" w:hanging="360"/>
      </w:pPr>
    </w:lvl>
    <w:lvl w:ilvl="8" w:tplc="08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147627"/>
    <w:multiLevelType w:val="multilevel"/>
    <w:tmpl w:val="24BCC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6445DB"/>
    <w:multiLevelType w:val="hybridMultilevel"/>
    <w:tmpl w:val="5E3A4AC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7717B"/>
    <w:multiLevelType w:val="hybridMultilevel"/>
    <w:tmpl w:val="81122766"/>
    <w:lvl w:ilvl="0" w:tplc="DD0C9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3A4E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EA2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6E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022B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D83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6466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9E8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8AD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721782"/>
    <w:multiLevelType w:val="hybridMultilevel"/>
    <w:tmpl w:val="F8B0420C"/>
    <w:lvl w:ilvl="0" w:tplc="1C30D9F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F8B7E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08C459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702CB9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00001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628F3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7EC48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01E9BE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F907C5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A06551"/>
    <w:multiLevelType w:val="hybridMultilevel"/>
    <w:tmpl w:val="58B8EE7E"/>
    <w:lvl w:ilvl="0" w:tplc="F574E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4ABE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BE03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9067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AB3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766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748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085A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50DC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6B3DEC"/>
    <w:multiLevelType w:val="hybridMultilevel"/>
    <w:tmpl w:val="79C606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3"/>
  </w:num>
  <w:num w:numId="2" w16cid:durableId="1334603471">
    <w:abstractNumId w:val="8"/>
  </w:num>
  <w:num w:numId="3" w16cid:durableId="454100576">
    <w:abstractNumId w:val="20"/>
  </w:num>
  <w:num w:numId="4" w16cid:durableId="358432893">
    <w:abstractNumId w:val="22"/>
  </w:num>
  <w:num w:numId="5" w16cid:durableId="1769345959">
    <w:abstractNumId w:val="4"/>
  </w:num>
  <w:num w:numId="6" w16cid:durableId="2092727936">
    <w:abstractNumId w:val="18"/>
  </w:num>
  <w:num w:numId="7" w16cid:durableId="1424182519">
    <w:abstractNumId w:val="26"/>
  </w:num>
  <w:num w:numId="8" w16cid:durableId="1380324300">
    <w:abstractNumId w:val="12"/>
  </w:num>
  <w:num w:numId="9" w16cid:durableId="1810899930">
    <w:abstractNumId w:val="5"/>
  </w:num>
  <w:num w:numId="10" w16cid:durableId="1276324223">
    <w:abstractNumId w:val="14"/>
  </w:num>
  <w:num w:numId="11" w16cid:durableId="269892830">
    <w:abstractNumId w:val="24"/>
  </w:num>
  <w:num w:numId="12" w16cid:durableId="476338105">
    <w:abstractNumId w:val="9"/>
  </w:num>
  <w:num w:numId="13" w16cid:durableId="2010592579">
    <w:abstractNumId w:val="29"/>
  </w:num>
  <w:num w:numId="14" w16cid:durableId="1520898666">
    <w:abstractNumId w:val="15"/>
  </w:num>
  <w:num w:numId="15" w16cid:durableId="802045075">
    <w:abstractNumId w:val="11"/>
  </w:num>
  <w:num w:numId="16" w16cid:durableId="1861626428">
    <w:abstractNumId w:val="28"/>
  </w:num>
  <w:num w:numId="17" w16cid:durableId="521436602">
    <w:abstractNumId w:val="10"/>
  </w:num>
  <w:num w:numId="18" w16cid:durableId="135143229">
    <w:abstractNumId w:val="2"/>
  </w:num>
  <w:num w:numId="19" w16cid:durableId="741148128">
    <w:abstractNumId w:val="3"/>
  </w:num>
  <w:num w:numId="20" w16cid:durableId="769352765">
    <w:abstractNumId w:val="21"/>
  </w:num>
  <w:num w:numId="21" w16cid:durableId="1186407963">
    <w:abstractNumId w:val="7"/>
  </w:num>
  <w:num w:numId="22" w16cid:durableId="311957161">
    <w:abstractNumId w:val="30"/>
  </w:num>
  <w:num w:numId="23" w16cid:durableId="1499034734">
    <w:abstractNumId w:val="16"/>
  </w:num>
  <w:num w:numId="24" w16cid:durableId="1055541827">
    <w:abstractNumId w:val="6"/>
  </w:num>
  <w:num w:numId="25" w16cid:durableId="41640944">
    <w:abstractNumId w:val="17"/>
  </w:num>
  <w:num w:numId="26" w16cid:durableId="924999856">
    <w:abstractNumId w:val="19"/>
  </w:num>
  <w:num w:numId="27" w16cid:durableId="1627350746">
    <w:abstractNumId w:val="23"/>
  </w:num>
  <w:num w:numId="28" w16cid:durableId="917441642">
    <w:abstractNumId w:val="1"/>
  </w:num>
  <w:num w:numId="29" w16cid:durableId="821045212">
    <w:abstractNumId w:val="0"/>
  </w:num>
  <w:num w:numId="30" w16cid:durableId="1901091939">
    <w:abstractNumId w:val="25"/>
  </w:num>
  <w:num w:numId="31" w16cid:durableId="137326431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hideSpellingErrors/>
  <w:hideGrammaticalErrors/>
  <w:proofState w:spelling="clean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Mjc2MDM3MDW3MDQ1MDFX0lEKTi0uzszPAykwqwUAizCBHCwAAAA="/>
  </w:docVars>
  <w:rsids>
    <w:rsidRoot w:val="000C51BB"/>
    <w:rsid w:val="000105AB"/>
    <w:rsid w:val="0002440B"/>
    <w:rsid w:val="00030F4B"/>
    <w:rsid w:val="00035695"/>
    <w:rsid w:val="000361B9"/>
    <w:rsid w:val="00041B75"/>
    <w:rsid w:val="00041F60"/>
    <w:rsid w:val="000440B9"/>
    <w:rsid w:val="000470E0"/>
    <w:rsid w:val="00055B0A"/>
    <w:rsid w:val="00071457"/>
    <w:rsid w:val="00083A47"/>
    <w:rsid w:val="000940D7"/>
    <w:rsid w:val="000A319C"/>
    <w:rsid w:val="000B1E5D"/>
    <w:rsid w:val="000C51BB"/>
    <w:rsid w:val="000D113C"/>
    <w:rsid w:val="000D3204"/>
    <w:rsid w:val="000F0146"/>
    <w:rsid w:val="000F359F"/>
    <w:rsid w:val="000F691F"/>
    <w:rsid w:val="001012C4"/>
    <w:rsid w:val="00114A4E"/>
    <w:rsid w:val="00122AF5"/>
    <w:rsid w:val="001400C9"/>
    <w:rsid w:val="00142E67"/>
    <w:rsid w:val="0015537E"/>
    <w:rsid w:val="00155FCA"/>
    <w:rsid w:val="0016745C"/>
    <w:rsid w:val="001726A3"/>
    <w:rsid w:val="00180C45"/>
    <w:rsid w:val="001A26BD"/>
    <w:rsid w:val="001B1B8C"/>
    <w:rsid w:val="001B577D"/>
    <w:rsid w:val="001C4023"/>
    <w:rsid w:val="001D04EA"/>
    <w:rsid w:val="001F6C1C"/>
    <w:rsid w:val="00225715"/>
    <w:rsid w:val="0023076B"/>
    <w:rsid w:val="002471F1"/>
    <w:rsid w:val="0027378F"/>
    <w:rsid w:val="002C4A5E"/>
    <w:rsid w:val="002C7D5F"/>
    <w:rsid w:val="002F5587"/>
    <w:rsid w:val="00307422"/>
    <w:rsid w:val="003264D8"/>
    <w:rsid w:val="003323BA"/>
    <w:rsid w:val="00377A27"/>
    <w:rsid w:val="003A0905"/>
    <w:rsid w:val="003A4BF3"/>
    <w:rsid w:val="003B319C"/>
    <w:rsid w:val="003C59E0"/>
    <w:rsid w:val="003D1CE4"/>
    <w:rsid w:val="003D46AC"/>
    <w:rsid w:val="003E21CE"/>
    <w:rsid w:val="004210B0"/>
    <w:rsid w:val="004256C3"/>
    <w:rsid w:val="00445C22"/>
    <w:rsid w:val="004635D4"/>
    <w:rsid w:val="00464106"/>
    <w:rsid w:val="0048089C"/>
    <w:rsid w:val="0048092F"/>
    <w:rsid w:val="004C7E86"/>
    <w:rsid w:val="004F4859"/>
    <w:rsid w:val="0053118A"/>
    <w:rsid w:val="005369B8"/>
    <w:rsid w:val="005450AB"/>
    <w:rsid w:val="00560965"/>
    <w:rsid w:val="00575DAA"/>
    <w:rsid w:val="0058699A"/>
    <w:rsid w:val="00595122"/>
    <w:rsid w:val="005B2FB2"/>
    <w:rsid w:val="00633B4D"/>
    <w:rsid w:val="006374A4"/>
    <w:rsid w:val="00652873"/>
    <w:rsid w:val="00670A30"/>
    <w:rsid w:val="00670ABE"/>
    <w:rsid w:val="006A42C1"/>
    <w:rsid w:val="006B413E"/>
    <w:rsid w:val="006D2503"/>
    <w:rsid w:val="006F17A5"/>
    <w:rsid w:val="006F7F5A"/>
    <w:rsid w:val="00706B6D"/>
    <w:rsid w:val="00715947"/>
    <w:rsid w:val="0072167F"/>
    <w:rsid w:val="007276FB"/>
    <w:rsid w:val="00731C09"/>
    <w:rsid w:val="007427FF"/>
    <w:rsid w:val="007668EA"/>
    <w:rsid w:val="00770D34"/>
    <w:rsid w:val="00773A05"/>
    <w:rsid w:val="007856FC"/>
    <w:rsid w:val="00792E65"/>
    <w:rsid w:val="00796402"/>
    <w:rsid w:val="007A41E1"/>
    <w:rsid w:val="007D3959"/>
    <w:rsid w:val="007D4B5D"/>
    <w:rsid w:val="007E3A5B"/>
    <w:rsid w:val="00810239"/>
    <w:rsid w:val="008431DE"/>
    <w:rsid w:val="00846415"/>
    <w:rsid w:val="0084642C"/>
    <w:rsid w:val="00850EE5"/>
    <w:rsid w:val="00862C5D"/>
    <w:rsid w:val="00864BAD"/>
    <w:rsid w:val="00891891"/>
    <w:rsid w:val="008953B6"/>
    <w:rsid w:val="0089654F"/>
    <w:rsid w:val="008A56E6"/>
    <w:rsid w:val="008E2458"/>
    <w:rsid w:val="008E7C66"/>
    <w:rsid w:val="008F73B4"/>
    <w:rsid w:val="00901212"/>
    <w:rsid w:val="0094470F"/>
    <w:rsid w:val="009606E9"/>
    <w:rsid w:val="0099395B"/>
    <w:rsid w:val="009C02C6"/>
    <w:rsid w:val="009E788C"/>
    <w:rsid w:val="00A153FA"/>
    <w:rsid w:val="00A54F04"/>
    <w:rsid w:val="00A63B9E"/>
    <w:rsid w:val="00A72363"/>
    <w:rsid w:val="00A72794"/>
    <w:rsid w:val="00A84869"/>
    <w:rsid w:val="00AA58C3"/>
    <w:rsid w:val="00AB0EBC"/>
    <w:rsid w:val="00AB281F"/>
    <w:rsid w:val="00AE2075"/>
    <w:rsid w:val="00AF202D"/>
    <w:rsid w:val="00AF2592"/>
    <w:rsid w:val="00AF54C0"/>
    <w:rsid w:val="00B1108F"/>
    <w:rsid w:val="00B13438"/>
    <w:rsid w:val="00B25CE9"/>
    <w:rsid w:val="00B601A7"/>
    <w:rsid w:val="00BD7C3E"/>
    <w:rsid w:val="00BF3B00"/>
    <w:rsid w:val="00BF448D"/>
    <w:rsid w:val="00C06309"/>
    <w:rsid w:val="00C20B5E"/>
    <w:rsid w:val="00C348E4"/>
    <w:rsid w:val="00C41CC6"/>
    <w:rsid w:val="00C52FD7"/>
    <w:rsid w:val="00C74855"/>
    <w:rsid w:val="00C807DD"/>
    <w:rsid w:val="00C81C05"/>
    <w:rsid w:val="00C83E73"/>
    <w:rsid w:val="00CA7E1A"/>
    <w:rsid w:val="00CD281E"/>
    <w:rsid w:val="00CE4001"/>
    <w:rsid w:val="00CF1A2A"/>
    <w:rsid w:val="00D33C59"/>
    <w:rsid w:val="00D41144"/>
    <w:rsid w:val="00D46976"/>
    <w:rsid w:val="00D57EBE"/>
    <w:rsid w:val="00D64DAE"/>
    <w:rsid w:val="00D72866"/>
    <w:rsid w:val="00D94C92"/>
    <w:rsid w:val="00DA3DC3"/>
    <w:rsid w:val="00E30F5C"/>
    <w:rsid w:val="00E60A04"/>
    <w:rsid w:val="00E85A43"/>
    <w:rsid w:val="00E92FBE"/>
    <w:rsid w:val="00EA5985"/>
    <w:rsid w:val="00EC2E9B"/>
    <w:rsid w:val="00EE61A9"/>
    <w:rsid w:val="00EE6E45"/>
    <w:rsid w:val="00EF5615"/>
    <w:rsid w:val="00F112FA"/>
    <w:rsid w:val="00F21068"/>
    <w:rsid w:val="00F25965"/>
    <w:rsid w:val="00F260F8"/>
    <w:rsid w:val="00F41D79"/>
    <w:rsid w:val="00F75C3D"/>
    <w:rsid w:val="00F960F1"/>
    <w:rsid w:val="00FA5BA7"/>
    <w:rsid w:val="00FC1440"/>
    <w:rsid w:val="00FC7501"/>
    <w:rsid w:val="00FC7FB4"/>
    <w:rsid w:val="00FE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14A4E"/>
    <w:pPr>
      <w:keepNext/>
      <w:keepLines/>
      <w:spacing w:before="240" w:after="200"/>
      <w:outlineLvl w:val="0"/>
    </w:pPr>
    <w:rPr>
      <w:rFonts w:eastAsiaTheme="majorEastAsia" w:cstheme="majorBidi"/>
      <w:color w:val="43267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A4E"/>
    <w:pPr>
      <w:keepNext/>
      <w:keepLines/>
      <w:spacing w:before="40" w:after="120"/>
      <w:outlineLvl w:val="1"/>
    </w:pPr>
    <w:rPr>
      <w:rFonts w:eastAsiaTheme="majorEastAsia" w:cstheme="majorBidi"/>
      <w:color w:val="432673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D33C5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114A4E"/>
    <w:rPr>
      <w:rFonts w:ascii="Arial" w:eastAsiaTheme="majorEastAsia" w:hAnsi="Arial" w:cstheme="majorBidi"/>
      <w:color w:val="432673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14A4E"/>
    <w:rPr>
      <w:rFonts w:ascii="Arial" w:eastAsiaTheme="majorEastAsia" w:hAnsi="Arial" w:cstheme="majorBidi"/>
      <w:color w:val="432673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114A4E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EBDDF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114A4E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EBDDF4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4A4E"/>
    <w:pPr>
      <w:numPr>
        <w:ilvl w:val="1"/>
      </w:numPr>
      <w:spacing w:after="120"/>
      <w:jc w:val="center"/>
    </w:pPr>
    <w:rPr>
      <w:rFonts w:eastAsiaTheme="minorEastAsia"/>
      <w:color w:val="432673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14A4E"/>
    <w:rPr>
      <w:rFonts w:ascii="Arial" w:eastAsiaTheme="minorEastAsia" w:hAnsi="Arial"/>
      <w:color w:val="432673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114A4E"/>
    <w:pPr>
      <w:pBdr>
        <w:top w:val="single" w:sz="12" w:space="8" w:color="432673"/>
        <w:bottom w:val="single" w:sz="12" w:space="8" w:color="432673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114A4E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114A4E"/>
    <w:pPr>
      <w:shd w:val="clear" w:color="auto" w:fill="EBDDF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62C5D"/>
    <w:rPr>
      <w:rFonts w:ascii="Arial Narrow" w:hAnsi="Arial Narrow"/>
      <w:caps/>
      <w:color w:val="534C29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727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7279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72794"/>
    <w:rPr>
      <w:rFonts w:ascii="Arial" w:hAnsi="Arial"/>
      <w:color w:val="0D0D0D" w:themeColor="text1" w:themeTint="F2"/>
      <w:sz w:val="20"/>
      <w:szCs w:val="20"/>
    </w:rPr>
  </w:style>
  <w:style w:type="paragraph" w:styleId="Revision">
    <w:name w:val="Revision"/>
    <w:hidden/>
    <w:uiPriority w:val="99"/>
    <w:semiHidden/>
    <w:rsid w:val="00846415"/>
    <w:pPr>
      <w:spacing w:after="0" w:line="240" w:lineRule="auto"/>
    </w:pPr>
    <w:rPr>
      <w:rFonts w:ascii="Arial" w:hAnsi="Arial"/>
      <w:color w:val="0D0D0D" w:themeColor="text1" w:themeTint="F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33C59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33C59"/>
    <w:rPr>
      <w:rFonts w:ascii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51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5122"/>
    <w:rPr>
      <w:rFonts w:ascii="Arial" w:hAnsi="Arial"/>
      <w:b/>
      <w:bCs/>
      <w:color w:val="0D0D0D" w:themeColor="text1" w:themeTint="F2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405</Words>
  <Characters>2313</Characters>
  <Application>Microsoft Office Word</Application>
  <DocSecurity>0</DocSecurity>
  <Lines>19</Lines>
  <Paragraphs>5</Paragraphs>
  <ScaleCrop>false</ScaleCrop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2026-08-20T14:05:00Z</dcterms:created>
  <dcterms:modified xsi:type="dcterms:W3CDTF">2026-08-20T14:05:00Z</dcterms:modified>
</cp:coreProperties>
</file>