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1187C67" w:rsidR="00EE61A9" w:rsidRPr="00795717" w:rsidRDefault="00EE61A9" w:rsidP="00EE61A9">
      <w:pPr>
        <w:pStyle w:val="Chapter"/>
      </w:pPr>
      <w:bookmarkStart w:id="0" w:name="_Toc137031731"/>
      <w:bookmarkStart w:id="1" w:name="_Toc137031855"/>
      <w:r w:rsidRPr="00795717">
        <w:t xml:space="preserve">Activity </w:t>
      </w:r>
      <w:r w:rsidR="00667652" w:rsidRPr="00795717">
        <w:t>1</w:t>
      </w:r>
      <w:r w:rsidRPr="00795717">
        <w:t xml:space="preserve">: </w:t>
      </w:r>
      <w:r w:rsidR="00667652" w:rsidRPr="00795717">
        <w:t>PESTLE analysis factors</w:t>
      </w:r>
      <w:r w:rsidR="00D13F34" w:rsidRPr="00795717">
        <w:t xml:space="preserve"> answers</w:t>
      </w:r>
    </w:p>
    <w:p w14:paraId="61DAE972" w14:textId="07F91C96" w:rsidR="00EE61A9" w:rsidRPr="00795717" w:rsidRDefault="00C970CD" w:rsidP="00EE61A9">
      <w:bookmarkStart w:id="2" w:name="_Hlk138416276"/>
      <w:r w:rsidRPr="00795717">
        <w:t>P</w:t>
      </w:r>
      <w:r w:rsidR="00667652" w:rsidRPr="00795717">
        <w:t>ESTLE analysis factors</w:t>
      </w:r>
      <w:r w:rsidRPr="00795717">
        <w:t xml:space="preserve"> include:</w:t>
      </w:r>
    </w:p>
    <w:bookmarkEnd w:id="0"/>
    <w:bookmarkEnd w:id="1"/>
    <w:bookmarkEnd w:id="2"/>
    <w:p w14:paraId="15247CC5" w14:textId="3F494E71" w:rsidR="00667652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P</w:t>
      </w:r>
      <w:r w:rsidRPr="00795717">
        <w:t>olitical (e.g. government policies, tax charges, trade laws);</w:t>
      </w:r>
    </w:p>
    <w:p w14:paraId="33D35C92" w14:textId="7A53240E" w:rsidR="00667652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E</w:t>
      </w:r>
      <w:r w:rsidRPr="00795717">
        <w:t>conomic (e.g. inflation, interest rates, unemployment);</w:t>
      </w:r>
    </w:p>
    <w:p w14:paraId="4E93200F" w14:textId="629B3993" w:rsidR="00667652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S</w:t>
      </w:r>
      <w:r w:rsidRPr="00795717">
        <w:t>ocial (e.g. trends, lifestyles, population changes);</w:t>
      </w:r>
    </w:p>
    <w:p w14:paraId="7D41C32D" w14:textId="77FCAC6B" w:rsidR="00667652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T</w:t>
      </w:r>
      <w:r w:rsidRPr="00795717">
        <w:t>echnological (e.g. new technology, automation, innovation);</w:t>
      </w:r>
    </w:p>
    <w:p w14:paraId="5EE98C7B" w14:textId="336F73EA" w:rsidR="00667652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L</w:t>
      </w:r>
      <w:r w:rsidRPr="00795717">
        <w:t>egal (e.g. laws, regulation, health and safety);</w:t>
      </w:r>
    </w:p>
    <w:p w14:paraId="3FB63AB7" w14:textId="40BF43B1" w:rsidR="00C970CD" w:rsidRPr="00795717" w:rsidRDefault="00667652" w:rsidP="00667652">
      <w:pPr>
        <w:pStyle w:val="ListParagraph"/>
        <w:numPr>
          <w:ilvl w:val="0"/>
          <w:numId w:val="20"/>
        </w:numPr>
      </w:pPr>
      <w:r w:rsidRPr="00795717">
        <w:rPr>
          <w:b/>
          <w:bCs/>
        </w:rPr>
        <w:t>E</w:t>
      </w:r>
      <w:r w:rsidRPr="00795717">
        <w:t>nvironmental (e.g. climate change, sustainability, pollution)</w:t>
      </w:r>
      <w:r w:rsidR="00C970CD" w:rsidRPr="00795717">
        <w:t>.</w:t>
      </w:r>
    </w:p>
    <w:p w14:paraId="4BF1BB1B" w14:textId="149BCBA9" w:rsidR="00634C07" w:rsidRPr="00795717" w:rsidRDefault="00634C07" w:rsidP="00634C07">
      <w:pPr>
        <w:pStyle w:val="Write-onlines"/>
      </w:pPr>
    </w:p>
    <w:p w14:paraId="3E78D398" w14:textId="37E0D322" w:rsidR="00634C07" w:rsidRPr="00795717" w:rsidRDefault="00C970CD" w:rsidP="00634C07">
      <w:r w:rsidRPr="00795717">
        <w:rPr>
          <w:noProof/>
        </w:rPr>
        <mc:AlternateContent>
          <mc:Choice Requires="wps">
            <w:drawing>
              <wp:inline distT="0" distB="0" distL="0" distR="0" wp14:anchorId="434E41B6" wp14:editId="2409B807">
                <wp:extent cx="5720080" cy="1693545"/>
                <wp:effectExtent l="0" t="0" r="13970" b="2095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693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DB3B171" w14:textId="72CC81C7" w:rsidR="000A319C" w:rsidRPr="00795717" w:rsidRDefault="00C970CD" w:rsidP="000A319C">
                            <w:pPr>
                              <w:pStyle w:val="Heading2"/>
                            </w:pPr>
                            <w:r w:rsidRPr="00795717">
                              <w:t>Instructions</w:t>
                            </w:r>
                            <w:r w:rsidR="000A319C" w:rsidRPr="00795717">
                              <w:t xml:space="preserve">: </w:t>
                            </w:r>
                          </w:p>
                          <w:p w14:paraId="20F2DBFD" w14:textId="2DFE4F12" w:rsidR="00C970CD" w:rsidRPr="00795717" w:rsidRDefault="00667652" w:rsidP="0066765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795717">
                              <w:t>On page 2, match each example to the correct PESTLE analysis factor</w:t>
                            </w:r>
                            <w:r w:rsidR="00C970CD" w:rsidRPr="00795717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4E41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3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" fillcolor="#f2f2f2" strokecolor="window" strokeweight=".5pt">
                <v:textbox>
                  <w:txbxContent>
                    <w:p w14:paraId="2DB3B171" w14:textId="72CC81C7" w:rsidR="000A319C" w:rsidRPr="00795717" w:rsidRDefault="00C970CD" w:rsidP="000A319C">
                      <w:pPr>
                        <w:pStyle w:val="Heading2"/>
                      </w:pPr>
                      <w:r w:rsidRPr="00795717">
                        <w:t>Instructions</w:t>
                      </w:r>
                      <w:r w:rsidR="000A319C" w:rsidRPr="00795717">
                        <w:t xml:space="preserve">: </w:t>
                      </w:r>
                    </w:p>
                    <w:p w14:paraId="20F2DBFD" w14:textId="2DFE4F12" w:rsidR="00C970CD" w:rsidRPr="00795717" w:rsidRDefault="00667652" w:rsidP="00667652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795717">
                        <w:t>On page 2, match each example to the correct PESTLE analysis factor</w:t>
                      </w:r>
                      <w:r w:rsidR="00C970CD" w:rsidRPr="00795717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795717" w:rsidRDefault="00BD42DD">
      <w:r w:rsidRPr="00795717">
        <w:br w:type="page"/>
      </w:r>
    </w:p>
    <w:p w14:paraId="1D02DACB" w14:textId="77777777" w:rsidR="00634C07" w:rsidRPr="00795717" w:rsidRDefault="00634C07" w:rsidP="00634C07">
      <w:pPr>
        <w:sectPr w:rsidR="00634C07" w:rsidRPr="00795717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2904E14B" w:rsidR="00D72866" w:rsidRPr="00795717" w:rsidRDefault="00B20F1F" w:rsidP="00D72866">
      <w:pPr>
        <w:pStyle w:val="Chapter"/>
      </w:pPr>
      <w:r w:rsidRPr="00795717">
        <w:lastRenderedPageBreak/>
        <w:t>PESTLE analysis examples</w:t>
      </w:r>
    </w:p>
    <w:tbl>
      <w:tblPr>
        <w:tblStyle w:val="TableGridLight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374"/>
        <w:gridCol w:w="2693"/>
      </w:tblGrid>
      <w:tr w:rsidR="00667652" w:rsidRPr="00795717" w14:paraId="790FB7BD" w14:textId="77777777" w:rsidTr="00667652">
        <w:tc>
          <w:tcPr>
            <w:tcW w:w="6374" w:type="dxa"/>
          </w:tcPr>
          <w:p w14:paraId="5E664770" w14:textId="792FD464" w:rsidR="00667652" w:rsidRPr="00795717" w:rsidRDefault="00667652" w:rsidP="00CC7BB6">
            <w:pPr>
              <w:pStyle w:val="Tablehead2"/>
            </w:pPr>
            <w:r w:rsidRPr="00795717">
              <w:t>Example</w:t>
            </w:r>
          </w:p>
        </w:tc>
        <w:tc>
          <w:tcPr>
            <w:tcW w:w="2693" w:type="dxa"/>
          </w:tcPr>
          <w:p w14:paraId="14CF8E33" w14:textId="44CE2118" w:rsidR="00667652" w:rsidRPr="00795717" w:rsidRDefault="00667652" w:rsidP="00CC7BB6">
            <w:pPr>
              <w:pStyle w:val="Tablehead2"/>
            </w:pPr>
            <w:r w:rsidRPr="00795717">
              <w:t>Factor</w:t>
            </w:r>
          </w:p>
        </w:tc>
      </w:tr>
      <w:tr w:rsidR="00D13F34" w:rsidRPr="00795717" w14:paraId="34EAE289" w14:textId="77777777" w:rsidTr="00667652">
        <w:trPr>
          <w:trHeight w:val="60"/>
        </w:trPr>
        <w:tc>
          <w:tcPr>
            <w:tcW w:w="6374" w:type="dxa"/>
          </w:tcPr>
          <w:p w14:paraId="2B5B8EA9" w14:textId="1C51599D" w:rsidR="00D13F34" w:rsidRPr="00795717" w:rsidRDefault="00D13F34" w:rsidP="00D13F34">
            <w:pPr>
              <w:pStyle w:val="Tablebody2"/>
            </w:pPr>
            <w:r w:rsidRPr="00795717">
              <w:t xml:space="preserve">Rise of artificial intelligence (AI) in workplaces </w:t>
            </w:r>
          </w:p>
        </w:tc>
        <w:tc>
          <w:tcPr>
            <w:tcW w:w="2693" w:type="dxa"/>
          </w:tcPr>
          <w:p w14:paraId="727CB2F9" w14:textId="3C97CF30" w:rsidR="00D13F34" w:rsidRPr="00795717" w:rsidRDefault="00D13F34" w:rsidP="00D13F34">
            <w:pPr>
              <w:pStyle w:val="Tablebody2"/>
            </w:pPr>
            <w:r w:rsidRPr="00795717">
              <w:t>Technological</w:t>
            </w:r>
          </w:p>
        </w:tc>
      </w:tr>
      <w:tr w:rsidR="00D13F34" w:rsidRPr="00795717" w14:paraId="402CB180" w14:textId="77777777" w:rsidTr="00667652">
        <w:trPr>
          <w:trHeight w:val="60"/>
        </w:trPr>
        <w:tc>
          <w:tcPr>
            <w:tcW w:w="6374" w:type="dxa"/>
          </w:tcPr>
          <w:p w14:paraId="320160C9" w14:textId="77E78A1D" w:rsidR="00D13F34" w:rsidRPr="00795717" w:rsidRDefault="00D13F34" w:rsidP="00D13F34">
            <w:pPr>
              <w:pStyle w:val="Tablebody2"/>
            </w:pPr>
            <w:r w:rsidRPr="00795717">
              <w:t xml:space="preserve">Inflation rises, making everyday goods more expensive </w:t>
            </w:r>
          </w:p>
        </w:tc>
        <w:tc>
          <w:tcPr>
            <w:tcW w:w="2693" w:type="dxa"/>
          </w:tcPr>
          <w:p w14:paraId="79EACFA4" w14:textId="26F43AC2" w:rsidR="00D13F34" w:rsidRPr="00795717" w:rsidRDefault="00D13F34" w:rsidP="00D13F34">
            <w:pPr>
              <w:pStyle w:val="Tablebody2"/>
            </w:pPr>
            <w:r w:rsidRPr="00795717">
              <w:t>Economic</w:t>
            </w:r>
          </w:p>
        </w:tc>
      </w:tr>
      <w:tr w:rsidR="00D13F34" w:rsidRPr="00795717" w14:paraId="0ECECDD1" w14:textId="77777777" w:rsidTr="00667652">
        <w:trPr>
          <w:trHeight w:val="60"/>
        </w:trPr>
        <w:tc>
          <w:tcPr>
            <w:tcW w:w="6374" w:type="dxa"/>
          </w:tcPr>
          <w:p w14:paraId="0DA25D23" w14:textId="08AA6F94" w:rsidR="00D13F34" w:rsidRPr="00795717" w:rsidRDefault="00D13F34" w:rsidP="00D13F34">
            <w:pPr>
              <w:pStyle w:val="Tablebody2"/>
            </w:pPr>
            <w:r w:rsidRPr="00795717">
              <w:t xml:space="preserve">Climate change leading to extreme weather events </w:t>
            </w:r>
          </w:p>
        </w:tc>
        <w:tc>
          <w:tcPr>
            <w:tcW w:w="2693" w:type="dxa"/>
          </w:tcPr>
          <w:p w14:paraId="28DBAED4" w14:textId="027EE18C" w:rsidR="00D13F34" w:rsidRPr="00795717" w:rsidRDefault="00D13F34" w:rsidP="00D13F34">
            <w:pPr>
              <w:pStyle w:val="Tablebody2"/>
            </w:pPr>
            <w:r w:rsidRPr="00795717">
              <w:t>Environmental</w:t>
            </w:r>
          </w:p>
        </w:tc>
      </w:tr>
      <w:tr w:rsidR="00D13F34" w:rsidRPr="00795717" w14:paraId="576F4FE0" w14:textId="77777777" w:rsidTr="00667652">
        <w:trPr>
          <w:trHeight w:val="60"/>
        </w:trPr>
        <w:tc>
          <w:tcPr>
            <w:tcW w:w="6374" w:type="dxa"/>
          </w:tcPr>
          <w:p w14:paraId="27851E51" w14:textId="0D8729C1" w:rsidR="00D13F34" w:rsidRPr="00795717" w:rsidRDefault="00D13F34" w:rsidP="00D13F34">
            <w:pPr>
              <w:pStyle w:val="Tablebody2"/>
            </w:pPr>
            <w:r w:rsidRPr="00795717">
              <w:t xml:space="preserve">Increase in social media use </w:t>
            </w:r>
          </w:p>
        </w:tc>
        <w:tc>
          <w:tcPr>
            <w:tcW w:w="2693" w:type="dxa"/>
          </w:tcPr>
          <w:p w14:paraId="38E8D63A" w14:textId="589F6CC2" w:rsidR="00D13F34" w:rsidRPr="00795717" w:rsidRDefault="00D13F34" w:rsidP="00D13F34">
            <w:pPr>
              <w:pStyle w:val="Tablebody2"/>
            </w:pPr>
            <w:r w:rsidRPr="00795717">
              <w:t>Social</w:t>
            </w:r>
          </w:p>
        </w:tc>
      </w:tr>
      <w:tr w:rsidR="00D13F34" w:rsidRPr="00795717" w14:paraId="3313D302" w14:textId="77777777" w:rsidTr="00667652">
        <w:trPr>
          <w:trHeight w:val="60"/>
        </w:trPr>
        <w:tc>
          <w:tcPr>
            <w:tcW w:w="6374" w:type="dxa"/>
          </w:tcPr>
          <w:p w14:paraId="6458384A" w14:textId="1559924E" w:rsidR="00D13F34" w:rsidRPr="00795717" w:rsidRDefault="00D13F34" w:rsidP="00D13F34">
            <w:pPr>
              <w:pStyle w:val="Tablebody2"/>
            </w:pPr>
            <w:r w:rsidRPr="00795717">
              <w:t xml:space="preserve">Government introduces a new tax on sugary drinks </w:t>
            </w:r>
          </w:p>
        </w:tc>
        <w:tc>
          <w:tcPr>
            <w:tcW w:w="2693" w:type="dxa"/>
          </w:tcPr>
          <w:p w14:paraId="277448A6" w14:textId="771C3175" w:rsidR="00D13F34" w:rsidRPr="00795717" w:rsidRDefault="00D13F34" w:rsidP="00D13F34">
            <w:pPr>
              <w:pStyle w:val="Tablebody2"/>
            </w:pPr>
            <w:r w:rsidRPr="00795717">
              <w:t>Political</w:t>
            </w:r>
          </w:p>
        </w:tc>
      </w:tr>
      <w:tr w:rsidR="00D13F34" w:rsidRPr="00795717" w14:paraId="6485455D" w14:textId="77777777" w:rsidTr="00667652">
        <w:trPr>
          <w:trHeight w:val="60"/>
        </w:trPr>
        <w:tc>
          <w:tcPr>
            <w:tcW w:w="6374" w:type="dxa"/>
          </w:tcPr>
          <w:p w14:paraId="1A92D13D" w14:textId="284E6EDD" w:rsidR="00D13F34" w:rsidRPr="00795717" w:rsidRDefault="00D13F34" w:rsidP="00D13F34">
            <w:pPr>
              <w:pStyle w:val="Tablebody2"/>
            </w:pPr>
            <w:r w:rsidRPr="00795717">
              <w:t xml:space="preserve">Laws banning single-use plastics </w:t>
            </w:r>
          </w:p>
        </w:tc>
        <w:tc>
          <w:tcPr>
            <w:tcW w:w="2693" w:type="dxa"/>
          </w:tcPr>
          <w:p w14:paraId="0D71DF04" w14:textId="0FA24453" w:rsidR="00D13F34" w:rsidRPr="00795717" w:rsidRDefault="00D13F34" w:rsidP="00D13F34">
            <w:pPr>
              <w:pStyle w:val="Tablebody2"/>
            </w:pPr>
            <w:r w:rsidRPr="00795717">
              <w:t>Legal</w:t>
            </w:r>
          </w:p>
        </w:tc>
      </w:tr>
      <w:tr w:rsidR="00D13F34" w:rsidRPr="00795717" w14:paraId="31B6CFDA" w14:textId="77777777" w:rsidTr="00667652">
        <w:trPr>
          <w:trHeight w:val="60"/>
        </w:trPr>
        <w:tc>
          <w:tcPr>
            <w:tcW w:w="6374" w:type="dxa"/>
          </w:tcPr>
          <w:p w14:paraId="59AFE0C7" w14:textId="63FFD46C" w:rsidR="00D13F34" w:rsidRPr="00795717" w:rsidRDefault="00D13F34" w:rsidP="00D13F34">
            <w:pPr>
              <w:pStyle w:val="Tablebody2"/>
            </w:pPr>
            <w:r w:rsidRPr="00795717">
              <w:t xml:space="preserve">Growing popularity of vegan diets </w:t>
            </w:r>
          </w:p>
        </w:tc>
        <w:tc>
          <w:tcPr>
            <w:tcW w:w="2693" w:type="dxa"/>
          </w:tcPr>
          <w:p w14:paraId="4B4F0670" w14:textId="5F23F081" w:rsidR="00D13F34" w:rsidRPr="00795717" w:rsidRDefault="00D13F34" w:rsidP="00D13F34">
            <w:pPr>
              <w:pStyle w:val="Tablebody2"/>
            </w:pPr>
            <w:r w:rsidRPr="00795717">
              <w:t>Social</w:t>
            </w:r>
          </w:p>
        </w:tc>
      </w:tr>
      <w:tr w:rsidR="00D13F34" w:rsidRPr="00795717" w14:paraId="373EF46A" w14:textId="77777777" w:rsidTr="00667652">
        <w:trPr>
          <w:trHeight w:val="60"/>
        </w:trPr>
        <w:tc>
          <w:tcPr>
            <w:tcW w:w="6374" w:type="dxa"/>
          </w:tcPr>
          <w:p w14:paraId="4D50BDE1" w14:textId="566E503E" w:rsidR="00D13F34" w:rsidRPr="00795717" w:rsidRDefault="00D13F34" w:rsidP="00D13F34">
            <w:pPr>
              <w:pStyle w:val="Tablebody2"/>
            </w:pPr>
            <w:r w:rsidRPr="00795717">
              <w:t xml:space="preserve">An ageing population changing demand for healthcare services </w:t>
            </w:r>
          </w:p>
        </w:tc>
        <w:tc>
          <w:tcPr>
            <w:tcW w:w="2693" w:type="dxa"/>
          </w:tcPr>
          <w:p w14:paraId="2D9138DB" w14:textId="00CE623A" w:rsidR="00D13F34" w:rsidRPr="00795717" w:rsidRDefault="00D13F34" w:rsidP="00D13F34">
            <w:pPr>
              <w:pStyle w:val="Tablebody2"/>
            </w:pPr>
            <w:r w:rsidRPr="00795717">
              <w:t>Social</w:t>
            </w:r>
          </w:p>
        </w:tc>
      </w:tr>
      <w:tr w:rsidR="00D13F34" w:rsidRPr="00795717" w14:paraId="2683540A" w14:textId="77777777" w:rsidTr="00667652">
        <w:trPr>
          <w:trHeight w:val="60"/>
        </w:trPr>
        <w:tc>
          <w:tcPr>
            <w:tcW w:w="6374" w:type="dxa"/>
          </w:tcPr>
          <w:p w14:paraId="05334B98" w14:textId="61095002" w:rsidR="00D13F34" w:rsidRPr="00795717" w:rsidRDefault="00D13F34" w:rsidP="00D13F34">
            <w:pPr>
              <w:pStyle w:val="Tablebody2"/>
            </w:pPr>
            <w:r w:rsidRPr="00795717">
              <w:t>Introduction of data protection laws (e.g. GDPR)</w:t>
            </w:r>
          </w:p>
        </w:tc>
        <w:tc>
          <w:tcPr>
            <w:tcW w:w="2693" w:type="dxa"/>
          </w:tcPr>
          <w:p w14:paraId="1BE7CBD4" w14:textId="089B0AFD" w:rsidR="00D13F34" w:rsidRPr="00795717" w:rsidRDefault="00D13F34" w:rsidP="00D13F34">
            <w:pPr>
              <w:pStyle w:val="Tablebody2"/>
            </w:pPr>
            <w:r w:rsidRPr="00795717">
              <w:t>Legal</w:t>
            </w:r>
          </w:p>
        </w:tc>
      </w:tr>
      <w:tr w:rsidR="00D13F34" w:rsidRPr="00795717" w14:paraId="6468F6D0" w14:textId="77777777" w:rsidTr="00667652">
        <w:trPr>
          <w:trHeight w:val="60"/>
        </w:trPr>
        <w:tc>
          <w:tcPr>
            <w:tcW w:w="6374" w:type="dxa"/>
          </w:tcPr>
          <w:p w14:paraId="4402CB06" w14:textId="3D4F55BC" w:rsidR="00D13F34" w:rsidRPr="00795717" w:rsidRDefault="00D13F34" w:rsidP="00D13F34">
            <w:pPr>
              <w:pStyle w:val="Tablebody2"/>
            </w:pPr>
            <w:r w:rsidRPr="00795717">
              <w:t xml:space="preserve">Increased use of online shopping and digital payments </w:t>
            </w:r>
          </w:p>
        </w:tc>
        <w:tc>
          <w:tcPr>
            <w:tcW w:w="2693" w:type="dxa"/>
          </w:tcPr>
          <w:p w14:paraId="3A337DAC" w14:textId="3F013D11" w:rsidR="00D13F34" w:rsidRPr="00795717" w:rsidRDefault="00D13F34" w:rsidP="00D13F34">
            <w:pPr>
              <w:pStyle w:val="Tablebody2"/>
            </w:pPr>
            <w:r w:rsidRPr="00795717">
              <w:t>Technological</w:t>
            </w:r>
          </w:p>
        </w:tc>
      </w:tr>
      <w:tr w:rsidR="00D13F34" w:rsidRPr="00795717" w14:paraId="404AE023" w14:textId="77777777" w:rsidTr="00667652">
        <w:trPr>
          <w:trHeight w:val="60"/>
        </w:trPr>
        <w:tc>
          <w:tcPr>
            <w:tcW w:w="6374" w:type="dxa"/>
          </w:tcPr>
          <w:p w14:paraId="29D186C5" w14:textId="2798F48D" w:rsidR="00D13F34" w:rsidRPr="00795717" w:rsidRDefault="00D13F34" w:rsidP="00D13F34">
            <w:pPr>
              <w:pStyle w:val="Tablebody2"/>
            </w:pPr>
            <w:r w:rsidRPr="00795717">
              <w:t xml:space="preserve">Changes in education funding policies </w:t>
            </w:r>
          </w:p>
        </w:tc>
        <w:tc>
          <w:tcPr>
            <w:tcW w:w="2693" w:type="dxa"/>
          </w:tcPr>
          <w:p w14:paraId="662BFB0C" w14:textId="2D907A26" w:rsidR="00D13F34" w:rsidRPr="00795717" w:rsidRDefault="00D13F34" w:rsidP="00D13F34">
            <w:pPr>
              <w:pStyle w:val="Tablebody2"/>
            </w:pPr>
            <w:r w:rsidRPr="00795717">
              <w:t>Political</w:t>
            </w:r>
          </w:p>
        </w:tc>
      </w:tr>
      <w:tr w:rsidR="00D13F34" w:rsidRPr="00795717" w14:paraId="0CC1FB34" w14:textId="77777777" w:rsidTr="00667652">
        <w:trPr>
          <w:trHeight w:val="60"/>
        </w:trPr>
        <w:tc>
          <w:tcPr>
            <w:tcW w:w="6374" w:type="dxa"/>
          </w:tcPr>
          <w:p w14:paraId="13858452" w14:textId="31EA843D" w:rsidR="00D13F34" w:rsidRPr="00795717" w:rsidRDefault="00D13F34" w:rsidP="00D13F34">
            <w:pPr>
              <w:pStyle w:val="Tablebody2"/>
            </w:pPr>
            <w:r w:rsidRPr="00795717">
              <w:t xml:space="preserve">New minimum wage legislation </w:t>
            </w:r>
          </w:p>
        </w:tc>
        <w:tc>
          <w:tcPr>
            <w:tcW w:w="2693" w:type="dxa"/>
          </w:tcPr>
          <w:p w14:paraId="0431FCF5" w14:textId="1AAAD22F" w:rsidR="00D13F34" w:rsidRPr="00795717" w:rsidRDefault="00D13F34" w:rsidP="00D13F34">
            <w:pPr>
              <w:pStyle w:val="Tablebody2"/>
            </w:pPr>
            <w:r w:rsidRPr="00795717">
              <w:t>Legal</w:t>
            </w:r>
          </w:p>
        </w:tc>
      </w:tr>
      <w:tr w:rsidR="00D13F34" w:rsidRPr="00795717" w14:paraId="60BAB02A" w14:textId="77777777" w:rsidTr="00667652">
        <w:trPr>
          <w:trHeight w:val="60"/>
        </w:trPr>
        <w:tc>
          <w:tcPr>
            <w:tcW w:w="6374" w:type="dxa"/>
          </w:tcPr>
          <w:p w14:paraId="6B08BBF4" w14:textId="0CDFE8C9" w:rsidR="00D13F34" w:rsidRPr="00795717" w:rsidRDefault="00D13F34" w:rsidP="00D13F34">
            <w:pPr>
              <w:pStyle w:val="Tablebody2"/>
            </w:pPr>
            <w:r w:rsidRPr="00795717">
              <w:t xml:space="preserve">New trade agreements affecting imports and exports </w:t>
            </w:r>
          </w:p>
        </w:tc>
        <w:tc>
          <w:tcPr>
            <w:tcW w:w="2693" w:type="dxa"/>
          </w:tcPr>
          <w:p w14:paraId="491F67DE" w14:textId="264E0867" w:rsidR="00D13F34" w:rsidRPr="00795717" w:rsidRDefault="00D13F34" w:rsidP="00D13F34">
            <w:pPr>
              <w:pStyle w:val="Tablebody2"/>
            </w:pPr>
            <w:r w:rsidRPr="00795717">
              <w:t>Political</w:t>
            </w:r>
          </w:p>
        </w:tc>
      </w:tr>
      <w:tr w:rsidR="00D13F34" w:rsidRPr="00795717" w14:paraId="2196F30D" w14:textId="77777777" w:rsidTr="00667652">
        <w:trPr>
          <w:trHeight w:val="275"/>
        </w:trPr>
        <w:tc>
          <w:tcPr>
            <w:tcW w:w="6374" w:type="dxa"/>
          </w:tcPr>
          <w:p w14:paraId="265C58DE" w14:textId="04F22B95" w:rsidR="00D13F34" w:rsidRPr="00795717" w:rsidRDefault="00D13F34" w:rsidP="00D13F34">
            <w:pPr>
              <w:pStyle w:val="Tablebody2"/>
            </w:pPr>
            <w:r w:rsidRPr="00795717">
              <w:t>Unemployment rises, meaning fewer people have income to spend</w:t>
            </w:r>
          </w:p>
        </w:tc>
        <w:tc>
          <w:tcPr>
            <w:tcW w:w="2693" w:type="dxa"/>
          </w:tcPr>
          <w:p w14:paraId="3FCA0D6C" w14:textId="1AA51B28" w:rsidR="00D13F34" w:rsidRPr="00795717" w:rsidRDefault="00D13F34" w:rsidP="00D13F34">
            <w:pPr>
              <w:pStyle w:val="Tablebody2"/>
            </w:pPr>
            <w:r w:rsidRPr="00795717">
              <w:t>Economic</w:t>
            </w:r>
          </w:p>
        </w:tc>
      </w:tr>
      <w:tr w:rsidR="00D13F34" w:rsidRPr="00795717" w14:paraId="665718D2" w14:textId="77777777" w:rsidTr="00667652">
        <w:trPr>
          <w:trHeight w:val="60"/>
        </w:trPr>
        <w:tc>
          <w:tcPr>
            <w:tcW w:w="6374" w:type="dxa"/>
          </w:tcPr>
          <w:p w14:paraId="36364D58" w14:textId="597EAE52" w:rsidR="00D13F34" w:rsidRPr="00795717" w:rsidRDefault="00D13F34" w:rsidP="00D13F34">
            <w:pPr>
              <w:pStyle w:val="Tablebody2"/>
            </w:pPr>
            <w:r w:rsidRPr="00795717">
              <w:t>Increased focus on recycling and sustainability</w:t>
            </w:r>
          </w:p>
        </w:tc>
        <w:tc>
          <w:tcPr>
            <w:tcW w:w="2693" w:type="dxa"/>
          </w:tcPr>
          <w:p w14:paraId="5C41F4F2" w14:textId="4B0F88CD" w:rsidR="00D13F34" w:rsidRPr="00795717" w:rsidRDefault="00D13F34" w:rsidP="00D13F34">
            <w:pPr>
              <w:pStyle w:val="Tablebody2"/>
            </w:pPr>
            <w:r w:rsidRPr="00795717">
              <w:t>Environmental</w:t>
            </w:r>
          </w:p>
        </w:tc>
      </w:tr>
      <w:tr w:rsidR="00D13F34" w:rsidRPr="00795717" w14:paraId="5EDA8EE6" w14:textId="77777777" w:rsidTr="00667652">
        <w:trPr>
          <w:trHeight w:val="60"/>
        </w:trPr>
        <w:tc>
          <w:tcPr>
            <w:tcW w:w="6374" w:type="dxa"/>
          </w:tcPr>
          <w:p w14:paraId="08FAB0E4" w14:textId="71E2E362" w:rsidR="00D13F34" w:rsidRPr="00795717" w:rsidRDefault="00D13F34" w:rsidP="00D13F34">
            <w:pPr>
              <w:pStyle w:val="Tablebody2"/>
            </w:pPr>
            <w:r w:rsidRPr="00795717">
              <w:t xml:space="preserve">Interest rates increase, making loans and mortgages cost more </w:t>
            </w:r>
          </w:p>
        </w:tc>
        <w:tc>
          <w:tcPr>
            <w:tcW w:w="2693" w:type="dxa"/>
          </w:tcPr>
          <w:p w14:paraId="1460C10B" w14:textId="2DFFEDF3" w:rsidR="00D13F34" w:rsidRPr="00795717" w:rsidRDefault="00D13F34" w:rsidP="00D13F34">
            <w:pPr>
              <w:pStyle w:val="Tablebody2"/>
            </w:pPr>
            <w:r w:rsidRPr="00795717">
              <w:t>Economic</w:t>
            </w:r>
          </w:p>
        </w:tc>
      </w:tr>
      <w:tr w:rsidR="00D13F34" w:rsidRPr="00795717" w14:paraId="6917392F" w14:textId="77777777" w:rsidTr="00667652">
        <w:trPr>
          <w:trHeight w:val="60"/>
        </w:trPr>
        <w:tc>
          <w:tcPr>
            <w:tcW w:w="6374" w:type="dxa"/>
          </w:tcPr>
          <w:p w14:paraId="14C51331" w14:textId="283A16D9" w:rsidR="00D13F34" w:rsidRPr="00795717" w:rsidRDefault="00D13F34" w:rsidP="00D13F34">
            <w:pPr>
              <w:pStyle w:val="Tablebody2"/>
            </w:pPr>
            <w:r w:rsidRPr="00795717">
              <w:t xml:space="preserve">Development of electric vehicles </w:t>
            </w:r>
          </w:p>
        </w:tc>
        <w:tc>
          <w:tcPr>
            <w:tcW w:w="2693" w:type="dxa"/>
          </w:tcPr>
          <w:p w14:paraId="677E0874" w14:textId="4E585613" w:rsidR="00D13F34" w:rsidRPr="00795717" w:rsidRDefault="00D13F34" w:rsidP="00D13F34">
            <w:pPr>
              <w:pStyle w:val="Tablebody2"/>
            </w:pPr>
            <w:r w:rsidRPr="00795717">
              <w:t>Technological</w:t>
            </w:r>
          </w:p>
        </w:tc>
      </w:tr>
      <w:tr w:rsidR="00D13F34" w:rsidRPr="00795717" w14:paraId="1BF2A728" w14:textId="77777777" w:rsidTr="00667652">
        <w:trPr>
          <w:trHeight w:val="60"/>
        </w:trPr>
        <w:tc>
          <w:tcPr>
            <w:tcW w:w="6374" w:type="dxa"/>
          </w:tcPr>
          <w:p w14:paraId="1FA88966" w14:textId="578B3A34" w:rsidR="00D13F34" w:rsidRPr="00795717" w:rsidRDefault="00D13F34" w:rsidP="00D13F34">
            <w:pPr>
              <w:pStyle w:val="Tablebody2"/>
            </w:pPr>
            <w:r w:rsidRPr="00795717">
              <w:t>Pollution regulations limiting emissions from factories</w:t>
            </w:r>
          </w:p>
        </w:tc>
        <w:tc>
          <w:tcPr>
            <w:tcW w:w="2693" w:type="dxa"/>
          </w:tcPr>
          <w:p w14:paraId="1FABC6B4" w14:textId="2DEAE5BA" w:rsidR="00D13F34" w:rsidRPr="00795717" w:rsidRDefault="00D13F34" w:rsidP="00D13F34">
            <w:pPr>
              <w:pStyle w:val="Tablebody2"/>
            </w:pPr>
            <w:r w:rsidRPr="00795717">
              <w:t>Environmental</w:t>
            </w:r>
          </w:p>
        </w:tc>
      </w:tr>
    </w:tbl>
    <w:p w14:paraId="79718494" w14:textId="5EE57800" w:rsidR="00D72866" w:rsidRPr="00795717" w:rsidRDefault="00667652" w:rsidP="00AF32C1">
      <w:pPr>
        <w:tabs>
          <w:tab w:val="left" w:pos="2429"/>
        </w:tabs>
        <w:rPr>
          <w:sz w:val="2"/>
          <w:szCs w:val="2"/>
        </w:rPr>
      </w:pPr>
      <w:r w:rsidRPr="00795717">
        <w:rPr>
          <w:sz w:val="2"/>
          <w:szCs w:val="2"/>
        </w:rPr>
        <w:br w:type="textWrapping" w:clear="all"/>
      </w:r>
    </w:p>
    <w:p w14:paraId="10A6CE9C" w14:textId="77777777" w:rsidR="00667652" w:rsidRPr="00AF32C1" w:rsidRDefault="00667652" w:rsidP="00AF32C1">
      <w:pPr>
        <w:tabs>
          <w:tab w:val="left" w:pos="2429"/>
        </w:tabs>
        <w:rPr>
          <w:sz w:val="2"/>
          <w:szCs w:val="2"/>
        </w:rPr>
      </w:pPr>
    </w:p>
    <w:sectPr w:rsidR="00667652" w:rsidRPr="00AF32C1" w:rsidSect="00667652">
      <w:headerReference w:type="default" r:id="rId12"/>
      <w:footerReference w:type="default" r:id="rId13"/>
      <w:pgSz w:w="11906" w:h="16838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D2FA" w14:textId="77777777" w:rsidR="00013B24" w:rsidRPr="00795717" w:rsidRDefault="00013B24" w:rsidP="000C51BB">
      <w:pPr>
        <w:spacing w:after="0" w:line="240" w:lineRule="auto"/>
      </w:pPr>
      <w:r w:rsidRPr="00795717">
        <w:separator/>
      </w:r>
    </w:p>
  </w:endnote>
  <w:endnote w:type="continuationSeparator" w:id="0">
    <w:p w14:paraId="2C0AF81A" w14:textId="77777777" w:rsidR="00013B24" w:rsidRPr="00795717" w:rsidRDefault="00013B24" w:rsidP="000C51BB">
      <w:pPr>
        <w:spacing w:after="0" w:line="240" w:lineRule="auto"/>
      </w:pPr>
      <w:r w:rsidRPr="007957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795717" w14:paraId="4936EF72" w14:textId="77777777" w:rsidTr="006A42C1">
      <w:tc>
        <w:tcPr>
          <w:tcW w:w="3605" w:type="pct"/>
        </w:tcPr>
        <w:p w14:paraId="7BECA951" w14:textId="7AC10D67" w:rsidR="00225715" w:rsidRPr="00795717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795717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18"/>
              <w:szCs w:val="18"/>
            </w:rPr>
            <w:t xml:space="preserve">© </w:t>
          </w:r>
          <w:r w:rsidR="006A42C1" w:rsidRPr="00795717">
            <w:rPr>
              <w:sz w:val="18"/>
              <w:szCs w:val="18"/>
            </w:rPr>
            <w:t xml:space="preserve">Gatsby Technical Education Projects </w:t>
          </w:r>
          <w:r w:rsidR="006F4FF7" w:rsidRPr="00795717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795717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795717" w:rsidRDefault="00225715" w:rsidP="00225715">
    <w:pPr>
      <w:pStyle w:val="Footer"/>
      <w:jc w:val="center"/>
    </w:pPr>
    <w:r w:rsidRPr="00795717">
      <w:rPr>
        <w:color w:val="808080" w:themeColor="background1" w:themeShade="80"/>
        <w:sz w:val="20"/>
        <w:szCs w:val="20"/>
      </w:rPr>
      <w:fldChar w:fldCharType="begin"/>
    </w:r>
    <w:r w:rsidRPr="00795717">
      <w:rPr>
        <w:color w:val="808080" w:themeColor="background1" w:themeShade="80"/>
        <w:sz w:val="20"/>
        <w:szCs w:val="20"/>
      </w:rPr>
      <w:instrText xml:space="preserve"> PAGE   \* MERGEFORMAT </w:instrText>
    </w:r>
    <w:r w:rsidRPr="00795717">
      <w:rPr>
        <w:color w:val="808080" w:themeColor="background1" w:themeShade="80"/>
        <w:sz w:val="20"/>
        <w:szCs w:val="20"/>
      </w:rPr>
      <w:fldChar w:fldCharType="separate"/>
    </w:r>
    <w:r w:rsidRPr="00795717">
      <w:rPr>
        <w:color w:val="808080" w:themeColor="background1" w:themeShade="80"/>
        <w:sz w:val="20"/>
        <w:szCs w:val="20"/>
      </w:rPr>
      <w:t>1</w:t>
    </w:r>
    <w:r w:rsidRPr="00795717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795717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37716C27" w:rsidR="00031572" w:rsidRPr="00795717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795717">
                <w:rPr>
                  <w:sz w:val="20"/>
                  <w:szCs w:val="20"/>
                </w:rPr>
                <w:t>Business and Administration</w:t>
              </w:r>
              <w:r w:rsidR="000638CB" w:rsidRPr="00795717">
                <w:rPr>
                  <w:sz w:val="20"/>
                  <w:szCs w:val="20"/>
                </w:rPr>
                <w:t>:</w:t>
              </w:r>
              <w:r w:rsidR="00031572" w:rsidRPr="00795717">
                <w:rPr>
                  <w:sz w:val="20"/>
                  <w:szCs w:val="20"/>
                </w:rPr>
                <w:t xml:space="preserve"> </w:t>
              </w:r>
              <w:r w:rsidR="00ED0F44" w:rsidRPr="00795717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795717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795717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795717">
                <w:rPr>
                  <w:sz w:val="20"/>
                  <w:szCs w:val="20"/>
                </w:rPr>
                <w:t xml:space="preserve">Version 1, </w:t>
              </w:r>
              <w:r w:rsidR="00C970CD" w:rsidRPr="00795717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795717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795717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795717">
                <w:rPr>
                  <w:sz w:val="18"/>
                  <w:szCs w:val="18"/>
                </w:rPr>
                <w:t>202</w:t>
              </w:r>
              <w:r w:rsidR="00F0504F" w:rsidRPr="00795717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795717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795717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795717">
          <w:rPr>
            <w:color w:val="808080" w:themeColor="background1" w:themeShade="80"/>
            <w:sz w:val="20"/>
            <w:szCs w:val="20"/>
          </w:rPr>
          <w:fldChar w:fldCharType="begin"/>
        </w:r>
        <w:r w:rsidRPr="00795717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795717">
          <w:rPr>
            <w:color w:val="808080" w:themeColor="background1" w:themeShade="80"/>
            <w:sz w:val="20"/>
            <w:szCs w:val="20"/>
          </w:rPr>
          <w:fldChar w:fldCharType="separate"/>
        </w:r>
        <w:r w:rsidRPr="00795717">
          <w:rPr>
            <w:color w:val="808080" w:themeColor="background1" w:themeShade="80"/>
            <w:sz w:val="20"/>
            <w:szCs w:val="20"/>
          </w:rPr>
          <w:t>2</w:t>
        </w:r>
        <w:r w:rsidRPr="00795717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795717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795717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51"/>
                  <w:gridCol w:w="3775"/>
                </w:tblGrid>
                <w:tr w:rsidR="00031572" w:rsidRPr="00795717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02BC1CA3" w:rsidR="00031572" w:rsidRPr="00795717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795717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795717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79571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D0F44" w:rsidRPr="00795717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795717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795717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795717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795717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795717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795717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795717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795717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795717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795717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795717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795717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795717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795717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795717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AE064" w14:textId="77777777" w:rsidR="00013B24" w:rsidRPr="00795717" w:rsidRDefault="00013B24" w:rsidP="000C51BB">
      <w:pPr>
        <w:spacing w:after="0" w:line="240" w:lineRule="auto"/>
      </w:pPr>
      <w:r w:rsidRPr="00795717">
        <w:separator/>
      </w:r>
    </w:p>
  </w:footnote>
  <w:footnote w:type="continuationSeparator" w:id="0">
    <w:p w14:paraId="6ABA29C5" w14:textId="77777777" w:rsidR="00013B24" w:rsidRPr="00795717" w:rsidRDefault="00013B24" w:rsidP="000C51BB">
      <w:pPr>
        <w:spacing w:after="0" w:line="240" w:lineRule="auto"/>
      </w:pPr>
      <w:r w:rsidRPr="007957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795717" w14:paraId="727D901D" w14:textId="77777777" w:rsidTr="0094470F">
      <w:tc>
        <w:tcPr>
          <w:tcW w:w="762" w:type="pct"/>
        </w:tcPr>
        <w:p w14:paraId="28D6E866" w14:textId="12183E72" w:rsidR="00225715" w:rsidRPr="00795717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795717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795717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>Lesson/Resource/Resource</w:t>
          </w:r>
          <w:r w:rsidR="0094470F" w:rsidRPr="00795717">
            <w:rPr>
              <w:sz w:val="20"/>
              <w:szCs w:val="20"/>
            </w:rPr>
            <w:t xml:space="preserve"> X: [Insert </w:t>
          </w:r>
          <w:r w:rsidRPr="00795717">
            <w:rPr>
              <w:sz w:val="20"/>
              <w:szCs w:val="20"/>
            </w:rPr>
            <w:t>lesson/resource</w:t>
          </w:r>
          <w:r w:rsidR="0094470F" w:rsidRPr="00795717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795717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795717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795717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795717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FBE80D9" w:rsidR="0094470F" w:rsidRPr="00795717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>Lesson</w:t>
          </w:r>
          <w:r w:rsidR="00C970CD" w:rsidRPr="00795717">
            <w:rPr>
              <w:sz w:val="20"/>
              <w:szCs w:val="20"/>
            </w:rPr>
            <w:t xml:space="preserve"> </w:t>
          </w:r>
          <w:r w:rsidR="00667652" w:rsidRPr="00795717">
            <w:rPr>
              <w:sz w:val="20"/>
              <w:szCs w:val="20"/>
            </w:rPr>
            <w:t>2</w:t>
          </w:r>
          <w:r w:rsidR="0094470F" w:rsidRPr="00795717">
            <w:rPr>
              <w:sz w:val="20"/>
              <w:szCs w:val="20"/>
            </w:rPr>
            <w:t xml:space="preserve">: </w:t>
          </w:r>
          <w:r w:rsidR="00667652" w:rsidRPr="00795717">
            <w:rPr>
              <w:sz w:val="20"/>
              <w:szCs w:val="20"/>
            </w:rPr>
            <w:t>PESTLE</w:t>
          </w:r>
          <w:r w:rsidR="00C970CD" w:rsidRPr="00795717">
            <w:rPr>
              <w:sz w:val="20"/>
              <w:szCs w:val="20"/>
            </w:rPr>
            <w:t xml:space="preserve"> analysis</w:t>
          </w:r>
        </w:p>
        <w:p w14:paraId="14FD6421" w14:textId="74EA9781" w:rsidR="00BD42DD" w:rsidRPr="00795717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 xml:space="preserve">Activity </w:t>
          </w:r>
          <w:r w:rsidR="00667652" w:rsidRPr="00795717">
            <w:rPr>
              <w:sz w:val="20"/>
              <w:szCs w:val="20"/>
            </w:rPr>
            <w:t>1</w:t>
          </w:r>
          <w:r w:rsidR="00BD42DD" w:rsidRPr="00795717">
            <w:rPr>
              <w:sz w:val="20"/>
              <w:szCs w:val="20"/>
            </w:rPr>
            <w:t xml:space="preserve"> Worksheet</w:t>
          </w:r>
          <w:r w:rsidR="00FD4861" w:rsidRPr="00795717">
            <w:rPr>
              <w:sz w:val="20"/>
              <w:szCs w:val="20"/>
            </w:rPr>
            <w:t xml:space="preserve"> answers</w:t>
          </w:r>
        </w:p>
      </w:tc>
    </w:tr>
  </w:tbl>
  <w:bookmarkEnd w:id="3"/>
  <w:p w14:paraId="423BB6F2" w14:textId="7E0CE255" w:rsidR="00041F60" w:rsidRPr="00795717" w:rsidRDefault="0094470F" w:rsidP="00862C5D">
    <w:pPr>
      <w:pStyle w:val="Header"/>
      <w:rPr>
        <w:sz w:val="20"/>
        <w:szCs w:val="20"/>
      </w:rPr>
    </w:pPr>
    <w:r w:rsidRPr="00795717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795717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795717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3AB57B6D" w:rsidR="006A42C1" w:rsidRPr="00795717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>Lesson</w:t>
          </w:r>
          <w:r w:rsidR="00C970CD" w:rsidRPr="00795717">
            <w:rPr>
              <w:sz w:val="20"/>
              <w:szCs w:val="20"/>
            </w:rPr>
            <w:t xml:space="preserve"> </w:t>
          </w:r>
          <w:r w:rsidR="00667652" w:rsidRPr="00795717">
            <w:rPr>
              <w:sz w:val="20"/>
              <w:szCs w:val="20"/>
            </w:rPr>
            <w:t>2</w:t>
          </w:r>
          <w:r w:rsidR="006A42C1" w:rsidRPr="00795717">
            <w:rPr>
              <w:sz w:val="20"/>
              <w:szCs w:val="20"/>
            </w:rPr>
            <w:t xml:space="preserve">: </w:t>
          </w:r>
          <w:r w:rsidR="00667652" w:rsidRPr="00795717">
            <w:rPr>
              <w:sz w:val="20"/>
              <w:szCs w:val="20"/>
            </w:rPr>
            <w:t>PESTLE</w:t>
          </w:r>
          <w:r w:rsidR="00C970CD" w:rsidRPr="00795717">
            <w:rPr>
              <w:sz w:val="20"/>
              <w:szCs w:val="20"/>
            </w:rPr>
            <w:t xml:space="preserve"> analysis</w:t>
          </w:r>
        </w:p>
        <w:p w14:paraId="6FEE335E" w14:textId="32F33879" w:rsidR="006A42C1" w:rsidRPr="00795717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95717">
            <w:rPr>
              <w:sz w:val="20"/>
              <w:szCs w:val="20"/>
            </w:rPr>
            <w:t xml:space="preserve">Activity </w:t>
          </w:r>
          <w:r w:rsidR="00FD4861" w:rsidRPr="00795717">
            <w:rPr>
              <w:sz w:val="20"/>
              <w:szCs w:val="20"/>
            </w:rPr>
            <w:t>1</w:t>
          </w:r>
          <w:r w:rsidR="00BD42DD" w:rsidRPr="00795717">
            <w:rPr>
              <w:sz w:val="20"/>
              <w:szCs w:val="20"/>
            </w:rPr>
            <w:t xml:space="preserve"> Worksheet</w:t>
          </w:r>
          <w:r w:rsidR="00FD4861" w:rsidRPr="00795717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795717" w:rsidRDefault="006A42C1" w:rsidP="00862C5D">
    <w:pPr>
      <w:pStyle w:val="Header"/>
      <w:rPr>
        <w:sz w:val="20"/>
        <w:szCs w:val="20"/>
      </w:rPr>
    </w:pPr>
    <w:r w:rsidRPr="00795717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13B24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3731A"/>
    <w:rsid w:val="001409B0"/>
    <w:rsid w:val="00142E67"/>
    <w:rsid w:val="0015537E"/>
    <w:rsid w:val="00156CC7"/>
    <w:rsid w:val="0015738A"/>
    <w:rsid w:val="0016745C"/>
    <w:rsid w:val="00180C45"/>
    <w:rsid w:val="001E1893"/>
    <w:rsid w:val="00215D2E"/>
    <w:rsid w:val="00225715"/>
    <w:rsid w:val="002547B3"/>
    <w:rsid w:val="002A167A"/>
    <w:rsid w:val="002C07C6"/>
    <w:rsid w:val="002C573C"/>
    <w:rsid w:val="002C7D5F"/>
    <w:rsid w:val="002E4074"/>
    <w:rsid w:val="00300588"/>
    <w:rsid w:val="00310272"/>
    <w:rsid w:val="00345A04"/>
    <w:rsid w:val="00377A27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A75CB"/>
    <w:rsid w:val="004D6666"/>
    <w:rsid w:val="004F4859"/>
    <w:rsid w:val="004F58B3"/>
    <w:rsid w:val="005369B8"/>
    <w:rsid w:val="005873B4"/>
    <w:rsid w:val="00634C07"/>
    <w:rsid w:val="00667652"/>
    <w:rsid w:val="00670A30"/>
    <w:rsid w:val="00677AEE"/>
    <w:rsid w:val="006A42C1"/>
    <w:rsid w:val="006A5825"/>
    <w:rsid w:val="006B5E43"/>
    <w:rsid w:val="006C2540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95717"/>
    <w:rsid w:val="007B3C00"/>
    <w:rsid w:val="007B5294"/>
    <w:rsid w:val="007D158B"/>
    <w:rsid w:val="00862C5D"/>
    <w:rsid w:val="008714AD"/>
    <w:rsid w:val="00891891"/>
    <w:rsid w:val="008E7C66"/>
    <w:rsid w:val="00901212"/>
    <w:rsid w:val="00936864"/>
    <w:rsid w:val="00937AB6"/>
    <w:rsid w:val="0094470F"/>
    <w:rsid w:val="00950390"/>
    <w:rsid w:val="0098462F"/>
    <w:rsid w:val="0099395B"/>
    <w:rsid w:val="009A4B65"/>
    <w:rsid w:val="009C39D1"/>
    <w:rsid w:val="00A13C44"/>
    <w:rsid w:val="00A23C2B"/>
    <w:rsid w:val="00A53E77"/>
    <w:rsid w:val="00AB0EBC"/>
    <w:rsid w:val="00AB2FFE"/>
    <w:rsid w:val="00AF32C1"/>
    <w:rsid w:val="00B20F1F"/>
    <w:rsid w:val="00B257C1"/>
    <w:rsid w:val="00B36A76"/>
    <w:rsid w:val="00B407D2"/>
    <w:rsid w:val="00B43BA8"/>
    <w:rsid w:val="00B601A7"/>
    <w:rsid w:val="00BC6831"/>
    <w:rsid w:val="00BD42DD"/>
    <w:rsid w:val="00BF048D"/>
    <w:rsid w:val="00C03DB0"/>
    <w:rsid w:val="00C348E4"/>
    <w:rsid w:val="00C44A40"/>
    <w:rsid w:val="00C807DD"/>
    <w:rsid w:val="00C970CD"/>
    <w:rsid w:val="00CC7BB6"/>
    <w:rsid w:val="00CD6D81"/>
    <w:rsid w:val="00D034D8"/>
    <w:rsid w:val="00D133FB"/>
    <w:rsid w:val="00D13F34"/>
    <w:rsid w:val="00D327C6"/>
    <w:rsid w:val="00D72866"/>
    <w:rsid w:val="00DA32BF"/>
    <w:rsid w:val="00DC4ACD"/>
    <w:rsid w:val="00DF13D2"/>
    <w:rsid w:val="00E1178E"/>
    <w:rsid w:val="00E85A43"/>
    <w:rsid w:val="00E92F3E"/>
    <w:rsid w:val="00ED0F44"/>
    <w:rsid w:val="00EE4E8F"/>
    <w:rsid w:val="00EE61A9"/>
    <w:rsid w:val="00EE6E45"/>
    <w:rsid w:val="00EF5615"/>
    <w:rsid w:val="00F0504F"/>
    <w:rsid w:val="00F112FA"/>
    <w:rsid w:val="00F65934"/>
    <w:rsid w:val="00FA5BA7"/>
    <w:rsid w:val="00FC7501"/>
    <w:rsid w:val="00FC7FB4"/>
    <w:rsid w:val="00FD380B"/>
    <w:rsid w:val="00FD4861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2026-08-14T11:58:00Z</dcterms:created>
  <dcterms:modified xsi:type="dcterms:W3CDTF">2026-08-14T11:58:00Z</dcterms:modified>
</cp:coreProperties>
</file>