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674D42" w14:textId="3C2A2EF4" w:rsidR="004D1073" w:rsidRDefault="00287816" w:rsidP="004D1073">
      <w:pPr>
        <w:pStyle w:val="Chapter"/>
      </w:pPr>
      <w:bookmarkStart w:id="0" w:name="_Toc137031731"/>
      <w:bookmarkStart w:id="1" w:name="_Toc137031855"/>
      <w:r>
        <w:t>Literature report</w:t>
      </w:r>
      <w:r w:rsidR="00CF4D2A">
        <w:t>: example mark scheme</w:t>
      </w:r>
    </w:p>
    <w:tbl>
      <w:tblPr>
        <w:tblStyle w:val="TableGrid"/>
        <w:tblW w:w="9067" w:type="dxa"/>
        <w:tblLook w:val="04A0" w:firstRow="1" w:lastRow="0" w:firstColumn="1" w:lastColumn="0" w:noHBand="0" w:noVBand="1"/>
      </w:tblPr>
      <w:tblGrid>
        <w:gridCol w:w="1838"/>
        <w:gridCol w:w="7229"/>
      </w:tblGrid>
      <w:tr w:rsidR="00287816" w:rsidRPr="00D044B0" w14:paraId="68688C4D" w14:textId="77777777" w:rsidTr="00287816">
        <w:tc>
          <w:tcPr>
            <w:tcW w:w="9067" w:type="dxa"/>
            <w:gridSpan w:val="2"/>
          </w:tcPr>
          <w:p w14:paraId="2054986F" w14:textId="5F09CFDF" w:rsidR="00287816" w:rsidRPr="00D044B0" w:rsidRDefault="00287816" w:rsidP="00565D94">
            <w:pPr>
              <w:rPr>
                <w:color w:val="auto"/>
              </w:rPr>
            </w:pPr>
            <w:r w:rsidRPr="00D044B0">
              <w:rPr>
                <w:rFonts w:eastAsia="Arial" w:cs="Arial"/>
                <w:b/>
                <w:bCs/>
                <w:color w:val="auto"/>
              </w:rPr>
              <w:t xml:space="preserve">Criterion </w:t>
            </w:r>
            <w:r w:rsidR="00F267C8">
              <w:rPr>
                <w:rFonts w:eastAsia="Arial" w:cs="Arial"/>
                <w:b/>
                <w:bCs/>
              </w:rPr>
              <w:t>1</w:t>
            </w:r>
            <w:r w:rsidRPr="00D044B0">
              <w:rPr>
                <w:rFonts w:eastAsia="Arial" w:cs="Arial"/>
                <w:b/>
                <w:bCs/>
                <w:color w:val="auto"/>
              </w:rPr>
              <w:t>: Conclusion about the issue</w:t>
            </w:r>
          </w:p>
        </w:tc>
      </w:tr>
      <w:tr w:rsidR="00287816" w:rsidRPr="00D044B0" w14:paraId="4900E48C" w14:textId="77777777" w:rsidTr="00287816">
        <w:tc>
          <w:tcPr>
            <w:tcW w:w="1838" w:type="dxa"/>
          </w:tcPr>
          <w:p w14:paraId="0DDB45BC" w14:textId="7DEC73E2" w:rsidR="00287816" w:rsidRPr="00D044B0" w:rsidRDefault="006900E8" w:rsidP="00565D94">
            <w:pPr>
              <w:rPr>
                <w:color w:val="auto"/>
              </w:rPr>
            </w:pPr>
            <w:r>
              <w:rPr>
                <w:rFonts w:eastAsia="Arial" w:cs="Arial"/>
                <w:b/>
                <w:bCs/>
                <w:color w:val="auto"/>
              </w:rPr>
              <w:t>M</w:t>
            </w:r>
            <w:r w:rsidR="00287816" w:rsidRPr="00D044B0">
              <w:rPr>
                <w:rFonts w:eastAsia="Arial" w:cs="Arial"/>
                <w:b/>
                <w:bCs/>
                <w:color w:val="auto"/>
              </w:rPr>
              <w:t>arks</w:t>
            </w:r>
          </w:p>
        </w:tc>
        <w:tc>
          <w:tcPr>
            <w:tcW w:w="7229" w:type="dxa"/>
          </w:tcPr>
          <w:p w14:paraId="300EF605" w14:textId="77777777" w:rsidR="00287816" w:rsidRPr="00D044B0" w:rsidRDefault="00287816" w:rsidP="00565D94">
            <w:pPr>
              <w:rPr>
                <w:color w:val="auto"/>
              </w:rPr>
            </w:pPr>
            <w:r w:rsidRPr="00D044B0">
              <w:rPr>
                <w:rFonts w:eastAsia="Arial" w:cs="Arial"/>
                <w:b/>
                <w:bCs/>
                <w:color w:val="auto"/>
              </w:rPr>
              <w:t>Descriptor</w:t>
            </w:r>
          </w:p>
        </w:tc>
      </w:tr>
      <w:tr w:rsidR="00287816" w:rsidRPr="00D044B0" w14:paraId="0C8C8FC3" w14:textId="77777777" w:rsidTr="00287816">
        <w:tc>
          <w:tcPr>
            <w:tcW w:w="1838" w:type="dxa"/>
          </w:tcPr>
          <w:p w14:paraId="424CBAAE" w14:textId="77777777" w:rsidR="00287816" w:rsidRPr="00D044B0" w:rsidRDefault="00287816" w:rsidP="00565D94">
            <w:pPr>
              <w:rPr>
                <w:color w:val="auto"/>
              </w:rPr>
            </w:pPr>
            <w:r w:rsidRPr="00D044B0">
              <w:rPr>
                <w:rFonts w:eastAsia="Arial" w:cs="Arial"/>
                <w:b/>
                <w:bCs/>
                <w:color w:val="auto"/>
              </w:rPr>
              <w:t>High</w:t>
            </w:r>
          </w:p>
          <w:p w14:paraId="14A28DAA" w14:textId="77777777" w:rsidR="00287816" w:rsidRPr="00D044B0" w:rsidRDefault="00287816" w:rsidP="00565D94">
            <w:pPr>
              <w:rPr>
                <w:color w:val="auto"/>
              </w:rPr>
            </w:pPr>
            <w:r w:rsidRPr="00D044B0">
              <w:rPr>
                <w:rFonts w:eastAsia="Arial" w:cs="Arial"/>
                <w:color w:val="auto"/>
              </w:rPr>
              <w:t>5–6 marks</w:t>
            </w:r>
          </w:p>
        </w:tc>
        <w:tc>
          <w:tcPr>
            <w:tcW w:w="7229" w:type="dxa"/>
          </w:tcPr>
          <w:p w14:paraId="3B216E2D" w14:textId="6DDE06E5" w:rsidR="00287816" w:rsidRPr="00D044B0" w:rsidRDefault="00287816" w:rsidP="00565D94">
            <w:pPr>
              <w:rPr>
                <w:color w:val="auto"/>
              </w:rPr>
            </w:pPr>
            <w:r w:rsidRPr="00D044B0">
              <w:rPr>
                <w:rFonts w:eastAsia="Arial" w:cs="Arial"/>
                <w:color w:val="auto"/>
              </w:rPr>
              <w:t>A well-reasoned, evidence-based conclusion that clearly synthesises information from multiple sources. The conclusion directly addresses the issue, identifies patterns or agreements/conflicts across the literature and reflects a sophisticated understanding of the topic. Scientific concepts are correctly applied throughout.</w:t>
            </w:r>
          </w:p>
        </w:tc>
      </w:tr>
      <w:tr w:rsidR="00287816" w:rsidRPr="00D044B0" w14:paraId="557B5EA2" w14:textId="77777777" w:rsidTr="00287816">
        <w:tc>
          <w:tcPr>
            <w:tcW w:w="1838" w:type="dxa"/>
          </w:tcPr>
          <w:p w14:paraId="0773F666" w14:textId="77777777" w:rsidR="00287816" w:rsidRPr="00D044B0" w:rsidRDefault="00287816" w:rsidP="00565D94">
            <w:pPr>
              <w:rPr>
                <w:color w:val="auto"/>
              </w:rPr>
            </w:pPr>
            <w:r w:rsidRPr="00D044B0">
              <w:rPr>
                <w:rFonts w:eastAsia="Arial" w:cs="Arial"/>
                <w:b/>
                <w:bCs/>
                <w:color w:val="auto"/>
              </w:rPr>
              <w:t>Mid</w:t>
            </w:r>
          </w:p>
          <w:p w14:paraId="06C05045" w14:textId="77777777" w:rsidR="00287816" w:rsidRPr="00D044B0" w:rsidRDefault="00287816" w:rsidP="00565D94">
            <w:pPr>
              <w:rPr>
                <w:color w:val="auto"/>
              </w:rPr>
            </w:pPr>
            <w:r w:rsidRPr="00D044B0">
              <w:rPr>
                <w:rFonts w:eastAsia="Arial" w:cs="Arial"/>
                <w:color w:val="auto"/>
              </w:rPr>
              <w:t>3–4 marks</w:t>
            </w:r>
          </w:p>
        </w:tc>
        <w:tc>
          <w:tcPr>
            <w:tcW w:w="7229" w:type="dxa"/>
          </w:tcPr>
          <w:p w14:paraId="1AD416CC" w14:textId="0F6F145A" w:rsidR="00287816" w:rsidRPr="00D044B0" w:rsidRDefault="00287816" w:rsidP="00565D94">
            <w:pPr>
              <w:rPr>
                <w:color w:val="auto"/>
              </w:rPr>
            </w:pPr>
            <w:r w:rsidRPr="00D044B0">
              <w:rPr>
                <w:rFonts w:eastAsia="Arial" w:cs="Arial"/>
                <w:color w:val="auto"/>
              </w:rPr>
              <w:t xml:space="preserve">A reasoned conclusion that draws on evidence from the literature and addresses the issue. Some synthesis of sources is present, </w:t>
            </w:r>
            <w:r w:rsidR="008D13DB">
              <w:rPr>
                <w:rFonts w:eastAsia="Arial" w:cs="Arial"/>
                <w:color w:val="auto"/>
              </w:rPr>
              <w:t>al</w:t>
            </w:r>
            <w:r w:rsidRPr="00D044B0">
              <w:rPr>
                <w:rFonts w:eastAsia="Arial" w:cs="Arial"/>
                <w:color w:val="auto"/>
              </w:rPr>
              <w:t>though it may be descriptive rather than fully analytical. Scientific concepts are mostly correctly applied with minor inaccuracies.</w:t>
            </w:r>
          </w:p>
        </w:tc>
      </w:tr>
      <w:tr w:rsidR="00287816" w:rsidRPr="00D044B0" w14:paraId="28BD4A1C" w14:textId="77777777" w:rsidTr="00287816">
        <w:tc>
          <w:tcPr>
            <w:tcW w:w="1838" w:type="dxa"/>
          </w:tcPr>
          <w:p w14:paraId="78EA5479" w14:textId="77777777" w:rsidR="00287816" w:rsidRPr="00D044B0" w:rsidRDefault="00287816" w:rsidP="00565D94">
            <w:pPr>
              <w:rPr>
                <w:color w:val="auto"/>
              </w:rPr>
            </w:pPr>
            <w:r w:rsidRPr="00D044B0">
              <w:rPr>
                <w:rFonts w:eastAsia="Arial" w:cs="Arial"/>
                <w:b/>
                <w:bCs/>
                <w:color w:val="auto"/>
              </w:rPr>
              <w:t>Low</w:t>
            </w:r>
          </w:p>
          <w:p w14:paraId="50B7AE2D" w14:textId="77777777" w:rsidR="00287816" w:rsidRPr="00D044B0" w:rsidRDefault="00287816" w:rsidP="00565D94">
            <w:pPr>
              <w:rPr>
                <w:color w:val="auto"/>
              </w:rPr>
            </w:pPr>
            <w:r w:rsidRPr="00D044B0">
              <w:rPr>
                <w:rFonts w:eastAsia="Arial" w:cs="Arial"/>
                <w:color w:val="auto"/>
              </w:rPr>
              <w:t>1–2 marks</w:t>
            </w:r>
          </w:p>
        </w:tc>
        <w:tc>
          <w:tcPr>
            <w:tcW w:w="7229" w:type="dxa"/>
          </w:tcPr>
          <w:p w14:paraId="31A1D6E1" w14:textId="79BB68C3" w:rsidR="00287816" w:rsidRPr="00D044B0" w:rsidRDefault="00287816" w:rsidP="00565D94">
            <w:pPr>
              <w:rPr>
                <w:color w:val="auto"/>
              </w:rPr>
            </w:pPr>
            <w:r w:rsidRPr="00D044B0">
              <w:rPr>
                <w:rFonts w:eastAsia="Arial" w:cs="Arial"/>
                <w:color w:val="auto"/>
              </w:rPr>
              <w:t xml:space="preserve">A limited conclusion that makes basic reference to the issue. Little or no synthesis </w:t>
            </w:r>
            <w:r w:rsidR="008D13DB">
              <w:rPr>
                <w:rFonts w:eastAsia="Arial" w:cs="Arial"/>
                <w:color w:val="auto"/>
              </w:rPr>
              <w:t>–</w:t>
            </w:r>
            <w:r w:rsidRPr="00D044B0">
              <w:rPr>
                <w:rFonts w:eastAsia="Arial" w:cs="Arial"/>
                <w:color w:val="auto"/>
              </w:rPr>
              <w:t xml:space="preserve"> the conclusion is largely descriptive or anecdotal. Scientific concepts may be partially or incorrectly applied.</w:t>
            </w:r>
          </w:p>
        </w:tc>
      </w:tr>
      <w:tr w:rsidR="00287816" w:rsidRPr="00D044B0" w14:paraId="4689740E" w14:textId="77777777" w:rsidTr="00287816">
        <w:tc>
          <w:tcPr>
            <w:tcW w:w="1838" w:type="dxa"/>
          </w:tcPr>
          <w:p w14:paraId="00D0DBE2" w14:textId="77777777" w:rsidR="00287816" w:rsidRPr="00D044B0" w:rsidRDefault="00287816" w:rsidP="00565D94">
            <w:pPr>
              <w:rPr>
                <w:color w:val="auto"/>
              </w:rPr>
            </w:pPr>
            <w:r w:rsidRPr="00D044B0">
              <w:rPr>
                <w:rFonts w:eastAsia="Arial" w:cs="Arial"/>
                <w:b/>
                <w:bCs/>
                <w:color w:val="auto"/>
              </w:rPr>
              <w:t>Not met</w:t>
            </w:r>
          </w:p>
          <w:p w14:paraId="67901A0E" w14:textId="77777777" w:rsidR="00287816" w:rsidRPr="00D044B0" w:rsidRDefault="00287816" w:rsidP="00565D94">
            <w:pPr>
              <w:rPr>
                <w:color w:val="auto"/>
              </w:rPr>
            </w:pPr>
            <w:r w:rsidRPr="00D044B0">
              <w:rPr>
                <w:rFonts w:eastAsia="Arial" w:cs="Arial"/>
                <w:color w:val="auto"/>
              </w:rPr>
              <w:t>0 marks</w:t>
            </w:r>
          </w:p>
        </w:tc>
        <w:tc>
          <w:tcPr>
            <w:tcW w:w="7229" w:type="dxa"/>
          </w:tcPr>
          <w:p w14:paraId="1E448AB1" w14:textId="77777777" w:rsidR="00287816" w:rsidRPr="00D044B0" w:rsidRDefault="00287816" w:rsidP="00565D94">
            <w:pPr>
              <w:rPr>
                <w:color w:val="auto"/>
              </w:rPr>
            </w:pPr>
            <w:r w:rsidRPr="00D044B0">
              <w:rPr>
                <w:rFonts w:eastAsia="Arial" w:cs="Arial"/>
                <w:color w:val="auto"/>
              </w:rPr>
              <w:t>No conclusion offered, or the conclusion is entirely irrelevant to the issue. No evidence is drawn upon.</w:t>
            </w:r>
          </w:p>
        </w:tc>
      </w:tr>
    </w:tbl>
    <w:p w14:paraId="28A1CC65" w14:textId="77777777" w:rsidR="00F267C8" w:rsidRDefault="00F267C8" w:rsidP="00F267C8">
      <w:pPr>
        <w:spacing w:before="360"/>
      </w:pPr>
    </w:p>
    <w:tbl>
      <w:tblPr>
        <w:tblStyle w:val="TableGrid"/>
        <w:tblW w:w="9067" w:type="dxa"/>
        <w:tblLook w:val="04A0" w:firstRow="1" w:lastRow="0" w:firstColumn="1" w:lastColumn="0" w:noHBand="0" w:noVBand="1"/>
      </w:tblPr>
      <w:tblGrid>
        <w:gridCol w:w="1838"/>
        <w:gridCol w:w="7229"/>
      </w:tblGrid>
      <w:tr w:rsidR="00F267C8" w14:paraId="29FCEF38" w14:textId="77777777" w:rsidTr="007A1178">
        <w:tc>
          <w:tcPr>
            <w:tcW w:w="9067" w:type="dxa"/>
            <w:gridSpan w:val="2"/>
          </w:tcPr>
          <w:p w14:paraId="622B1622" w14:textId="2B24039F" w:rsidR="00F267C8" w:rsidRPr="00D044B0" w:rsidRDefault="00F267C8" w:rsidP="007A1178">
            <w:pPr>
              <w:rPr>
                <w:color w:val="auto"/>
              </w:rPr>
            </w:pPr>
            <w:r w:rsidRPr="00D044B0">
              <w:rPr>
                <w:rFonts w:eastAsia="Arial" w:cs="Arial"/>
                <w:b/>
                <w:bCs/>
                <w:color w:val="auto"/>
              </w:rPr>
              <w:t xml:space="preserve">Criterion </w:t>
            </w:r>
            <w:r>
              <w:rPr>
                <w:rFonts w:eastAsia="Arial" w:cs="Arial"/>
                <w:b/>
                <w:bCs/>
              </w:rPr>
              <w:t>2</w:t>
            </w:r>
            <w:r w:rsidRPr="00D044B0">
              <w:rPr>
                <w:rFonts w:eastAsia="Arial" w:cs="Arial"/>
                <w:b/>
                <w:bCs/>
                <w:color w:val="auto"/>
              </w:rPr>
              <w:t>: Justification of source selection and rejection (reliability and relevance)</w:t>
            </w:r>
          </w:p>
        </w:tc>
      </w:tr>
      <w:tr w:rsidR="00F267C8" w14:paraId="5D4721EB" w14:textId="77777777" w:rsidTr="007A1178">
        <w:tc>
          <w:tcPr>
            <w:tcW w:w="1838" w:type="dxa"/>
          </w:tcPr>
          <w:p w14:paraId="6771FB27" w14:textId="77777777" w:rsidR="00F267C8" w:rsidRPr="00D044B0" w:rsidRDefault="00F267C8" w:rsidP="007A1178">
            <w:pPr>
              <w:rPr>
                <w:color w:val="auto"/>
              </w:rPr>
            </w:pPr>
            <w:r>
              <w:rPr>
                <w:rFonts w:eastAsia="Arial" w:cs="Arial"/>
                <w:b/>
                <w:bCs/>
                <w:color w:val="auto"/>
              </w:rPr>
              <w:t>M</w:t>
            </w:r>
            <w:r w:rsidRPr="00D044B0">
              <w:rPr>
                <w:rFonts w:eastAsia="Arial" w:cs="Arial"/>
                <w:b/>
                <w:bCs/>
                <w:color w:val="auto"/>
              </w:rPr>
              <w:t>arks</w:t>
            </w:r>
          </w:p>
        </w:tc>
        <w:tc>
          <w:tcPr>
            <w:tcW w:w="7229" w:type="dxa"/>
          </w:tcPr>
          <w:p w14:paraId="1ABCEFC5" w14:textId="77777777" w:rsidR="00F267C8" w:rsidRPr="00D044B0" w:rsidRDefault="00F267C8" w:rsidP="007A1178">
            <w:pPr>
              <w:rPr>
                <w:color w:val="auto"/>
              </w:rPr>
            </w:pPr>
            <w:r w:rsidRPr="00D044B0">
              <w:rPr>
                <w:rFonts w:eastAsia="Arial" w:cs="Arial"/>
                <w:b/>
                <w:bCs/>
                <w:color w:val="auto"/>
              </w:rPr>
              <w:t>Descriptor</w:t>
            </w:r>
          </w:p>
        </w:tc>
      </w:tr>
      <w:tr w:rsidR="00F267C8" w14:paraId="7B83386D" w14:textId="77777777" w:rsidTr="007A1178">
        <w:tc>
          <w:tcPr>
            <w:tcW w:w="1838" w:type="dxa"/>
          </w:tcPr>
          <w:p w14:paraId="0CED2DE9" w14:textId="77777777" w:rsidR="00F267C8" w:rsidRPr="00D044B0" w:rsidRDefault="00F267C8" w:rsidP="007A1178">
            <w:pPr>
              <w:rPr>
                <w:color w:val="auto"/>
              </w:rPr>
            </w:pPr>
            <w:r w:rsidRPr="00D044B0">
              <w:rPr>
                <w:rFonts w:eastAsia="Arial" w:cs="Arial"/>
                <w:b/>
                <w:bCs/>
                <w:color w:val="auto"/>
              </w:rPr>
              <w:t>High</w:t>
            </w:r>
          </w:p>
          <w:p w14:paraId="0206E897" w14:textId="77777777" w:rsidR="00F267C8" w:rsidRPr="00D044B0" w:rsidRDefault="00F267C8" w:rsidP="007A1178">
            <w:pPr>
              <w:rPr>
                <w:color w:val="auto"/>
              </w:rPr>
            </w:pPr>
            <w:r>
              <w:rPr>
                <w:rFonts w:eastAsia="Arial" w:cs="Arial"/>
                <w:color w:val="auto"/>
              </w:rPr>
              <w:t>8</w:t>
            </w:r>
            <w:r w:rsidRPr="00D044B0">
              <w:rPr>
                <w:rFonts w:eastAsia="Arial" w:cs="Arial"/>
                <w:color w:val="auto"/>
              </w:rPr>
              <w:t>–</w:t>
            </w:r>
            <w:r>
              <w:rPr>
                <w:rFonts w:eastAsia="Arial" w:cs="Arial"/>
                <w:color w:val="auto"/>
              </w:rPr>
              <w:t>9</w:t>
            </w:r>
            <w:r w:rsidRPr="00D044B0">
              <w:rPr>
                <w:rFonts w:eastAsia="Arial" w:cs="Arial"/>
                <w:color w:val="auto"/>
              </w:rPr>
              <w:t xml:space="preserve"> marks</w:t>
            </w:r>
          </w:p>
        </w:tc>
        <w:tc>
          <w:tcPr>
            <w:tcW w:w="7229" w:type="dxa"/>
          </w:tcPr>
          <w:p w14:paraId="5E158B05" w14:textId="77777777" w:rsidR="00F267C8" w:rsidRPr="00D044B0" w:rsidRDefault="00F267C8" w:rsidP="007A1178">
            <w:pPr>
              <w:rPr>
                <w:color w:val="auto"/>
              </w:rPr>
            </w:pPr>
            <w:r w:rsidRPr="00D044B0">
              <w:rPr>
                <w:rFonts w:eastAsia="Arial" w:cs="Arial"/>
                <w:color w:val="auto"/>
              </w:rPr>
              <w:t>Thorough justification for all chosen and rejected sources. Reliability is evaluated using specific criteria (e.g. peer review status, author credentials, publication date, methodology quality, potential bias). Relevance is clearly linked to the research question, explaining how each source directly supports the investigation. Rejection is equally well-reasoned.</w:t>
            </w:r>
          </w:p>
        </w:tc>
      </w:tr>
      <w:tr w:rsidR="00F267C8" w14:paraId="3B793465" w14:textId="77777777" w:rsidTr="007A1178">
        <w:tc>
          <w:tcPr>
            <w:tcW w:w="1838" w:type="dxa"/>
          </w:tcPr>
          <w:p w14:paraId="741896DE" w14:textId="77777777" w:rsidR="00F267C8" w:rsidRPr="00D044B0" w:rsidRDefault="00F267C8" w:rsidP="007A1178">
            <w:pPr>
              <w:rPr>
                <w:color w:val="auto"/>
              </w:rPr>
            </w:pPr>
            <w:r w:rsidRPr="00D044B0">
              <w:rPr>
                <w:rFonts w:eastAsia="Arial" w:cs="Arial"/>
                <w:b/>
                <w:bCs/>
                <w:color w:val="auto"/>
              </w:rPr>
              <w:t>Mid-high</w:t>
            </w:r>
          </w:p>
          <w:p w14:paraId="6E60CACA" w14:textId="77777777" w:rsidR="00F267C8" w:rsidRPr="00D044B0" w:rsidRDefault="00F267C8" w:rsidP="007A1178">
            <w:pPr>
              <w:rPr>
                <w:color w:val="auto"/>
              </w:rPr>
            </w:pPr>
            <w:r>
              <w:rPr>
                <w:rFonts w:eastAsia="Arial" w:cs="Arial"/>
                <w:color w:val="auto"/>
              </w:rPr>
              <w:t>6</w:t>
            </w:r>
            <w:r w:rsidRPr="00D044B0">
              <w:rPr>
                <w:rFonts w:eastAsia="Arial" w:cs="Arial"/>
                <w:color w:val="auto"/>
              </w:rPr>
              <w:t>–</w:t>
            </w:r>
            <w:r>
              <w:rPr>
                <w:rFonts w:eastAsia="Arial" w:cs="Arial"/>
                <w:color w:val="auto"/>
              </w:rPr>
              <w:t>7</w:t>
            </w:r>
            <w:r w:rsidRPr="00D044B0">
              <w:rPr>
                <w:rFonts w:eastAsia="Arial" w:cs="Arial"/>
                <w:color w:val="auto"/>
              </w:rPr>
              <w:t xml:space="preserve"> marks</w:t>
            </w:r>
          </w:p>
        </w:tc>
        <w:tc>
          <w:tcPr>
            <w:tcW w:w="7229" w:type="dxa"/>
          </w:tcPr>
          <w:p w14:paraId="1250A93D" w14:textId="77777777" w:rsidR="00F267C8" w:rsidRPr="00D044B0" w:rsidRDefault="00F267C8" w:rsidP="007A1178">
            <w:pPr>
              <w:rPr>
                <w:color w:val="auto"/>
              </w:rPr>
            </w:pPr>
            <w:r w:rsidRPr="00D044B0">
              <w:rPr>
                <w:rFonts w:eastAsia="Arial" w:cs="Arial"/>
                <w:color w:val="auto"/>
              </w:rPr>
              <w:t xml:space="preserve">Good justification for most sources. Reliability and relevance are addressed for both included and rejected sources with appropriate criteria. Some evaluative language present, </w:t>
            </w:r>
            <w:r>
              <w:rPr>
                <w:rFonts w:eastAsia="Arial" w:cs="Arial"/>
                <w:color w:val="auto"/>
              </w:rPr>
              <w:t>al</w:t>
            </w:r>
            <w:r w:rsidRPr="00D044B0">
              <w:rPr>
                <w:rFonts w:eastAsia="Arial" w:cs="Arial"/>
                <w:color w:val="auto"/>
              </w:rPr>
              <w:t>though reasoning may not always be fully developed or consistent across all sources.</w:t>
            </w:r>
          </w:p>
        </w:tc>
      </w:tr>
      <w:tr w:rsidR="00F267C8" w14:paraId="4A77DA2F" w14:textId="77777777" w:rsidTr="007A1178">
        <w:tc>
          <w:tcPr>
            <w:tcW w:w="1838" w:type="dxa"/>
          </w:tcPr>
          <w:p w14:paraId="33DBD91D" w14:textId="77777777" w:rsidR="00F267C8" w:rsidRPr="00D044B0" w:rsidRDefault="00F267C8" w:rsidP="007A1178">
            <w:pPr>
              <w:rPr>
                <w:color w:val="auto"/>
              </w:rPr>
            </w:pPr>
            <w:r w:rsidRPr="00D044B0">
              <w:rPr>
                <w:rFonts w:eastAsia="Arial" w:cs="Arial"/>
                <w:b/>
                <w:bCs/>
                <w:color w:val="auto"/>
              </w:rPr>
              <w:t>Mid</w:t>
            </w:r>
          </w:p>
          <w:p w14:paraId="1424FFE2" w14:textId="77777777" w:rsidR="00F267C8" w:rsidRPr="00D044B0" w:rsidRDefault="00F267C8" w:rsidP="007A1178">
            <w:pPr>
              <w:rPr>
                <w:color w:val="auto"/>
              </w:rPr>
            </w:pPr>
            <w:r>
              <w:rPr>
                <w:rFonts w:eastAsia="Arial" w:cs="Arial"/>
                <w:color w:val="auto"/>
              </w:rPr>
              <w:t>4</w:t>
            </w:r>
            <w:r w:rsidRPr="00D044B0">
              <w:rPr>
                <w:rFonts w:eastAsia="Arial" w:cs="Arial"/>
                <w:color w:val="auto"/>
              </w:rPr>
              <w:t>–</w:t>
            </w:r>
            <w:r>
              <w:rPr>
                <w:rFonts w:eastAsia="Arial" w:cs="Arial"/>
                <w:color w:val="auto"/>
              </w:rPr>
              <w:t>5</w:t>
            </w:r>
            <w:r w:rsidRPr="00D044B0">
              <w:rPr>
                <w:rFonts w:eastAsia="Arial" w:cs="Arial"/>
                <w:color w:val="auto"/>
              </w:rPr>
              <w:t xml:space="preserve"> marks</w:t>
            </w:r>
          </w:p>
        </w:tc>
        <w:tc>
          <w:tcPr>
            <w:tcW w:w="7229" w:type="dxa"/>
          </w:tcPr>
          <w:p w14:paraId="6A794C7A" w14:textId="77777777" w:rsidR="00F267C8" w:rsidRPr="00D044B0" w:rsidRDefault="00F267C8" w:rsidP="007A1178">
            <w:pPr>
              <w:rPr>
                <w:color w:val="auto"/>
              </w:rPr>
            </w:pPr>
            <w:r w:rsidRPr="00D044B0">
              <w:rPr>
                <w:rFonts w:eastAsia="Arial" w:cs="Arial"/>
                <w:color w:val="auto"/>
              </w:rPr>
              <w:t>Basic justification for some sources. Reliability and/or relevance are mentioned but reasoning is superficial or inconsistent. Criteria for rejection may be vague. The justification may describe sources rather than evaluate them.</w:t>
            </w:r>
          </w:p>
        </w:tc>
      </w:tr>
      <w:tr w:rsidR="00F267C8" w14:paraId="7A36911E" w14:textId="77777777" w:rsidTr="007A1178">
        <w:tc>
          <w:tcPr>
            <w:tcW w:w="1838" w:type="dxa"/>
          </w:tcPr>
          <w:p w14:paraId="72FA0C32" w14:textId="77777777" w:rsidR="00F267C8" w:rsidRPr="00D044B0" w:rsidRDefault="00F267C8" w:rsidP="007A1178">
            <w:pPr>
              <w:rPr>
                <w:color w:val="auto"/>
              </w:rPr>
            </w:pPr>
            <w:r w:rsidRPr="00D044B0">
              <w:rPr>
                <w:rFonts w:eastAsia="Arial" w:cs="Arial"/>
                <w:b/>
                <w:bCs/>
                <w:color w:val="auto"/>
              </w:rPr>
              <w:t>Low</w:t>
            </w:r>
          </w:p>
          <w:p w14:paraId="7DB2D32B" w14:textId="77777777" w:rsidR="00F267C8" w:rsidRPr="00D044B0" w:rsidRDefault="00F267C8" w:rsidP="007A1178">
            <w:pPr>
              <w:rPr>
                <w:color w:val="auto"/>
              </w:rPr>
            </w:pPr>
            <w:r w:rsidRPr="00D044B0">
              <w:rPr>
                <w:rFonts w:eastAsia="Arial" w:cs="Arial"/>
                <w:color w:val="auto"/>
              </w:rPr>
              <w:t>1–3 marks</w:t>
            </w:r>
          </w:p>
        </w:tc>
        <w:tc>
          <w:tcPr>
            <w:tcW w:w="7229" w:type="dxa"/>
          </w:tcPr>
          <w:p w14:paraId="505C264F" w14:textId="77777777" w:rsidR="00F267C8" w:rsidRPr="00D044B0" w:rsidRDefault="00F267C8" w:rsidP="007A1178">
            <w:pPr>
              <w:rPr>
                <w:color w:val="auto"/>
              </w:rPr>
            </w:pPr>
            <w:r w:rsidRPr="00D044B0">
              <w:rPr>
                <w:rFonts w:eastAsia="Arial" w:cs="Arial"/>
                <w:color w:val="auto"/>
              </w:rPr>
              <w:t>Minimal justification</w:t>
            </w:r>
            <w:r>
              <w:rPr>
                <w:rFonts w:eastAsia="Arial" w:cs="Arial"/>
                <w:color w:val="auto"/>
              </w:rPr>
              <w:t xml:space="preserve"> </w:t>
            </w:r>
            <w:r w:rsidRPr="00D044B0">
              <w:rPr>
                <w:rFonts w:eastAsia="Arial" w:cs="Arial"/>
                <w:color w:val="auto"/>
              </w:rPr>
              <w:t>using very general reasoning. Reliability and relevance are not clearly distinguished or are treated as the same concept.</w:t>
            </w:r>
          </w:p>
        </w:tc>
      </w:tr>
      <w:tr w:rsidR="00F267C8" w14:paraId="22589ACE" w14:textId="77777777" w:rsidTr="007A1178">
        <w:tc>
          <w:tcPr>
            <w:tcW w:w="1838" w:type="dxa"/>
          </w:tcPr>
          <w:p w14:paraId="1A6A25BC" w14:textId="77777777" w:rsidR="00F267C8" w:rsidRPr="00D044B0" w:rsidRDefault="00F267C8" w:rsidP="007A1178">
            <w:pPr>
              <w:rPr>
                <w:color w:val="auto"/>
              </w:rPr>
            </w:pPr>
            <w:r w:rsidRPr="00D044B0">
              <w:rPr>
                <w:rFonts w:eastAsia="Arial" w:cs="Arial"/>
                <w:b/>
                <w:bCs/>
                <w:color w:val="auto"/>
              </w:rPr>
              <w:t>Not met</w:t>
            </w:r>
          </w:p>
          <w:p w14:paraId="75365E42" w14:textId="77777777" w:rsidR="00F267C8" w:rsidRPr="00D044B0" w:rsidRDefault="00F267C8" w:rsidP="007A1178">
            <w:pPr>
              <w:rPr>
                <w:color w:val="auto"/>
              </w:rPr>
            </w:pPr>
            <w:r w:rsidRPr="00D044B0">
              <w:rPr>
                <w:rFonts w:eastAsia="Arial" w:cs="Arial"/>
                <w:color w:val="auto"/>
              </w:rPr>
              <w:t>0 marks</w:t>
            </w:r>
          </w:p>
        </w:tc>
        <w:tc>
          <w:tcPr>
            <w:tcW w:w="7229" w:type="dxa"/>
          </w:tcPr>
          <w:p w14:paraId="41CAF653" w14:textId="77777777" w:rsidR="00F267C8" w:rsidRPr="00D044B0" w:rsidRDefault="00F267C8" w:rsidP="007A1178">
            <w:pPr>
              <w:rPr>
                <w:color w:val="auto"/>
              </w:rPr>
            </w:pPr>
            <w:r w:rsidRPr="00D044B0">
              <w:rPr>
                <w:rFonts w:eastAsia="Arial" w:cs="Arial"/>
                <w:color w:val="auto"/>
              </w:rPr>
              <w:t>No justification provided, or justification is entirely irrelevant.</w:t>
            </w:r>
          </w:p>
        </w:tc>
      </w:tr>
    </w:tbl>
    <w:p w14:paraId="3C37A3B5" w14:textId="77777777" w:rsidR="00F267C8" w:rsidRDefault="00F267C8" w:rsidP="00F267C8">
      <w:pPr>
        <w:spacing w:before="360"/>
      </w:pPr>
    </w:p>
    <w:p w14:paraId="22360911" w14:textId="77777777" w:rsidR="00287816" w:rsidRDefault="00287816" w:rsidP="00287816">
      <w:pPr>
        <w:spacing w:before="280"/>
      </w:pPr>
    </w:p>
    <w:tbl>
      <w:tblPr>
        <w:tblStyle w:val="TableGrid"/>
        <w:tblW w:w="9067" w:type="dxa"/>
        <w:tblLook w:val="04A0" w:firstRow="1" w:lastRow="0" w:firstColumn="1" w:lastColumn="0" w:noHBand="0" w:noVBand="1"/>
      </w:tblPr>
      <w:tblGrid>
        <w:gridCol w:w="1838"/>
        <w:gridCol w:w="7229"/>
      </w:tblGrid>
      <w:tr w:rsidR="00287816" w:rsidRPr="00D044B0" w14:paraId="2C2A002F" w14:textId="77777777" w:rsidTr="00287816">
        <w:tc>
          <w:tcPr>
            <w:tcW w:w="9067" w:type="dxa"/>
            <w:gridSpan w:val="2"/>
          </w:tcPr>
          <w:p w14:paraId="0E068BB3" w14:textId="77777777" w:rsidR="00287816" w:rsidRPr="00D044B0" w:rsidRDefault="00287816" w:rsidP="00565D94">
            <w:pPr>
              <w:rPr>
                <w:color w:val="auto"/>
              </w:rPr>
            </w:pPr>
            <w:r w:rsidRPr="00D044B0">
              <w:rPr>
                <w:rFonts w:eastAsia="Arial" w:cs="Arial"/>
                <w:b/>
                <w:bCs/>
                <w:color w:val="auto"/>
              </w:rPr>
              <w:lastRenderedPageBreak/>
              <w:t>Criterion 3: Use of an academic referencing technique when citing or referencing literature</w:t>
            </w:r>
          </w:p>
        </w:tc>
      </w:tr>
      <w:tr w:rsidR="00287816" w:rsidRPr="00D044B0" w14:paraId="3274E0B9" w14:textId="77777777" w:rsidTr="00287816">
        <w:tc>
          <w:tcPr>
            <w:tcW w:w="1838" w:type="dxa"/>
          </w:tcPr>
          <w:p w14:paraId="6255E0B7" w14:textId="6387E103" w:rsidR="00287816" w:rsidRPr="00D044B0" w:rsidRDefault="006900E8" w:rsidP="00565D94">
            <w:pPr>
              <w:rPr>
                <w:color w:val="auto"/>
              </w:rPr>
            </w:pPr>
            <w:r>
              <w:rPr>
                <w:rFonts w:eastAsia="Arial" w:cs="Arial"/>
                <w:b/>
                <w:bCs/>
                <w:color w:val="auto"/>
              </w:rPr>
              <w:t>M</w:t>
            </w:r>
            <w:r w:rsidR="00287816" w:rsidRPr="00D044B0">
              <w:rPr>
                <w:rFonts w:eastAsia="Arial" w:cs="Arial"/>
                <w:b/>
                <w:bCs/>
                <w:color w:val="auto"/>
              </w:rPr>
              <w:t>arks</w:t>
            </w:r>
          </w:p>
        </w:tc>
        <w:tc>
          <w:tcPr>
            <w:tcW w:w="7229" w:type="dxa"/>
          </w:tcPr>
          <w:p w14:paraId="139ABDED" w14:textId="77777777" w:rsidR="00287816" w:rsidRPr="00D044B0" w:rsidRDefault="00287816" w:rsidP="00565D94">
            <w:pPr>
              <w:rPr>
                <w:color w:val="auto"/>
              </w:rPr>
            </w:pPr>
            <w:r w:rsidRPr="00D044B0">
              <w:rPr>
                <w:rFonts w:eastAsia="Arial" w:cs="Arial"/>
                <w:b/>
                <w:bCs/>
                <w:color w:val="auto"/>
              </w:rPr>
              <w:t>Descriptor</w:t>
            </w:r>
          </w:p>
        </w:tc>
      </w:tr>
      <w:tr w:rsidR="00287816" w:rsidRPr="00D044B0" w14:paraId="093C7A74" w14:textId="77777777" w:rsidTr="00287816">
        <w:tc>
          <w:tcPr>
            <w:tcW w:w="1838" w:type="dxa"/>
          </w:tcPr>
          <w:p w14:paraId="48DDF8D1" w14:textId="77777777" w:rsidR="00287816" w:rsidRPr="00D044B0" w:rsidRDefault="00287816" w:rsidP="00565D94">
            <w:pPr>
              <w:rPr>
                <w:color w:val="auto"/>
              </w:rPr>
            </w:pPr>
            <w:r w:rsidRPr="00D044B0">
              <w:rPr>
                <w:rFonts w:eastAsia="Arial" w:cs="Arial"/>
                <w:b/>
                <w:bCs/>
                <w:color w:val="auto"/>
              </w:rPr>
              <w:t>High</w:t>
            </w:r>
          </w:p>
          <w:p w14:paraId="069F3B14" w14:textId="31246D06" w:rsidR="00287816" w:rsidRPr="00D044B0" w:rsidRDefault="00752D55" w:rsidP="00565D94">
            <w:pPr>
              <w:rPr>
                <w:color w:val="auto"/>
              </w:rPr>
            </w:pPr>
            <w:r>
              <w:rPr>
                <w:rFonts w:eastAsia="Arial" w:cs="Arial"/>
                <w:color w:val="auto"/>
              </w:rPr>
              <w:t>3</w:t>
            </w:r>
            <w:r w:rsidR="00287816" w:rsidRPr="00D044B0">
              <w:rPr>
                <w:rFonts w:eastAsia="Arial" w:cs="Arial"/>
                <w:color w:val="auto"/>
              </w:rPr>
              <w:t xml:space="preserve"> marks</w:t>
            </w:r>
          </w:p>
        </w:tc>
        <w:tc>
          <w:tcPr>
            <w:tcW w:w="7229" w:type="dxa"/>
          </w:tcPr>
          <w:p w14:paraId="25AA16E1" w14:textId="77777777" w:rsidR="00287816" w:rsidRPr="00D044B0" w:rsidRDefault="00287816" w:rsidP="00565D94">
            <w:pPr>
              <w:rPr>
                <w:color w:val="auto"/>
              </w:rPr>
            </w:pPr>
            <w:r w:rsidRPr="00D044B0">
              <w:rPr>
                <w:rFonts w:eastAsia="Arial" w:cs="Arial"/>
                <w:color w:val="auto"/>
              </w:rPr>
              <w:t>Accurate and consistent use of a recognised academic referencing system (e.g. Harvard) throughout. In-text citations correctly formatted and matched to a complete reference list. All relevant elements included (author, date, title, publisher/journal, volume/page). No or minimal errors.</w:t>
            </w:r>
          </w:p>
        </w:tc>
      </w:tr>
      <w:tr w:rsidR="00287816" w:rsidRPr="00D044B0" w14:paraId="57DFB457" w14:textId="77777777" w:rsidTr="00287816">
        <w:tc>
          <w:tcPr>
            <w:tcW w:w="1838" w:type="dxa"/>
          </w:tcPr>
          <w:p w14:paraId="703256E8" w14:textId="77777777" w:rsidR="00287816" w:rsidRPr="00D044B0" w:rsidRDefault="00287816" w:rsidP="00565D94">
            <w:pPr>
              <w:rPr>
                <w:color w:val="auto"/>
              </w:rPr>
            </w:pPr>
            <w:r w:rsidRPr="00D044B0">
              <w:rPr>
                <w:rFonts w:eastAsia="Arial" w:cs="Arial"/>
                <w:b/>
                <w:bCs/>
                <w:color w:val="auto"/>
              </w:rPr>
              <w:t>Mid</w:t>
            </w:r>
          </w:p>
          <w:p w14:paraId="563CE6E9" w14:textId="022CE0B4" w:rsidR="00287816" w:rsidRPr="00D044B0" w:rsidRDefault="00752D55" w:rsidP="00565D94">
            <w:pPr>
              <w:rPr>
                <w:color w:val="auto"/>
              </w:rPr>
            </w:pPr>
            <w:r>
              <w:rPr>
                <w:rFonts w:eastAsia="Arial" w:cs="Arial"/>
                <w:color w:val="auto"/>
              </w:rPr>
              <w:t>2</w:t>
            </w:r>
            <w:r w:rsidR="00287816" w:rsidRPr="00D044B0">
              <w:rPr>
                <w:rFonts w:eastAsia="Arial" w:cs="Arial"/>
                <w:color w:val="auto"/>
              </w:rPr>
              <w:t xml:space="preserve"> marks</w:t>
            </w:r>
          </w:p>
        </w:tc>
        <w:tc>
          <w:tcPr>
            <w:tcW w:w="7229" w:type="dxa"/>
          </w:tcPr>
          <w:p w14:paraId="79735062" w14:textId="23798BBF" w:rsidR="00287816" w:rsidRPr="00D044B0" w:rsidRDefault="00287816" w:rsidP="00565D94">
            <w:pPr>
              <w:rPr>
                <w:color w:val="auto"/>
              </w:rPr>
            </w:pPr>
            <w:r w:rsidRPr="00D044B0">
              <w:rPr>
                <w:rFonts w:eastAsia="Arial" w:cs="Arial"/>
                <w:color w:val="auto"/>
              </w:rPr>
              <w:t xml:space="preserve">Mostly consistent use of a recognised referencing system. In-text citations generally present and matched to a reference list, </w:t>
            </w:r>
            <w:r w:rsidR="0071124E">
              <w:rPr>
                <w:rFonts w:eastAsia="Arial" w:cs="Arial"/>
                <w:color w:val="auto"/>
              </w:rPr>
              <w:t>al</w:t>
            </w:r>
            <w:r w:rsidRPr="00D044B0">
              <w:rPr>
                <w:rFonts w:eastAsia="Arial" w:cs="Arial"/>
                <w:color w:val="auto"/>
              </w:rPr>
              <w:t>though some may be incomplete or contain minor formatting errors. The chosen system is identifiable.</w:t>
            </w:r>
          </w:p>
        </w:tc>
      </w:tr>
      <w:tr w:rsidR="00287816" w:rsidRPr="00D044B0" w14:paraId="2563B0D4" w14:textId="77777777" w:rsidTr="00287816">
        <w:tc>
          <w:tcPr>
            <w:tcW w:w="1838" w:type="dxa"/>
          </w:tcPr>
          <w:p w14:paraId="3C164772" w14:textId="77777777" w:rsidR="00287816" w:rsidRPr="00D044B0" w:rsidRDefault="00287816" w:rsidP="00565D94">
            <w:pPr>
              <w:rPr>
                <w:color w:val="auto"/>
              </w:rPr>
            </w:pPr>
            <w:r w:rsidRPr="00D044B0">
              <w:rPr>
                <w:rFonts w:eastAsia="Arial" w:cs="Arial"/>
                <w:b/>
                <w:bCs/>
                <w:color w:val="auto"/>
              </w:rPr>
              <w:t>Low</w:t>
            </w:r>
          </w:p>
          <w:p w14:paraId="3DBFB216" w14:textId="0067E0BE" w:rsidR="00287816" w:rsidRPr="00D044B0" w:rsidRDefault="00287816" w:rsidP="00565D94">
            <w:pPr>
              <w:rPr>
                <w:color w:val="auto"/>
              </w:rPr>
            </w:pPr>
            <w:r w:rsidRPr="00D044B0">
              <w:rPr>
                <w:rFonts w:eastAsia="Arial" w:cs="Arial"/>
                <w:color w:val="auto"/>
              </w:rPr>
              <w:t>1 mark</w:t>
            </w:r>
          </w:p>
        </w:tc>
        <w:tc>
          <w:tcPr>
            <w:tcW w:w="7229" w:type="dxa"/>
          </w:tcPr>
          <w:p w14:paraId="7E1FCF61" w14:textId="77777777" w:rsidR="00287816" w:rsidRPr="00D044B0" w:rsidRDefault="00287816" w:rsidP="00565D94">
            <w:pPr>
              <w:rPr>
                <w:color w:val="auto"/>
              </w:rPr>
            </w:pPr>
            <w:r w:rsidRPr="00D044B0">
              <w:rPr>
                <w:rFonts w:eastAsia="Arial" w:cs="Arial"/>
                <w:color w:val="auto"/>
              </w:rPr>
              <w:t>Attempts to reference sources but application is inconsistent or unclear. In-text citations may be poorly formatted, absent for some sources, or not linked to a reference list. Key reference information is frequently missing.</w:t>
            </w:r>
          </w:p>
        </w:tc>
      </w:tr>
      <w:tr w:rsidR="00287816" w:rsidRPr="00D044B0" w14:paraId="22D5F780" w14:textId="77777777" w:rsidTr="00287816">
        <w:tc>
          <w:tcPr>
            <w:tcW w:w="1838" w:type="dxa"/>
          </w:tcPr>
          <w:p w14:paraId="7C8380C4" w14:textId="77777777" w:rsidR="00287816" w:rsidRPr="00D044B0" w:rsidRDefault="00287816" w:rsidP="00565D94">
            <w:pPr>
              <w:rPr>
                <w:color w:val="auto"/>
              </w:rPr>
            </w:pPr>
            <w:r w:rsidRPr="00D044B0">
              <w:rPr>
                <w:rFonts w:eastAsia="Arial" w:cs="Arial"/>
                <w:b/>
                <w:bCs/>
                <w:color w:val="auto"/>
              </w:rPr>
              <w:t>Not met</w:t>
            </w:r>
          </w:p>
          <w:p w14:paraId="5BEFD18B" w14:textId="77777777" w:rsidR="00287816" w:rsidRPr="00D044B0" w:rsidRDefault="00287816" w:rsidP="00565D94">
            <w:pPr>
              <w:rPr>
                <w:color w:val="auto"/>
              </w:rPr>
            </w:pPr>
            <w:r w:rsidRPr="00D044B0">
              <w:rPr>
                <w:rFonts w:eastAsia="Arial" w:cs="Arial"/>
                <w:color w:val="auto"/>
              </w:rPr>
              <w:t>0 marks</w:t>
            </w:r>
          </w:p>
        </w:tc>
        <w:tc>
          <w:tcPr>
            <w:tcW w:w="7229" w:type="dxa"/>
          </w:tcPr>
          <w:p w14:paraId="1A46A288" w14:textId="77777777" w:rsidR="00287816" w:rsidRPr="00D044B0" w:rsidRDefault="00287816" w:rsidP="00565D94">
            <w:pPr>
              <w:rPr>
                <w:color w:val="auto"/>
              </w:rPr>
            </w:pPr>
            <w:r w:rsidRPr="00D044B0">
              <w:rPr>
                <w:rFonts w:eastAsia="Arial" w:cs="Arial"/>
                <w:color w:val="auto"/>
              </w:rPr>
              <w:t>No recognisable referencing technique used. Sources listed without any academic format, or no references provided at all.</w:t>
            </w:r>
          </w:p>
        </w:tc>
      </w:tr>
    </w:tbl>
    <w:p w14:paraId="0584B6E8" w14:textId="77777777" w:rsidR="00287816" w:rsidRDefault="00287816" w:rsidP="00287816">
      <w:pPr>
        <w:spacing w:before="280"/>
      </w:pPr>
    </w:p>
    <w:tbl>
      <w:tblPr>
        <w:tblStyle w:val="TableGrid"/>
        <w:tblW w:w="9067" w:type="dxa"/>
        <w:tblLook w:val="04A0" w:firstRow="1" w:lastRow="0" w:firstColumn="1" w:lastColumn="0" w:noHBand="0" w:noVBand="1"/>
      </w:tblPr>
      <w:tblGrid>
        <w:gridCol w:w="1838"/>
        <w:gridCol w:w="7229"/>
      </w:tblGrid>
      <w:tr w:rsidR="00287816" w14:paraId="1E897D56" w14:textId="77777777" w:rsidTr="00287816">
        <w:tc>
          <w:tcPr>
            <w:tcW w:w="9067" w:type="dxa"/>
            <w:gridSpan w:val="2"/>
          </w:tcPr>
          <w:p w14:paraId="4F6987BF" w14:textId="77777777" w:rsidR="00287816" w:rsidRPr="00631A86" w:rsidRDefault="00287816" w:rsidP="00565D94">
            <w:pPr>
              <w:rPr>
                <w:color w:val="auto"/>
              </w:rPr>
            </w:pPr>
            <w:r w:rsidRPr="00631A86">
              <w:rPr>
                <w:rFonts w:eastAsia="Arial" w:cs="Arial"/>
                <w:b/>
                <w:bCs/>
                <w:color w:val="auto"/>
              </w:rPr>
              <w:t>Criterion 4: Use of language suitable for a scientific audience</w:t>
            </w:r>
          </w:p>
        </w:tc>
      </w:tr>
      <w:tr w:rsidR="00287816" w14:paraId="628B4E14" w14:textId="77777777" w:rsidTr="00287816">
        <w:tc>
          <w:tcPr>
            <w:tcW w:w="1838" w:type="dxa"/>
          </w:tcPr>
          <w:p w14:paraId="1B9A02A5" w14:textId="1F921D70" w:rsidR="00287816" w:rsidRPr="00631A86" w:rsidRDefault="006900E8" w:rsidP="00565D94">
            <w:pPr>
              <w:rPr>
                <w:color w:val="auto"/>
              </w:rPr>
            </w:pPr>
            <w:r>
              <w:rPr>
                <w:rFonts w:eastAsia="Arial" w:cs="Arial"/>
                <w:b/>
                <w:bCs/>
                <w:color w:val="auto"/>
              </w:rPr>
              <w:t>M</w:t>
            </w:r>
            <w:r w:rsidR="00287816" w:rsidRPr="00631A86">
              <w:rPr>
                <w:rFonts w:eastAsia="Arial" w:cs="Arial"/>
                <w:b/>
                <w:bCs/>
                <w:color w:val="auto"/>
              </w:rPr>
              <w:t>arks</w:t>
            </w:r>
          </w:p>
        </w:tc>
        <w:tc>
          <w:tcPr>
            <w:tcW w:w="7229" w:type="dxa"/>
          </w:tcPr>
          <w:p w14:paraId="7E642278" w14:textId="77777777" w:rsidR="00287816" w:rsidRPr="00631A86" w:rsidRDefault="00287816" w:rsidP="00565D94">
            <w:pPr>
              <w:rPr>
                <w:color w:val="auto"/>
              </w:rPr>
            </w:pPr>
            <w:r w:rsidRPr="00631A86">
              <w:rPr>
                <w:rFonts w:eastAsia="Arial" w:cs="Arial"/>
                <w:b/>
                <w:bCs/>
                <w:color w:val="auto"/>
              </w:rPr>
              <w:t>Descriptor</w:t>
            </w:r>
          </w:p>
        </w:tc>
      </w:tr>
      <w:tr w:rsidR="00287816" w14:paraId="3863C73D" w14:textId="77777777" w:rsidTr="00287816">
        <w:tc>
          <w:tcPr>
            <w:tcW w:w="1838" w:type="dxa"/>
          </w:tcPr>
          <w:p w14:paraId="153F321B" w14:textId="77777777" w:rsidR="00287816" w:rsidRPr="00631A86" w:rsidRDefault="00287816" w:rsidP="00565D94">
            <w:pPr>
              <w:rPr>
                <w:color w:val="auto"/>
              </w:rPr>
            </w:pPr>
            <w:r w:rsidRPr="00631A86">
              <w:rPr>
                <w:rFonts w:eastAsia="Arial" w:cs="Arial"/>
                <w:b/>
                <w:bCs/>
                <w:color w:val="auto"/>
              </w:rPr>
              <w:t>High</w:t>
            </w:r>
          </w:p>
          <w:p w14:paraId="3471EB4F" w14:textId="59479BC5" w:rsidR="00287816" w:rsidRPr="00631A86" w:rsidRDefault="00752D55" w:rsidP="00565D94">
            <w:pPr>
              <w:rPr>
                <w:color w:val="auto"/>
              </w:rPr>
            </w:pPr>
            <w:r w:rsidRPr="00D044B0">
              <w:rPr>
                <w:rFonts w:eastAsia="Arial" w:cs="Arial"/>
                <w:color w:val="auto"/>
              </w:rPr>
              <w:t>5–6 marks</w:t>
            </w:r>
          </w:p>
        </w:tc>
        <w:tc>
          <w:tcPr>
            <w:tcW w:w="7229" w:type="dxa"/>
          </w:tcPr>
          <w:p w14:paraId="115D03B4" w14:textId="2EACD49C" w:rsidR="00287816" w:rsidRPr="00631A86" w:rsidRDefault="00287816" w:rsidP="00565D94">
            <w:pPr>
              <w:rPr>
                <w:color w:val="auto"/>
              </w:rPr>
            </w:pPr>
            <w:r w:rsidRPr="00631A86">
              <w:rPr>
                <w:rFonts w:eastAsia="Arial" w:cs="Arial"/>
                <w:color w:val="auto"/>
              </w:rPr>
              <w:t>Consistently uses precise scientific terminology appropriate to the topic. Writing is formal, objective and structured in a manner expected of a scientific report. Third-person or passive voice used consistently. Technical terms used correctly throughout.</w:t>
            </w:r>
          </w:p>
        </w:tc>
      </w:tr>
      <w:tr w:rsidR="00287816" w14:paraId="329B648C" w14:textId="77777777" w:rsidTr="00287816">
        <w:tc>
          <w:tcPr>
            <w:tcW w:w="1838" w:type="dxa"/>
          </w:tcPr>
          <w:p w14:paraId="66DF4780" w14:textId="77777777" w:rsidR="00287816" w:rsidRPr="00631A86" w:rsidRDefault="00287816" w:rsidP="00565D94">
            <w:pPr>
              <w:rPr>
                <w:color w:val="auto"/>
              </w:rPr>
            </w:pPr>
            <w:r w:rsidRPr="00631A86">
              <w:rPr>
                <w:rFonts w:eastAsia="Arial" w:cs="Arial"/>
                <w:b/>
                <w:bCs/>
                <w:color w:val="auto"/>
              </w:rPr>
              <w:t>Mid</w:t>
            </w:r>
          </w:p>
          <w:p w14:paraId="1EC6D943" w14:textId="7E0C51DC" w:rsidR="00287816" w:rsidRPr="00631A86" w:rsidRDefault="00752D55" w:rsidP="00565D94">
            <w:pPr>
              <w:rPr>
                <w:color w:val="auto"/>
              </w:rPr>
            </w:pPr>
            <w:r w:rsidRPr="00D044B0">
              <w:rPr>
                <w:rFonts w:eastAsia="Arial" w:cs="Arial"/>
                <w:color w:val="auto"/>
              </w:rPr>
              <w:t>3–4 marks</w:t>
            </w:r>
          </w:p>
        </w:tc>
        <w:tc>
          <w:tcPr>
            <w:tcW w:w="7229" w:type="dxa"/>
          </w:tcPr>
          <w:p w14:paraId="4D89980F" w14:textId="77777777" w:rsidR="00287816" w:rsidRPr="00631A86" w:rsidRDefault="00287816" w:rsidP="00565D94">
            <w:pPr>
              <w:rPr>
                <w:color w:val="auto"/>
              </w:rPr>
            </w:pPr>
            <w:r w:rsidRPr="00631A86">
              <w:rPr>
                <w:rFonts w:eastAsia="Arial" w:cs="Arial"/>
                <w:color w:val="auto"/>
              </w:rPr>
              <w:t>Mostly appropriate scientific language with some informal or imprecise phrasing. Technical terminology generally used correctly with occasional misuse. Writing tone is broadly formal and objective.</w:t>
            </w:r>
          </w:p>
        </w:tc>
      </w:tr>
      <w:tr w:rsidR="00287816" w14:paraId="548EA7F1" w14:textId="77777777" w:rsidTr="00287816">
        <w:tc>
          <w:tcPr>
            <w:tcW w:w="1838" w:type="dxa"/>
          </w:tcPr>
          <w:p w14:paraId="0E6D1452" w14:textId="77777777" w:rsidR="00287816" w:rsidRPr="00631A86" w:rsidRDefault="00287816" w:rsidP="00565D94">
            <w:pPr>
              <w:rPr>
                <w:color w:val="auto"/>
              </w:rPr>
            </w:pPr>
            <w:r w:rsidRPr="00631A86">
              <w:rPr>
                <w:rFonts w:eastAsia="Arial" w:cs="Arial"/>
                <w:b/>
                <w:bCs/>
                <w:color w:val="auto"/>
              </w:rPr>
              <w:t>Low</w:t>
            </w:r>
          </w:p>
          <w:p w14:paraId="09B14FE1" w14:textId="3FE8004C" w:rsidR="00287816" w:rsidRPr="00631A86" w:rsidRDefault="00752D55" w:rsidP="00565D94">
            <w:pPr>
              <w:rPr>
                <w:color w:val="auto"/>
              </w:rPr>
            </w:pPr>
            <w:r w:rsidRPr="00D044B0">
              <w:rPr>
                <w:rFonts w:eastAsia="Arial" w:cs="Arial"/>
                <w:color w:val="auto"/>
              </w:rPr>
              <w:t>1–2 marks</w:t>
            </w:r>
          </w:p>
        </w:tc>
        <w:tc>
          <w:tcPr>
            <w:tcW w:w="7229" w:type="dxa"/>
          </w:tcPr>
          <w:p w14:paraId="72522627" w14:textId="4169C148" w:rsidR="00287816" w:rsidRPr="00631A86" w:rsidRDefault="00287816" w:rsidP="00565D94">
            <w:pPr>
              <w:rPr>
                <w:color w:val="auto"/>
              </w:rPr>
            </w:pPr>
            <w:r w:rsidRPr="00631A86">
              <w:rPr>
                <w:rFonts w:eastAsia="Arial" w:cs="Arial"/>
                <w:color w:val="auto"/>
              </w:rPr>
              <w:t>Some attempt to use scientific language, but writing is often informal</w:t>
            </w:r>
            <w:r w:rsidR="0071124E">
              <w:rPr>
                <w:rFonts w:eastAsia="Arial" w:cs="Arial"/>
                <w:color w:val="auto"/>
              </w:rPr>
              <w:t xml:space="preserve"> or</w:t>
            </w:r>
            <w:r w:rsidRPr="00631A86">
              <w:rPr>
                <w:rFonts w:eastAsia="Arial" w:cs="Arial"/>
                <w:color w:val="auto"/>
              </w:rPr>
              <w:t xml:space="preserve"> vague</w:t>
            </w:r>
            <w:r w:rsidR="0071124E">
              <w:rPr>
                <w:rFonts w:eastAsia="Arial" w:cs="Arial"/>
                <w:color w:val="auto"/>
              </w:rPr>
              <w:t>,</w:t>
            </w:r>
            <w:r w:rsidRPr="00631A86">
              <w:rPr>
                <w:rFonts w:eastAsia="Arial" w:cs="Arial"/>
                <w:color w:val="auto"/>
              </w:rPr>
              <w:t xml:space="preserve"> or uses everyday language where technical terms would be expected. Terminology may be misused or absent.</w:t>
            </w:r>
          </w:p>
        </w:tc>
      </w:tr>
      <w:tr w:rsidR="00287816" w14:paraId="7C51C5BE" w14:textId="77777777" w:rsidTr="00287816">
        <w:tc>
          <w:tcPr>
            <w:tcW w:w="1838" w:type="dxa"/>
          </w:tcPr>
          <w:p w14:paraId="7FCDB977" w14:textId="77777777" w:rsidR="00287816" w:rsidRPr="00631A86" w:rsidRDefault="00287816" w:rsidP="00565D94">
            <w:pPr>
              <w:rPr>
                <w:color w:val="auto"/>
              </w:rPr>
            </w:pPr>
            <w:r w:rsidRPr="00631A86">
              <w:rPr>
                <w:rFonts w:eastAsia="Arial" w:cs="Arial"/>
                <w:b/>
                <w:bCs/>
                <w:color w:val="auto"/>
              </w:rPr>
              <w:t>Not met</w:t>
            </w:r>
          </w:p>
          <w:p w14:paraId="1251002C" w14:textId="77777777" w:rsidR="00287816" w:rsidRPr="00631A86" w:rsidRDefault="00287816" w:rsidP="00565D94">
            <w:pPr>
              <w:rPr>
                <w:color w:val="auto"/>
              </w:rPr>
            </w:pPr>
            <w:r w:rsidRPr="00631A86">
              <w:rPr>
                <w:rFonts w:eastAsia="Arial" w:cs="Arial"/>
                <w:color w:val="auto"/>
              </w:rPr>
              <w:t>0 marks</w:t>
            </w:r>
          </w:p>
        </w:tc>
        <w:tc>
          <w:tcPr>
            <w:tcW w:w="7229" w:type="dxa"/>
          </w:tcPr>
          <w:p w14:paraId="488047DD" w14:textId="77777777" w:rsidR="00287816" w:rsidRPr="00631A86" w:rsidRDefault="00287816" w:rsidP="00565D94">
            <w:pPr>
              <w:rPr>
                <w:color w:val="auto"/>
              </w:rPr>
            </w:pPr>
            <w:r w:rsidRPr="00631A86">
              <w:rPr>
                <w:rFonts w:eastAsia="Arial" w:cs="Arial"/>
                <w:color w:val="auto"/>
              </w:rPr>
              <w:t>No attempt to adopt scientific language or register. Writing is entirely informal or lacks any subject-specific vocabulary.</w:t>
            </w:r>
          </w:p>
        </w:tc>
      </w:tr>
    </w:tbl>
    <w:p w14:paraId="681C0FC5" w14:textId="77777777" w:rsidR="00287816" w:rsidRDefault="00287816" w:rsidP="00287816">
      <w:pPr>
        <w:rPr>
          <w:b/>
          <w:bCs/>
          <w:color w:val="333333"/>
          <w:sz w:val="20"/>
          <w:szCs w:val="20"/>
        </w:rPr>
      </w:pPr>
    </w:p>
    <w:p w14:paraId="1795DB40" w14:textId="77777777" w:rsidR="00287816" w:rsidRDefault="00287816" w:rsidP="00287816">
      <w:pPr>
        <w:rPr>
          <w:color w:val="555555"/>
          <w:sz w:val="18"/>
          <w:szCs w:val="18"/>
        </w:rPr>
      </w:pPr>
    </w:p>
    <w:p w14:paraId="6B08E231" w14:textId="1128B383" w:rsidR="00287816" w:rsidRDefault="00287816" w:rsidP="00287816">
      <w:pPr>
        <w:spacing w:after="120"/>
      </w:pPr>
      <w:r>
        <w:rPr>
          <w:rFonts w:eastAsia="Arial" w:cs="Arial"/>
          <w:b/>
          <w:bCs/>
          <w:color w:val="333333"/>
        </w:rPr>
        <w:t xml:space="preserve">Mark </w:t>
      </w:r>
      <w:r w:rsidR="0071124E">
        <w:rPr>
          <w:rFonts w:eastAsia="Arial" w:cs="Arial"/>
          <w:b/>
          <w:bCs/>
          <w:color w:val="333333"/>
        </w:rPr>
        <w:t>s</w:t>
      </w:r>
      <w:r>
        <w:rPr>
          <w:rFonts w:eastAsia="Arial" w:cs="Arial"/>
          <w:b/>
          <w:bCs/>
          <w:color w:val="333333"/>
        </w:rPr>
        <w:t>ummary</w:t>
      </w:r>
    </w:p>
    <w:tbl>
      <w:tblPr>
        <w:tblStyle w:val="TableGrid"/>
        <w:tblW w:w="6516" w:type="dxa"/>
        <w:tblLook w:val="04A0" w:firstRow="1" w:lastRow="0" w:firstColumn="1" w:lastColumn="0" w:noHBand="0" w:noVBand="1"/>
      </w:tblPr>
      <w:tblGrid>
        <w:gridCol w:w="4847"/>
        <w:gridCol w:w="1669"/>
      </w:tblGrid>
      <w:tr w:rsidR="00287816" w14:paraId="78731303" w14:textId="77777777" w:rsidTr="00574515">
        <w:tc>
          <w:tcPr>
            <w:tcW w:w="4847" w:type="dxa"/>
          </w:tcPr>
          <w:p w14:paraId="4EDA57A1" w14:textId="77777777" w:rsidR="00287816" w:rsidRPr="00D044B0" w:rsidRDefault="00287816" w:rsidP="00565D94">
            <w:pPr>
              <w:rPr>
                <w:color w:val="auto"/>
              </w:rPr>
            </w:pPr>
            <w:r w:rsidRPr="00D044B0">
              <w:rPr>
                <w:rFonts w:eastAsia="Arial" w:cs="Arial"/>
                <w:b/>
                <w:bCs/>
                <w:color w:val="auto"/>
              </w:rPr>
              <w:t>Criterion</w:t>
            </w:r>
          </w:p>
        </w:tc>
        <w:tc>
          <w:tcPr>
            <w:tcW w:w="1669" w:type="dxa"/>
          </w:tcPr>
          <w:p w14:paraId="29608FA2" w14:textId="77777777" w:rsidR="00287816" w:rsidRPr="00D044B0" w:rsidRDefault="00287816" w:rsidP="00565D94">
            <w:pPr>
              <w:rPr>
                <w:color w:val="auto"/>
              </w:rPr>
            </w:pPr>
            <w:r w:rsidRPr="00D044B0">
              <w:rPr>
                <w:rFonts w:eastAsia="Arial" w:cs="Arial"/>
                <w:b/>
                <w:bCs/>
                <w:color w:val="auto"/>
              </w:rPr>
              <w:t>Mark (out of)</w:t>
            </w:r>
          </w:p>
        </w:tc>
      </w:tr>
      <w:tr w:rsidR="00287816" w14:paraId="0105F42F" w14:textId="77777777" w:rsidTr="00574515">
        <w:trPr>
          <w:trHeight w:val="340"/>
        </w:trPr>
        <w:tc>
          <w:tcPr>
            <w:tcW w:w="4847" w:type="dxa"/>
            <w:vAlign w:val="center"/>
          </w:tcPr>
          <w:p w14:paraId="71AD6022" w14:textId="77777777" w:rsidR="00287816" w:rsidRPr="00D044B0" w:rsidRDefault="00287816" w:rsidP="00753A37">
            <w:pPr>
              <w:rPr>
                <w:color w:val="auto"/>
              </w:rPr>
            </w:pPr>
            <w:r w:rsidRPr="00D044B0">
              <w:t>1</w:t>
            </w:r>
            <w:r w:rsidRPr="00D044B0">
              <w:rPr>
                <w:rFonts w:eastAsia="Arial" w:cs="Arial"/>
                <w:color w:val="auto"/>
              </w:rPr>
              <w:t>. Justification of source selection</w:t>
            </w:r>
          </w:p>
        </w:tc>
        <w:tc>
          <w:tcPr>
            <w:tcW w:w="1669" w:type="dxa"/>
            <w:vAlign w:val="center"/>
          </w:tcPr>
          <w:p w14:paraId="234DF6E8" w14:textId="7881E1DF" w:rsidR="00287816" w:rsidRPr="00D044B0" w:rsidRDefault="009D26A6" w:rsidP="00574515">
            <w:pPr>
              <w:ind w:right="28"/>
              <w:jc w:val="center"/>
              <w:rPr>
                <w:color w:val="auto"/>
              </w:rPr>
            </w:pPr>
            <w:r>
              <w:rPr>
                <w:rFonts w:eastAsia="Arial" w:cs="Arial"/>
                <w:color w:val="auto"/>
              </w:rPr>
              <w:t xml:space="preserve">            </w:t>
            </w:r>
            <w:r w:rsidR="00287816" w:rsidRPr="00D044B0">
              <w:rPr>
                <w:rFonts w:eastAsia="Arial" w:cs="Arial"/>
                <w:color w:val="auto"/>
              </w:rPr>
              <w:t xml:space="preserve">/ </w:t>
            </w:r>
            <w:r w:rsidR="00752D55">
              <w:rPr>
                <w:rFonts w:eastAsia="Arial" w:cs="Arial"/>
                <w:color w:val="auto"/>
              </w:rPr>
              <w:t>9</w:t>
            </w:r>
          </w:p>
        </w:tc>
      </w:tr>
      <w:tr w:rsidR="00287816" w14:paraId="6C37362D" w14:textId="77777777" w:rsidTr="00574515">
        <w:trPr>
          <w:trHeight w:val="340"/>
        </w:trPr>
        <w:tc>
          <w:tcPr>
            <w:tcW w:w="4847" w:type="dxa"/>
            <w:vAlign w:val="center"/>
          </w:tcPr>
          <w:p w14:paraId="5C7550A4" w14:textId="77777777" w:rsidR="00287816" w:rsidRPr="00D044B0" w:rsidRDefault="00287816" w:rsidP="00753A37">
            <w:pPr>
              <w:rPr>
                <w:color w:val="auto"/>
              </w:rPr>
            </w:pPr>
            <w:r w:rsidRPr="00D044B0">
              <w:t>2</w:t>
            </w:r>
            <w:r w:rsidRPr="00D044B0">
              <w:rPr>
                <w:rFonts w:eastAsia="Arial" w:cs="Arial"/>
                <w:color w:val="auto"/>
              </w:rPr>
              <w:t>. Conclusion about the issue</w:t>
            </w:r>
          </w:p>
        </w:tc>
        <w:tc>
          <w:tcPr>
            <w:tcW w:w="1669" w:type="dxa"/>
            <w:vAlign w:val="center"/>
          </w:tcPr>
          <w:p w14:paraId="1BA38BCF" w14:textId="3E009FCC" w:rsidR="00287816" w:rsidRPr="00D044B0" w:rsidRDefault="009D26A6" w:rsidP="00574515">
            <w:pPr>
              <w:ind w:right="28"/>
              <w:jc w:val="center"/>
              <w:rPr>
                <w:color w:val="auto"/>
              </w:rPr>
            </w:pPr>
            <w:r>
              <w:rPr>
                <w:rFonts w:eastAsia="Arial" w:cs="Arial"/>
                <w:color w:val="auto"/>
              </w:rPr>
              <w:t xml:space="preserve">            </w:t>
            </w:r>
            <w:r w:rsidR="00287816" w:rsidRPr="00D044B0">
              <w:rPr>
                <w:rFonts w:eastAsia="Arial" w:cs="Arial"/>
                <w:color w:val="auto"/>
              </w:rPr>
              <w:t>/ 6</w:t>
            </w:r>
          </w:p>
        </w:tc>
      </w:tr>
      <w:tr w:rsidR="00287816" w14:paraId="5466F5AA" w14:textId="77777777" w:rsidTr="00574515">
        <w:trPr>
          <w:trHeight w:val="340"/>
        </w:trPr>
        <w:tc>
          <w:tcPr>
            <w:tcW w:w="4847" w:type="dxa"/>
            <w:vAlign w:val="center"/>
          </w:tcPr>
          <w:p w14:paraId="1D263C1C" w14:textId="77777777" w:rsidR="00287816" w:rsidRPr="00D044B0" w:rsidRDefault="00287816" w:rsidP="00753A37">
            <w:pPr>
              <w:rPr>
                <w:color w:val="auto"/>
              </w:rPr>
            </w:pPr>
            <w:r w:rsidRPr="00D044B0">
              <w:rPr>
                <w:rFonts w:eastAsia="Arial" w:cs="Arial"/>
                <w:color w:val="auto"/>
              </w:rPr>
              <w:t>3. Academic referencing technique</w:t>
            </w:r>
          </w:p>
        </w:tc>
        <w:tc>
          <w:tcPr>
            <w:tcW w:w="1669" w:type="dxa"/>
            <w:vAlign w:val="center"/>
          </w:tcPr>
          <w:p w14:paraId="5EDCB70A" w14:textId="2E878451" w:rsidR="00287816" w:rsidRPr="00D044B0" w:rsidRDefault="009D26A6" w:rsidP="00574515">
            <w:pPr>
              <w:ind w:right="28"/>
              <w:jc w:val="center"/>
              <w:rPr>
                <w:color w:val="auto"/>
              </w:rPr>
            </w:pPr>
            <w:r>
              <w:rPr>
                <w:rFonts w:eastAsia="Arial" w:cs="Arial"/>
                <w:color w:val="auto"/>
              </w:rPr>
              <w:t xml:space="preserve">            </w:t>
            </w:r>
            <w:r w:rsidR="00287816" w:rsidRPr="00D044B0">
              <w:rPr>
                <w:rFonts w:eastAsia="Arial" w:cs="Arial"/>
                <w:color w:val="auto"/>
              </w:rPr>
              <w:t xml:space="preserve">/ </w:t>
            </w:r>
            <w:r w:rsidR="00752D55">
              <w:rPr>
                <w:rFonts w:eastAsia="Arial" w:cs="Arial"/>
                <w:color w:val="auto"/>
              </w:rPr>
              <w:t>3</w:t>
            </w:r>
          </w:p>
        </w:tc>
      </w:tr>
      <w:tr w:rsidR="00287816" w14:paraId="52F7B3CA" w14:textId="77777777" w:rsidTr="00574515">
        <w:trPr>
          <w:trHeight w:val="340"/>
        </w:trPr>
        <w:tc>
          <w:tcPr>
            <w:tcW w:w="4847" w:type="dxa"/>
            <w:vAlign w:val="center"/>
          </w:tcPr>
          <w:p w14:paraId="0CEB5E57" w14:textId="77777777" w:rsidR="00287816" w:rsidRPr="00D044B0" w:rsidRDefault="00287816" w:rsidP="00753A37">
            <w:pPr>
              <w:rPr>
                <w:color w:val="auto"/>
              </w:rPr>
            </w:pPr>
            <w:r w:rsidRPr="00D044B0">
              <w:rPr>
                <w:rFonts w:eastAsia="Arial" w:cs="Arial"/>
                <w:color w:val="auto"/>
              </w:rPr>
              <w:t>4. Scientific language</w:t>
            </w:r>
          </w:p>
        </w:tc>
        <w:tc>
          <w:tcPr>
            <w:tcW w:w="1669" w:type="dxa"/>
            <w:vAlign w:val="center"/>
          </w:tcPr>
          <w:p w14:paraId="3C8EF271" w14:textId="32D59296" w:rsidR="00287816" w:rsidRPr="00D044B0" w:rsidRDefault="009D26A6" w:rsidP="00574515">
            <w:pPr>
              <w:ind w:right="28"/>
              <w:rPr>
                <w:color w:val="auto"/>
              </w:rPr>
            </w:pPr>
            <w:r>
              <w:rPr>
                <w:rFonts w:eastAsia="Arial" w:cs="Arial"/>
                <w:color w:val="auto"/>
              </w:rPr>
              <w:t xml:space="preserve">                </w:t>
            </w:r>
            <w:r w:rsidR="00287816" w:rsidRPr="00D044B0">
              <w:rPr>
                <w:rFonts w:eastAsia="Arial" w:cs="Arial"/>
                <w:color w:val="auto"/>
              </w:rPr>
              <w:t xml:space="preserve">/ </w:t>
            </w:r>
            <w:r w:rsidR="00752D55">
              <w:rPr>
                <w:rFonts w:eastAsia="Arial" w:cs="Arial"/>
                <w:color w:val="auto"/>
              </w:rPr>
              <w:t>6</w:t>
            </w:r>
          </w:p>
        </w:tc>
      </w:tr>
      <w:tr w:rsidR="00287816" w14:paraId="42459C7D" w14:textId="77777777" w:rsidTr="00574515">
        <w:trPr>
          <w:trHeight w:val="340"/>
        </w:trPr>
        <w:tc>
          <w:tcPr>
            <w:tcW w:w="4847" w:type="dxa"/>
          </w:tcPr>
          <w:p w14:paraId="03B924F4" w14:textId="77777777" w:rsidR="00287816" w:rsidRPr="00D044B0" w:rsidRDefault="00287816" w:rsidP="00565D94"/>
        </w:tc>
        <w:tc>
          <w:tcPr>
            <w:tcW w:w="1669" w:type="dxa"/>
            <w:vAlign w:val="center"/>
          </w:tcPr>
          <w:p w14:paraId="70CB4C93" w14:textId="2AB1F558" w:rsidR="00287816" w:rsidRPr="00D044B0" w:rsidRDefault="00287816" w:rsidP="00574515">
            <w:pPr>
              <w:ind w:right="28"/>
              <w:rPr>
                <w:b/>
                <w:bCs/>
              </w:rPr>
            </w:pPr>
            <w:r w:rsidRPr="00D044B0">
              <w:rPr>
                <w:b/>
                <w:bCs/>
              </w:rPr>
              <w:t xml:space="preserve">Total:   </w:t>
            </w:r>
            <w:r w:rsidR="009D26A6">
              <w:rPr>
                <w:b/>
                <w:bCs/>
              </w:rPr>
              <w:t xml:space="preserve">  </w:t>
            </w:r>
            <w:r w:rsidRPr="00D044B0">
              <w:rPr>
                <w:b/>
                <w:bCs/>
              </w:rPr>
              <w:t>/</w:t>
            </w:r>
            <w:r w:rsidR="00E706D2">
              <w:rPr>
                <w:b/>
                <w:bCs/>
              </w:rPr>
              <w:t xml:space="preserve"> </w:t>
            </w:r>
            <w:r w:rsidRPr="00D044B0">
              <w:rPr>
                <w:b/>
                <w:bCs/>
              </w:rPr>
              <w:t>2</w:t>
            </w:r>
            <w:r w:rsidR="00752D55">
              <w:rPr>
                <w:b/>
                <w:bCs/>
              </w:rPr>
              <w:t>4</w:t>
            </w:r>
          </w:p>
        </w:tc>
      </w:tr>
      <w:bookmarkEnd w:id="0"/>
      <w:bookmarkEnd w:id="1"/>
    </w:tbl>
    <w:p w14:paraId="576B76F3" w14:textId="77777777" w:rsidR="00287816" w:rsidRPr="00287816" w:rsidRDefault="00287816" w:rsidP="00287816"/>
    <w:sectPr w:rsidR="00287816" w:rsidRPr="00287816" w:rsidSect="00584E9F">
      <w:headerReference w:type="default" r:id="rId11"/>
      <w:footerReference w:type="default" r:id="rId12"/>
      <w:pgSz w:w="11906" w:h="16838"/>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0246B0" w14:textId="77777777" w:rsidR="00AD3EEA" w:rsidRDefault="00AD3EEA" w:rsidP="000C51BB">
      <w:pPr>
        <w:spacing w:after="0" w:line="240" w:lineRule="auto"/>
      </w:pPr>
      <w:r>
        <w:separator/>
      </w:r>
    </w:p>
  </w:endnote>
  <w:endnote w:type="continuationSeparator" w:id="0">
    <w:p w14:paraId="2765574D" w14:textId="77777777" w:rsidR="00AD3EEA" w:rsidRDefault="00AD3EEA"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342157669"/>
      <w:docPartObj>
        <w:docPartGallery w:val="Page Numbers (Bottom of Page)"/>
        <w:docPartUnique/>
      </w:docPartObj>
    </w:sdtPr>
    <w:sdtEndPr>
      <w:rPr>
        <w:noProof/>
        <w:color w:val="808080" w:themeColor="background1" w:themeShade="80"/>
      </w:rPr>
    </w:sdtEndPr>
    <w:sdtContent>
      <w:p w14:paraId="1AA0C04C" w14:textId="77777777" w:rsidR="006A42C1"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noProof/>
            <w:color w:val="808080" w:themeColor="background1" w:themeShade="80"/>
          </w:rPr>
        </w:sdtEndPr>
        <w:sdtContent>
          <w:p w14:paraId="202D55B2" w14:textId="77777777" w:rsidR="00031572"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51"/>
                  <w:gridCol w:w="3775"/>
                </w:tblGrid>
                <w:tr w:rsidR="00031572" w14:paraId="78BEFF50" w14:textId="77777777" w:rsidTr="00770787">
                  <w:tc>
                    <w:tcPr>
                      <w:tcW w:w="5000" w:type="pct"/>
                      <w:gridSpan w:val="2"/>
                      <w:tcBorders>
                        <w:bottom w:val="nil"/>
                      </w:tcBorders>
                    </w:tcPr>
                    <w:p w14:paraId="063D4CFB" w14:textId="675DB214" w:rsidR="00031572" w:rsidRDefault="00F26BE7" w:rsidP="00031572">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1176C4">
                        <w:rPr>
                          <w:noProof/>
                          <w:sz w:val="20"/>
                          <w:szCs w:val="20"/>
                        </w:rPr>
                        <w:t>l</w:t>
                      </w:r>
                      <w:r w:rsidRPr="00DC6AA6">
                        <w:rPr>
                          <w:noProof/>
                          <w:sz w:val="20"/>
                          <w:szCs w:val="20"/>
                        </w:rPr>
                        <w:t xml:space="preserve">iterature </w:t>
                      </w:r>
                      <w:r w:rsidR="001176C4">
                        <w:rPr>
                          <w:noProof/>
                          <w:sz w:val="20"/>
                          <w:szCs w:val="20"/>
                        </w:rPr>
                        <w:t>r</w:t>
                      </w:r>
                      <w:r w:rsidRPr="00DC6AA6">
                        <w:rPr>
                          <w:noProof/>
                          <w:sz w:val="20"/>
                          <w:szCs w:val="20"/>
                        </w:rPr>
                        <w:t>eport </w:t>
                      </w:r>
                      <w:r w:rsidR="001176C4">
                        <w:rPr>
                          <w:noProof/>
                          <w:sz w:val="20"/>
                          <w:szCs w:val="20"/>
                        </w:rPr>
                        <w:t>s</w:t>
                      </w:r>
                      <w:r w:rsidRPr="00DC6AA6">
                        <w:rPr>
                          <w:noProof/>
                          <w:sz w:val="20"/>
                          <w:szCs w:val="20"/>
                        </w:rPr>
                        <w:t>kills</w:t>
                      </w:r>
                      <w:r w:rsidRPr="0006093D">
                        <w:rPr>
                          <w:sz w:val="20"/>
                          <w:szCs w:val="20"/>
                        </w:rPr>
                        <w:t xml:space="preserve"> (Science)</w:t>
                      </w:r>
                    </w:p>
                  </w:tc>
                </w:tr>
                <w:tr w:rsidR="00031572" w14:paraId="0B53C544" w14:textId="77777777" w:rsidTr="00F65934">
                  <w:tc>
                    <w:tcPr>
                      <w:tcW w:w="2909" w:type="pct"/>
                      <w:tcBorders>
                        <w:top w:val="nil"/>
                        <w:bottom w:val="single" w:sz="12" w:space="0" w:color="EEDDDD"/>
                      </w:tcBorders>
                    </w:tcPr>
                    <w:p w14:paraId="5255A0DD" w14:textId="6BB11318" w:rsidR="00031572" w:rsidRDefault="00031572" w:rsidP="00031572">
                      <w:pPr>
                        <w:pStyle w:val="Header"/>
                        <w:spacing w:after="120"/>
                        <w:rPr>
                          <w:sz w:val="20"/>
                          <w:szCs w:val="20"/>
                        </w:rPr>
                      </w:pPr>
                      <w:r>
                        <w:rPr>
                          <w:noProof/>
                          <w:sz w:val="20"/>
                          <w:szCs w:val="20"/>
                        </w:rPr>
                        <w:t xml:space="preserve">Version 1, </w:t>
                      </w:r>
                      <w:r w:rsidR="00EC22DF" w:rsidRPr="00EC22DF">
                        <w:rPr>
                          <w:noProof/>
                          <w:sz w:val="20"/>
                          <w:szCs w:val="20"/>
                          <w:lang w:val="en-US"/>
                        </w:rPr>
                        <w:t>August</w:t>
                      </w:r>
                      <w:r w:rsidR="0071124E">
                        <w:rPr>
                          <w:noProof/>
                          <w:sz w:val="20"/>
                          <w:szCs w:val="20"/>
                        </w:rPr>
                        <w:t xml:space="preserve"> 2026</w:t>
                      </w:r>
                    </w:p>
                  </w:tc>
                  <w:tc>
                    <w:tcPr>
                      <w:tcW w:w="2091" w:type="pct"/>
                      <w:tcBorders>
                        <w:top w:val="nil"/>
                        <w:bottom w:val="single" w:sz="12" w:space="0" w:color="EEDDDD"/>
                      </w:tcBorders>
                      <w:vAlign w:val="bottom"/>
                    </w:tcPr>
                    <w:p w14:paraId="3A09216A" w14:textId="64245C23" w:rsidR="00031572" w:rsidRDefault="00031572" w:rsidP="00031572">
                      <w:pPr>
                        <w:pStyle w:val="Header"/>
                        <w:spacing w:after="120"/>
                        <w:jc w:val="right"/>
                        <w:rPr>
                          <w:sz w:val="20"/>
                          <w:szCs w:val="20"/>
                        </w:rPr>
                      </w:pPr>
                      <w:r>
                        <w:rPr>
                          <w:sz w:val="18"/>
                          <w:szCs w:val="18"/>
                        </w:rPr>
                        <w:t xml:space="preserve">© Gatsby Technical Education Projects </w:t>
                      </w:r>
                      <w:r w:rsidR="006F4FF7">
                        <w:rPr>
                          <w:sz w:val="18"/>
                          <w:szCs w:val="18"/>
                        </w:rPr>
                        <w:t>202</w:t>
                      </w:r>
                      <w:r w:rsidR="00F0504F">
                        <w:rPr>
                          <w:sz w:val="18"/>
                          <w:szCs w:val="18"/>
                        </w:rPr>
                        <w:t>6</w:t>
                      </w:r>
                    </w:p>
                  </w:tc>
                </w:tr>
              </w:tbl>
              <w:p w14:paraId="27C36871" w14:textId="77777777" w:rsidR="00031572" w:rsidRDefault="00031572" w:rsidP="00031572">
                <w:pPr>
                  <w:pStyle w:val="Footer"/>
                  <w:jc w:val="right"/>
                  <w:rPr>
                    <w:sz w:val="20"/>
                    <w:szCs w:val="20"/>
                  </w:rPr>
                </w:pPr>
              </w:p>
              <w:p w14:paraId="37F140C6" w14:textId="6463F179" w:rsidR="006A42C1" w:rsidRPr="0099395B" w:rsidRDefault="00031572" w:rsidP="00031572">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74E6C8" w14:textId="77777777" w:rsidR="00AD3EEA" w:rsidRDefault="00AD3EEA" w:rsidP="000C51BB">
      <w:pPr>
        <w:spacing w:after="0" w:line="240" w:lineRule="auto"/>
      </w:pPr>
      <w:r>
        <w:separator/>
      </w:r>
    </w:p>
  </w:footnote>
  <w:footnote w:type="continuationSeparator" w:id="0">
    <w:p w14:paraId="7A79596B" w14:textId="77777777" w:rsidR="00AD3EEA" w:rsidRDefault="00AD3EEA"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14:paraId="2035A0CD" w14:textId="77777777" w:rsidTr="00F65934">
      <w:tc>
        <w:tcPr>
          <w:tcW w:w="1180" w:type="pct"/>
          <w:tcBorders>
            <w:bottom w:val="single" w:sz="12" w:space="0" w:color="EEDDDD"/>
          </w:tcBorders>
        </w:tcPr>
        <w:p w14:paraId="43ACD7DC" w14:textId="77777777" w:rsidR="006A42C1" w:rsidRDefault="006A42C1" w:rsidP="00225715">
          <w:pPr>
            <w:pStyle w:val="Header"/>
            <w:spacing w:after="120"/>
            <w:rPr>
              <w:sz w:val="20"/>
              <w:szCs w:val="20"/>
            </w:rPr>
          </w:pPr>
        </w:p>
      </w:tc>
      <w:tc>
        <w:tcPr>
          <w:tcW w:w="3820" w:type="pct"/>
          <w:tcBorders>
            <w:bottom w:val="single" w:sz="12" w:space="0" w:color="EEDDDD"/>
          </w:tcBorders>
        </w:tcPr>
        <w:p w14:paraId="23BE24F7" w14:textId="2A91A37F" w:rsidR="00F26BE7" w:rsidRDefault="00F26BE7" w:rsidP="00F26BE7">
          <w:pPr>
            <w:pStyle w:val="Header"/>
            <w:spacing w:after="120"/>
            <w:jc w:val="right"/>
            <w:rPr>
              <w:sz w:val="20"/>
              <w:szCs w:val="20"/>
            </w:rPr>
          </w:pPr>
          <w:r>
            <w:rPr>
              <w:sz w:val="20"/>
              <w:szCs w:val="20"/>
            </w:rPr>
            <w:t xml:space="preserve">Lesson </w:t>
          </w:r>
          <w:r w:rsidR="002E4405">
            <w:rPr>
              <w:sz w:val="20"/>
              <w:szCs w:val="20"/>
            </w:rPr>
            <w:t>3</w:t>
          </w:r>
          <w:r w:rsidRPr="000F0146">
            <w:rPr>
              <w:sz w:val="20"/>
              <w:szCs w:val="20"/>
            </w:rPr>
            <w:t xml:space="preserve">: </w:t>
          </w:r>
          <w:r w:rsidR="002E4405">
            <w:rPr>
              <w:sz w:val="20"/>
              <w:szCs w:val="20"/>
            </w:rPr>
            <w:t>Extracting and writing</w:t>
          </w:r>
        </w:p>
        <w:p w14:paraId="6FEE335E" w14:textId="4E967283" w:rsidR="006A42C1" w:rsidRDefault="003C1E25" w:rsidP="00F26BE7">
          <w:pPr>
            <w:pStyle w:val="Header"/>
            <w:spacing w:after="120"/>
            <w:jc w:val="right"/>
            <w:rPr>
              <w:sz w:val="20"/>
              <w:szCs w:val="20"/>
            </w:rPr>
          </w:pPr>
          <w:r>
            <w:rPr>
              <w:sz w:val="20"/>
              <w:szCs w:val="20"/>
            </w:rPr>
            <w:t xml:space="preserve">Plenary </w:t>
          </w:r>
          <w:r w:rsidR="00F26BE7">
            <w:rPr>
              <w:sz w:val="20"/>
              <w:szCs w:val="20"/>
            </w:rPr>
            <w:t>Worksheet</w:t>
          </w:r>
        </w:p>
      </w:tc>
    </w:tr>
  </w:tbl>
  <w:p w14:paraId="4466917E" w14:textId="77777777" w:rsidR="006A42C1" w:rsidRPr="00862C5D" w:rsidRDefault="006A42C1" w:rsidP="00862C5D">
    <w:pPr>
      <w:pStyle w:val="Header"/>
      <w:rPr>
        <w:sz w:val="20"/>
        <w:szCs w:val="20"/>
      </w:rPr>
    </w:pPr>
    <w:r>
      <w:rPr>
        <w:noProof/>
        <w:sz w:val="20"/>
        <w:szCs w:val="20"/>
      </w:rPr>
      <w:drawing>
        <wp:anchor distT="0" distB="0" distL="114300" distR="114300" simplePos="0" relativeHeight="251660800"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415731192" name="Picture 141573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87B0C"/>
    <w:multiLevelType w:val="multilevel"/>
    <w:tmpl w:val="9CBEC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450BEF"/>
    <w:multiLevelType w:val="hybridMultilevel"/>
    <w:tmpl w:val="113EED86"/>
    <w:lvl w:ilvl="0" w:tplc="F2624336">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ED7DB9"/>
    <w:multiLevelType w:val="hybridMultilevel"/>
    <w:tmpl w:val="0CE8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0"/>
  </w:num>
  <w:num w:numId="2" w16cid:durableId="1334603471">
    <w:abstractNumId w:val="5"/>
  </w:num>
  <w:num w:numId="3" w16cid:durableId="454100576">
    <w:abstractNumId w:val="15"/>
  </w:num>
  <w:num w:numId="4" w16cid:durableId="358432893">
    <w:abstractNumId w:val="17"/>
  </w:num>
  <w:num w:numId="5" w16cid:durableId="1769345959">
    <w:abstractNumId w:val="2"/>
  </w:num>
  <w:num w:numId="6" w16cid:durableId="2092727936">
    <w:abstractNumId w:val="14"/>
  </w:num>
  <w:num w:numId="7" w16cid:durableId="1424182519">
    <w:abstractNumId w:val="20"/>
  </w:num>
  <w:num w:numId="8" w16cid:durableId="1380324300">
    <w:abstractNumId w:val="9"/>
  </w:num>
  <w:num w:numId="9" w16cid:durableId="1810899930">
    <w:abstractNumId w:val="3"/>
  </w:num>
  <w:num w:numId="10" w16cid:durableId="1276324223">
    <w:abstractNumId w:val="11"/>
  </w:num>
  <w:num w:numId="11" w16cid:durableId="269892830">
    <w:abstractNumId w:val="18"/>
  </w:num>
  <w:num w:numId="12" w16cid:durableId="476338105">
    <w:abstractNumId w:val="6"/>
  </w:num>
  <w:num w:numId="13" w16cid:durableId="2010592579">
    <w:abstractNumId w:val="22"/>
  </w:num>
  <w:num w:numId="14" w16cid:durableId="1520898666">
    <w:abstractNumId w:val="13"/>
  </w:num>
  <w:num w:numId="15" w16cid:durableId="802045075">
    <w:abstractNumId w:val="8"/>
  </w:num>
  <w:num w:numId="16" w16cid:durableId="1861626428">
    <w:abstractNumId w:val="21"/>
  </w:num>
  <w:num w:numId="17" w16cid:durableId="521436602">
    <w:abstractNumId w:val="7"/>
  </w:num>
  <w:num w:numId="18" w16cid:durableId="135143229">
    <w:abstractNumId w:val="0"/>
  </w:num>
  <w:num w:numId="19" w16cid:durableId="741148128">
    <w:abstractNumId w:val="1"/>
  </w:num>
  <w:num w:numId="20" w16cid:durableId="769352765">
    <w:abstractNumId w:val="16"/>
  </w:num>
  <w:num w:numId="21" w16cid:durableId="1186407963">
    <w:abstractNumId w:val="4"/>
  </w:num>
  <w:num w:numId="22" w16cid:durableId="311957161">
    <w:abstractNumId w:val="23"/>
  </w:num>
  <w:num w:numId="23" w16cid:durableId="2046784578">
    <w:abstractNumId w:val="19"/>
  </w:num>
  <w:num w:numId="24" w16cid:durableId="468212361">
    <w:abstractNumId w:val="24"/>
  </w:num>
  <w:num w:numId="25" w16cid:durableId="73775115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31572"/>
    <w:rsid w:val="000361B9"/>
    <w:rsid w:val="00041B75"/>
    <w:rsid w:val="00041F60"/>
    <w:rsid w:val="000470E0"/>
    <w:rsid w:val="000638CB"/>
    <w:rsid w:val="000667C3"/>
    <w:rsid w:val="0006706F"/>
    <w:rsid w:val="00083A47"/>
    <w:rsid w:val="000A319C"/>
    <w:rsid w:val="000B2354"/>
    <w:rsid w:val="000B25D8"/>
    <w:rsid w:val="000C51BB"/>
    <w:rsid w:val="000D113C"/>
    <w:rsid w:val="000F0146"/>
    <w:rsid w:val="000F432F"/>
    <w:rsid w:val="0010230C"/>
    <w:rsid w:val="001176C4"/>
    <w:rsid w:val="00117BD1"/>
    <w:rsid w:val="00140318"/>
    <w:rsid w:val="001409B0"/>
    <w:rsid w:val="00142E67"/>
    <w:rsid w:val="0015537E"/>
    <w:rsid w:val="00156CC7"/>
    <w:rsid w:val="0015738A"/>
    <w:rsid w:val="0016745C"/>
    <w:rsid w:val="00180C45"/>
    <w:rsid w:val="001E1893"/>
    <w:rsid w:val="001F619C"/>
    <w:rsid w:val="00214F5E"/>
    <w:rsid w:val="00215D2E"/>
    <w:rsid w:val="00221078"/>
    <w:rsid w:val="00225715"/>
    <w:rsid w:val="00232740"/>
    <w:rsid w:val="002547B3"/>
    <w:rsid w:val="00262481"/>
    <w:rsid w:val="00287816"/>
    <w:rsid w:val="002A167A"/>
    <w:rsid w:val="002B1DC5"/>
    <w:rsid w:val="002C07C6"/>
    <w:rsid w:val="002C7D5F"/>
    <w:rsid w:val="002D4D78"/>
    <w:rsid w:val="002E34AE"/>
    <w:rsid w:val="002E4405"/>
    <w:rsid w:val="00300588"/>
    <w:rsid w:val="00304FFF"/>
    <w:rsid w:val="00310272"/>
    <w:rsid w:val="00345A04"/>
    <w:rsid w:val="00377A27"/>
    <w:rsid w:val="003951CB"/>
    <w:rsid w:val="003A278C"/>
    <w:rsid w:val="003A4440"/>
    <w:rsid w:val="003A4BF3"/>
    <w:rsid w:val="003B319C"/>
    <w:rsid w:val="003B69FF"/>
    <w:rsid w:val="003C1E25"/>
    <w:rsid w:val="003D46AC"/>
    <w:rsid w:val="003F01DF"/>
    <w:rsid w:val="003F2915"/>
    <w:rsid w:val="004158FD"/>
    <w:rsid w:val="00445C22"/>
    <w:rsid w:val="004635D4"/>
    <w:rsid w:val="00464106"/>
    <w:rsid w:val="004757C1"/>
    <w:rsid w:val="0048092F"/>
    <w:rsid w:val="00481979"/>
    <w:rsid w:val="00496A33"/>
    <w:rsid w:val="004B415E"/>
    <w:rsid w:val="004D1073"/>
    <w:rsid w:val="004F4859"/>
    <w:rsid w:val="004F58B3"/>
    <w:rsid w:val="005304B1"/>
    <w:rsid w:val="005369B8"/>
    <w:rsid w:val="00574515"/>
    <w:rsid w:val="00584E9F"/>
    <w:rsid w:val="005873B4"/>
    <w:rsid w:val="006254A1"/>
    <w:rsid w:val="006276E0"/>
    <w:rsid w:val="00634C07"/>
    <w:rsid w:val="00667630"/>
    <w:rsid w:val="00670A30"/>
    <w:rsid w:val="006900E8"/>
    <w:rsid w:val="006A42C1"/>
    <w:rsid w:val="006B5E43"/>
    <w:rsid w:val="006D0E51"/>
    <w:rsid w:val="006D5437"/>
    <w:rsid w:val="006E2845"/>
    <w:rsid w:val="006F4FF7"/>
    <w:rsid w:val="006F70D3"/>
    <w:rsid w:val="00706B6D"/>
    <w:rsid w:val="0071124E"/>
    <w:rsid w:val="007178AA"/>
    <w:rsid w:val="00731E26"/>
    <w:rsid w:val="00750697"/>
    <w:rsid w:val="00752D55"/>
    <w:rsid w:val="00753A37"/>
    <w:rsid w:val="00761526"/>
    <w:rsid w:val="00770D34"/>
    <w:rsid w:val="00773A05"/>
    <w:rsid w:val="0078645F"/>
    <w:rsid w:val="00792B8A"/>
    <w:rsid w:val="007B3C00"/>
    <w:rsid w:val="007B5294"/>
    <w:rsid w:val="007D047B"/>
    <w:rsid w:val="007D158B"/>
    <w:rsid w:val="007D35AE"/>
    <w:rsid w:val="007E048E"/>
    <w:rsid w:val="00800997"/>
    <w:rsid w:val="00862C5D"/>
    <w:rsid w:val="0086667D"/>
    <w:rsid w:val="00882F25"/>
    <w:rsid w:val="00891891"/>
    <w:rsid w:val="008B6DF3"/>
    <w:rsid w:val="008D13DB"/>
    <w:rsid w:val="008D509D"/>
    <w:rsid w:val="008E7C66"/>
    <w:rsid w:val="00901212"/>
    <w:rsid w:val="00936864"/>
    <w:rsid w:val="00937AB6"/>
    <w:rsid w:val="0094470F"/>
    <w:rsid w:val="0099395B"/>
    <w:rsid w:val="009A4B65"/>
    <w:rsid w:val="009B3DB5"/>
    <w:rsid w:val="009C39D1"/>
    <w:rsid w:val="009C5A59"/>
    <w:rsid w:val="009D26A6"/>
    <w:rsid w:val="009D3CB1"/>
    <w:rsid w:val="00A13C44"/>
    <w:rsid w:val="00A17C44"/>
    <w:rsid w:val="00A3302B"/>
    <w:rsid w:val="00A560DA"/>
    <w:rsid w:val="00A63335"/>
    <w:rsid w:val="00A86B34"/>
    <w:rsid w:val="00AA3795"/>
    <w:rsid w:val="00AB0EBC"/>
    <w:rsid w:val="00AB73DA"/>
    <w:rsid w:val="00AC35ED"/>
    <w:rsid w:val="00AD3EEA"/>
    <w:rsid w:val="00B257C1"/>
    <w:rsid w:val="00B372E0"/>
    <w:rsid w:val="00B43BA8"/>
    <w:rsid w:val="00B601A7"/>
    <w:rsid w:val="00B93BA1"/>
    <w:rsid w:val="00BA128F"/>
    <w:rsid w:val="00BD1412"/>
    <w:rsid w:val="00BD42DD"/>
    <w:rsid w:val="00BD7CF7"/>
    <w:rsid w:val="00C348E4"/>
    <w:rsid w:val="00C44A40"/>
    <w:rsid w:val="00C807DD"/>
    <w:rsid w:val="00CD6D81"/>
    <w:rsid w:val="00CE739E"/>
    <w:rsid w:val="00CF4D2A"/>
    <w:rsid w:val="00D10DDF"/>
    <w:rsid w:val="00D133FB"/>
    <w:rsid w:val="00D134AE"/>
    <w:rsid w:val="00D327C6"/>
    <w:rsid w:val="00D460BE"/>
    <w:rsid w:val="00D72866"/>
    <w:rsid w:val="00D762DC"/>
    <w:rsid w:val="00DA0A8E"/>
    <w:rsid w:val="00DA32BF"/>
    <w:rsid w:val="00DF0C2A"/>
    <w:rsid w:val="00E41B47"/>
    <w:rsid w:val="00E706D2"/>
    <w:rsid w:val="00E85A43"/>
    <w:rsid w:val="00E87515"/>
    <w:rsid w:val="00EC22DF"/>
    <w:rsid w:val="00EE61A9"/>
    <w:rsid w:val="00EE6E45"/>
    <w:rsid w:val="00EF5615"/>
    <w:rsid w:val="00F0504F"/>
    <w:rsid w:val="00F112FA"/>
    <w:rsid w:val="00F267C8"/>
    <w:rsid w:val="00F26BE7"/>
    <w:rsid w:val="00F4630D"/>
    <w:rsid w:val="00F65934"/>
    <w:rsid w:val="00F70DD0"/>
    <w:rsid w:val="00FA5BA7"/>
    <w:rsid w:val="00FC50EA"/>
    <w:rsid w:val="00FC7501"/>
    <w:rsid w:val="00FC7FB4"/>
    <w:rsid w:val="00FD380B"/>
    <w:rsid w:val="00FD53F9"/>
    <w:rsid w:val="00FF0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7D047B"/>
    <w:pPr>
      <w:keepNext/>
      <w:keepLines/>
      <w:spacing w:before="240" w:after="200"/>
      <w:outlineLvl w:val="0"/>
    </w:pPr>
    <w:rPr>
      <w:rFonts w:eastAsiaTheme="majorEastAsia" w:cstheme="majorBidi"/>
      <w:color w:val="466318"/>
      <w:sz w:val="32"/>
      <w:szCs w:val="32"/>
    </w:rPr>
  </w:style>
  <w:style w:type="paragraph" w:styleId="Heading2">
    <w:name w:val="heading 2"/>
    <w:basedOn w:val="Normal"/>
    <w:next w:val="Normal"/>
    <w:link w:val="Heading2Char"/>
    <w:uiPriority w:val="9"/>
    <w:unhideWhenUsed/>
    <w:qFormat/>
    <w:rsid w:val="007D047B"/>
    <w:pPr>
      <w:keepNext/>
      <w:keepLines/>
      <w:spacing w:before="40" w:after="120"/>
      <w:outlineLvl w:val="1"/>
    </w:pPr>
    <w:rPr>
      <w:rFonts w:eastAsiaTheme="majorEastAsia" w:cstheme="majorBidi"/>
      <w:color w:val="466318"/>
      <w:sz w:val="28"/>
      <w:szCs w:val="28"/>
    </w:rPr>
  </w:style>
  <w:style w:type="paragraph" w:styleId="Heading3">
    <w:name w:val="heading 3"/>
    <w:basedOn w:val="Normal"/>
    <w:next w:val="Normal"/>
    <w:link w:val="Heading3Char"/>
    <w:uiPriority w:val="9"/>
    <w:semiHidden/>
    <w:unhideWhenUsed/>
    <w:rsid w:val="007D047B"/>
    <w:pPr>
      <w:keepNext/>
      <w:keepLines/>
      <w:spacing w:before="40" w:after="0"/>
      <w:outlineLvl w:val="2"/>
    </w:pPr>
    <w:rPr>
      <w:rFonts w:asciiTheme="majorHAnsi" w:eastAsiaTheme="majorEastAsia" w:hAnsiTheme="majorHAnsi" w:cstheme="majorBidi"/>
      <w:color w:val="46631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047B"/>
    <w:rPr>
      <w:rFonts w:ascii="Arial" w:eastAsiaTheme="majorEastAsia" w:hAnsi="Arial" w:cstheme="majorBidi"/>
      <w:color w:val="466318"/>
      <w:sz w:val="32"/>
      <w:szCs w:val="32"/>
    </w:rPr>
  </w:style>
  <w:style w:type="character" w:customStyle="1" w:styleId="Heading2Char">
    <w:name w:val="Heading 2 Char"/>
    <w:basedOn w:val="DefaultParagraphFont"/>
    <w:link w:val="Heading2"/>
    <w:uiPriority w:val="9"/>
    <w:rsid w:val="007D047B"/>
    <w:rPr>
      <w:rFonts w:ascii="Arial" w:eastAsiaTheme="majorEastAsia" w:hAnsi="Arial" w:cstheme="majorBidi"/>
      <w:color w:val="466318"/>
      <w:sz w:val="28"/>
      <w:szCs w:val="28"/>
    </w:rPr>
  </w:style>
  <w:style w:type="paragraph" w:styleId="Title">
    <w:name w:val="Title"/>
    <w:basedOn w:val="Normal"/>
    <w:next w:val="Normal"/>
    <w:link w:val="TitleChar"/>
    <w:uiPriority w:val="10"/>
    <w:qFormat/>
    <w:rsid w:val="007D047B"/>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2EEBE"/>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7D047B"/>
    <w:rPr>
      <w:rFonts w:ascii="Arial" w:eastAsiaTheme="majorEastAsia" w:hAnsi="Arial" w:cstheme="majorBidi"/>
      <w:b/>
      <w:bCs/>
      <w:color w:val="0D0D0D" w:themeColor="text1" w:themeTint="F2"/>
      <w:spacing w:val="-10"/>
      <w:kern w:val="28"/>
      <w:sz w:val="72"/>
      <w:szCs w:val="72"/>
      <w:shd w:val="clear" w:color="auto" w:fill="E2EEBE"/>
    </w:rPr>
  </w:style>
  <w:style w:type="paragraph" w:styleId="Subtitle">
    <w:name w:val="Subtitle"/>
    <w:basedOn w:val="Normal"/>
    <w:next w:val="Normal"/>
    <w:link w:val="SubtitleChar"/>
    <w:uiPriority w:val="11"/>
    <w:qFormat/>
    <w:rsid w:val="007D047B"/>
    <w:pPr>
      <w:numPr>
        <w:ilvl w:val="1"/>
      </w:numPr>
      <w:spacing w:after="120"/>
      <w:jc w:val="center"/>
    </w:pPr>
    <w:rPr>
      <w:rFonts w:eastAsiaTheme="minorEastAsia"/>
      <w:color w:val="466318"/>
      <w:spacing w:val="15"/>
      <w:sz w:val="36"/>
      <w:szCs w:val="28"/>
    </w:rPr>
  </w:style>
  <w:style w:type="character" w:customStyle="1" w:styleId="SubtitleChar">
    <w:name w:val="Subtitle Char"/>
    <w:basedOn w:val="DefaultParagraphFont"/>
    <w:link w:val="Subtitle"/>
    <w:uiPriority w:val="11"/>
    <w:rsid w:val="007D047B"/>
    <w:rPr>
      <w:rFonts w:ascii="Arial" w:eastAsiaTheme="minorEastAsia" w:hAnsi="Arial"/>
      <w:color w:val="466318"/>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7D047B"/>
    <w:pPr>
      <w:pBdr>
        <w:top w:val="single" w:sz="12" w:space="8" w:color="466318"/>
        <w:bottom w:val="single" w:sz="12" w:space="8" w:color="466318"/>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7D047B"/>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7D047B"/>
    <w:pPr>
      <w:shd w:val="clear" w:color="auto" w:fill="E2EEBE"/>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7D047B"/>
    <w:rPr>
      <w:rFonts w:ascii="Arial Narrow" w:hAnsi="Arial Narrow"/>
      <w:caps/>
      <w:color w:val="466318"/>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7D047B"/>
    <w:rPr>
      <w:rFonts w:asciiTheme="majorHAnsi" w:eastAsiaTheme="majorEastAsia" w:hAnsiTheme="majorHAnsi" w:cstheme="majorBidi"/>
      <w:color w:val="466318"/>
      <w:sz w:val="24"/>
      <w:szCs w:val="24"/>
    </w:rPr>
  </w:style>
  <w:style w:type="paragraph" w:styleId="Revision">
    <w:name w:val="Revision"/>
    <w:hidden/>
    <w:uiPriority w:val="99"/>
    <w:semiHidden/>
    <w:rsid w:val="008D13DB"/>
    <w:pPr>
      <w:spacing w:after="0" w:line="240" w:lineRule="auto"/>
    </w:pPr>
    <w:rPr>
      <w:rFonts w:ascii="Arial" w:hAnsi="Arial"/>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BBA0102F-207F-4EAF-8D6D-EC7C85E55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32bcf-489a-45c8-be82-b728b35eabad"/>
    <ds:schemaRef ds:uri="d6722d2b-0c3d-402e-ac1f-b369ae8f2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F6910-2280-45F5-ABB8-635F906C2146}">
  <ds:schemaRefs>
    <ds:schemaRef ds:uri="http://schemas.microsoft.com/sharepoint/v3/contenttype/forms"/>
  </ds:schemaRefs>
</ds:datastoreItem>
</file>

<file path=customXml/itemProps4.xml><?xml version="1.0" encoding="utf-8"?>
<ds:datastoreItem xmlns:ds="http://schemas.openxmlformats.org/officeDocument/2006/customXml" ds:itemID="{1BE786DD-73FB-41B5-9A86-2BA8D260C124}">
  <ds:schemaRefs>
    <ds:schemaRef ds:uri="http://schemas.microsoft.com/office/2006/metadata/properties"/>
    <ds:schemaRef ds:uri="http://schemas.microsoft.com/office/infopath/2007/PartnerControls"/>
    <ds:schemaRef ds:uri="d6722d2b-0c3d-402e-ac1f-b369ae8f2e4c"/>
    <ds:schemaRef ds:uri="0a932bcf-489a-45c8-be82-b728b35eaba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704</Words>
  <Characters>3813</Characters>
  <Application>Microsoft Office Word</Application>
  <DocSecurity>0</DocSecurity>
  <Lines>146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cp:lastPrinted>2025-10-28T10:44:00Z</cp:lastPrinted>
  <dcterms:created xsi:type="dcterms:W3CDTF">2026-04-16T11:50:00Z</dcterms:created>
  <dcterms:modified xsi:type="dcterms:W3CDTF">2026-08-13T14:47:00Z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y fmtid="{D5CDD505-2E9C-101B-9397-08002B2CF9AE}" pid="3" name="MediaServiceImageTags">
    <vt:lpwstr/>
  </property>
</Properties>
</file>