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9FFF21F" w:rsidR="005454CC" w:rsidRPr="000864C9" w:rsidRDefault="00000000" w:rsidP="0099054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EBDDF4"/>
        <w:spacing w:after="200"/>
        <w:rPr>
          <w:b/>
          <w:bCs/>
          <w:color w:val="432673"/>
          <w:sz w:val="40"/>
          <w:szCs w:val="40"/>
        </w:rPr>
      </w:pPr>
      <w:bookmarkStart w:id="0" w:name="_heading=h.k4k4zpbtsdyc" w:colFirst="0" w:colLast="0"/>
      <w:bookmarkEnd w:id="0"/>
      <w:r w:rsidRPr="000864C9">
        <w:rPr>
          <w:b/>
          <w:bCs/>
          <w:color w:val="432673"/>
          <w:sz w:val="40"/>
          <w:szCs w:val="40"/>
        </w:rPr>
        <w:t>Resource 1 Worksheet</w:t>
      </w:r>
    </w:p>
    <w:p w14:paraId="74D9062C" w14:textId="77777777" w:rsidR="00F0552B" w:rsidRDefault="00F0552B" w:rsidP="00F0552B">
      <w:pPr>
        <w:tabs>
          <w:tab w:val="left" w:pos="426"/>
        </w:tabs>
        <w:spacing w:before="120" w:after="120" w:line="240" w:lineRule="auto"/>
        <w:rPr>
          <w:color w:val="auto"/>
          <w:lang w:val="en-US"/>
        </w:rPr>
      </w:pPr>
      <w:r w:rsidRPr="00393213">
        <w:rPr>
          <w:b/>
          <w:bCs/>
          <w:color w:val="auto"/>
          <w:lang w:val="en-US"/>
        </w:rPr>
        <w:t>1</w:t>
      </w:r>
      <w:r w:rsidRPr="00393213">
        <w:rPr>
          <w:color w:val="auto"/>
          <w:lang w:val="en-US"/>
        </w:rPr>
        <w:tab/>
      </w:r>
      <w:r w:rsidRPr="00D338AD">
        <w:rPr>
          <w:color w:val="auto"/>
          <w:lang w:val="en-US"/>
        </w:rPr>
        <w:t>You need to order vinyl flooring for this renovation. Calculate the internal floor area.</w:t>
      </w:r>
    </w:p>
    <w:p w14:paraId="44CEACB6" w14:textId="77777777" w:rsidR="00F0552B" w:rsidRPr="004454D1" w:rsidRDefault="00F0552B" w:rsidP="00F0552B">
      <w:pPr>
        <w:tabs>
          <w:tab w:val="left" w:pos="426"/>
        </w:tabs>
        <w:spacing w:before="120" w:after="120" w:line="240" w:lineRule="auto"/>
        <w:ind w:firstLine="426"/>
        <w:rPr>
          <w:color w:val="auto"/>
          <w:lang w:val="en-US"/>
        </w:rPr>
      </w:pPr>
      <w:r w:rsidRPr="004454D1">
        <w:rPr>
          <w:color w:val="auto"/>
          <w:lang w:val="en-US"/>
        </w:rPr>
        <w:t xml:space="preserve">Add </w:t>
      </w:r>
      <w:r w:rsidRPr="00FD0208">
        <w:rPr>
          <w:rFonts w:ascii="Cambria Math" w:hAnsi="Cambria Math"/>
          <w:color w:val="auto"/>
          <w:lang w:val="en-US"/>
        </w:rPr>
        <w:t>10</w:t>
      </w:r>
      <w:r w:rsidRPr="004454D1">
        <w:rPr>
          <w:color w:val="auto"/>
          <w:lang w:val="en-US"/>
        </w:rPr>
        <w:t xml:space="preserve">% for cutting waste and state the total area to order. </w:t>
      </w:r>
    </w:p>
    <w:p w14:paraId="02A87576" w14:textId="6C6D519C" w:rsidR="006864A5" w:rsidRPr="000864C9" w:rsidRDefault="006864A5" w:rsidP="000864C9">
      <w:pPr>
        <w:pStyle w:val="ListParagraph"/>
        <w:tabs>
          <w:tab w:val="left" w:pos="142"/>
        </w:tabs>
        <w:spacing w:before="120" w:after="120" w:line="240" w:lineRule="auto"/>
        <w:ind w:left="786"/>
        <w:jc w:val="right"/>
        <w:rPr>
          <w:color w:val="000000"/>
        </w:rPr>
      </w:pPr>
      <w:r w:rsidRPr="000864C9">
        <w:rPr>
          <w:b/>
          <w:bCs/>
          <w:color w:val="000000"/>
        </w:rPr>
        <w:t>(6 marks)</w:t>
      </w:r>
    </w:p>
    <w:p w14:paraId="00000003" w14:textId="4CF4DFA5" w:rsidR="005454CC" w:rsidRPr="000864C9" w:rsidRDefault="003D56F8" w:rsidP="000864C9">
      <w:pPr>
        <w:tabs>
          <w:tab w:val="left" w:pos="1276"/>
        </w:tabs>
        <w:spacing w:before="120" w:after="120" w:line="240" w:lineRule="auto"/>
        <w:ind w:left="-567" w:firstLine="851"/>
        <w:rPr>
          <w:color w:val="000000"/>
        </w:rPr>
      </w:pPr>
      <w:r w:rsidRPr="000864C9">
        <w:rPr>
          <w:noProof/>
          <w:color w:val="000000"/>
        </w:rPr>
        <w:drawing>
          <wp:inline distT="0" distB="0" distL="0" distR="0" wp14:anchorId="69349355" wp14:editId="64AB7282">
            <wp:extent cx="5684867" cy="3136900"/>
            <wp:effectExtent l="0" t="0" r="0" b="6350"/>
            <wp:docPr id="1832803792" name="Picture 1" descr="An L shaped line drawing with measurements as follows - left side vertical 6m, left side horizontal 4m, right side vertical 4m, right side horizontal 7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803792" name="Picture 1" descr="An L shaped line drawing with measurements as follows - left side vertical 6m, left side horizontal 4m, right side vertical 4m, right side horizontal 7m.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2876" cy="31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6DC20" w14:textId="77777777" w:rsidR="000864C9" w:rsidRPr="000864C9" w:rsidRDefault="000864C9">
      <w:pPr>
        <w:tabs>
          <w:tab w:val="left" w:pos="426"/>
        </w:tabs>
        <w:spacing w:before="120" w:after="120" w:line="240" w:lineRule="auto"/>
        <w:rPr>
          <w:b/>
          <w:bCs/>
          <w:color w:val="000000"/>
        </w:rPr>
      </w:pPr>
    </w:p>
    <w:p w14:paraId="5DA07282" w14:textId="77777777" w:rsidR="00F0552B" w:rsidRDefault="00F0552B" w:rsidP="00F0552B">
      <w:pPr>
        <w:pStyle w:val="Write-onlines"/>
      </w:pPr>
    </w:p>
    <w:p w14:paraId="624F4DA0" w14:textId="77777777" w:rsidR="00F0552B" w:rsidRDefault="00F0552B" w:rsidP="00F0552B">
      <w:pPr>
        <w:pStyle w:val="Write-onlines"/>
      </w:pPr>
    </w:p>
    <w:p w14:paraId="2098F388" w14:textId="77777777" w:rsidR="00F0552B" w:rsidRDefault="00F0552B" w:rsidP="00F0552B">
      <w:pPr>
        <w:pStyle w:val="Write-onlines"/>
      </w:pPr>
    </w:p>
    <w:p w14:paraId="30A89344" w14:textId="77777777" w:rsidR="00F0552B" w:rsidRDefault="00F0552B" w:rsidP="00F0552B">
      <w:pPr>
        <w:pStyle w:val="Write-onlines"/>
      </w:pPr>
    </w:p>
    <w:p w14:paraId="30947910" w14:textId="77777777" w:rsidR="00F0552B" w:rsidRDefault="00F0552B" w:rsidP="00F0552B">
      <w:pPr>
        <w:pStyle w:val="Write-onlines"/>
      </w:pPr>
    </w:p>
    <w:p w14:paraId="38DB3FE8" w14:textId="77777777" w:rsidR="00F0552B" w:rsidRDefault="00F0552B" w:rsidP="00F0552B">
      <w:pPr>
        <w:pStyle w:val="Write-onlines"/>
      </w:pPr>
    </w:p>
    <w:p w14:paraId="0CC4931B" w14:textId="77777777" w:rsidR="00F0552B" w:rsidRDefault="00F0552B" w:rsidP="00F0552B">
      <w:pPr>
        <w:pStyle w:val="Write-onlines"/>
      </w:pPr>
    </w:p>
    <w:p w14:paraId="3FB07857" w14:textId="77777777" w:rsidR="00F0552B" w:rsidRDefault="00F0552B" w:rsidP="00F0552B">
      <w:pPr>
        <w:pStyle w:val="Write-onlines"/>
      </w:pPr>
    </w:p>
    <w:p w14:paraId="1BF92620" w14:textId="77777777" w:rsidR="00F0552B" w:rsidRDefault="00F0552B" w:rsidP="00F0552B">
      <w:pPr>
        <w:pStyle w:val="Write-onlines"/>
      </w:pPr>
    </w:p>
    <w:p w14:paraId="4CB8DBAF" w14:textId="77777777" w:rsidR="00F0552B" w:rsidRDefault="00F0552B" w:rsidP="00F0552B">
      <w:pPr>
        <w:pStyle w:val="Write-onlines"/>
      </w:pPr>
    </w:p>
    <w:p w14:paraId="610A8D25" w14:textId="77777777" w:rsidR="00F0552B" w:rsidRDefault="00F0552B" w:rsidP="00F0552B">
      <w:pPr>
        <w:pStyle w:val="Write-onlines"/>
      </w:pPr>
    </w:p>
    <w:p w14:paraId="5AE3B94B" w14:textId="77777777" w:rsidR="00F0552B" w:rsidRDefault="00F0552B" w:rsidP="00F0552B">
      <w:pPr>
        <w:pStyle w:val="Write-onlines"/>
      </w:pPr>
    </w:p>
    <w:p w14:paraId="6F55DDC9" w14:textId="7522FF05" w:rsidR="00F0552B" w:rsidRDefault="008D774C" w:rsidP="008D774C">
      <w:pPr>
        <w:pStyle w:val="Write-onlines"/>
        <w:tabs>
          <w:tab w:val="left" w:pos="3795"/>
        </w:tabs>
      </w:pPr>
      <w:r>
        <w:tab/>
      </w:r>
    </w:p>
    <w:p w14:paraId="00000014" w14:textId="618255B7" w:rsidR="005454CC" w:rsidRPr="000864C9" w:rsidRDefault="00000000" w:rsidP="000864C9">
      <w:pPr>
        <w:tabs>
          <w:tab w:val="left" w:pos="426"/>
        </w:tabs>
        <w:spacing w:before="120" w:after="120" w:line="240" w:lineRule="auto"/>
        <w:rPr>
          <w:color w:val="000000"/>
        </w:rPr>
      </w:pPr>
      <w:r w:rsidRPr="000864C9">
        <w:rPr>
          <w:b/>
          <w:bCs/>
          <w:color w:val="000000"/>
        </w:rPr>
        <w:lastRenderedPageBreak/>
        <w:t>2</w:t>
      </w:r>
      <w:r w:rsidRPr="000864C9">
        <w:rPr>
          <w:color w:val="000000"/>
        </w:rPr>
        <w:tab/>
        <w:t>Steel I-Beams (Universal Beams) each have a mass of 250 kg.</w:t>
      </w:r>
    </w:p>
    <w:p w14:paraId="00000015" w14:textId="77777777" w:rsidR="005454CC" w:rsidRPr="000864C9" w:rsidRDefault="00000000">
      <w:pPr>
        <w:tabs>
          <w:tab w:val="left" w:pos="142"/>
          <w:tab w:val="left" w:pos="426"/>
        </w:tabs>
        <w:spacing w:before="120" w:after="120" w:line="240" w:lineRule="auto"/>
        <w:ind w:firstLine="426"/>
        <w:rPr>
          <w:color w:val="000000"/>
        </w:rPr>
      </w:pPr>
      <w:r w:rsidRPr="000864C9">
        <w:rPr>
          <w:color w:val="000000"/>
        </w:rPr>
        <w:t xml:space="preserve">A hydraulic platform can safely support a load of 50 </w:t>
      </w:r>
      <w:proofErr w:type="spellStart"/>
      <w:r w:rsidRPr="000864C9">
        <w:rPr>
          <w:color w:val="000000"/>
        </w:rPr>
        <w:t>kN.</w:t>
      </w:r>
      <w:proofErr w:type="spellEnd"/>
    </w:p>
    <w:p w14:paraId="00000016" w14:textId="71E034F6" w:rsidR="005454CC" w:rsidRPr="000864C9" w:rsidRDefault="00000000">
      <w:pPr>
        <w:tabs>
          <w:tab w:val="left" w:pos="284"/>
          <w:tab w:val="left" w:pos="426"/>
          <w:tab w:val="left" w:pos="851"/>
          <w:tab w:val="left" w:pos="7655"/>
        </w:tabs>
        <w:spacing w:before="120" w:after="120" w:line="240" w:lineRule="auto"/>
        <w:ind w:left="426"/>
        <w:rPr>
          <w:color w:val="000000"/>
        </w:rPr>
      </w:pPr>
      <w:r w:rsidRPr="000864C9">
        <w:rPr>
          <w:b/>
          <w:bCs/>
          <w:color w:val="000000"/>
        </w:rPr>
        <w:t>(a)</w:t>
      </w:r>
      <w:r w:rsidRPr="000864C9">
        <w:rPr>
          <w:color w:val="000000"/>
        </w:rPr>
        <w:tab/>
        <w:t xml:space="preserve">What is the maximum number of </w:t>
      </w:r>
      <w:r w:rsidR="000A7E6A" w:rsidRPr="000864C9">
        <w:rPr>
          <w:color w:val="000000"/>
        </w:rPr>
        <w:t xml:space="preserve">beams </w:t>
      </w:r>
      <w:r w:rsidRPr="000864C9">
        <w:rPr>
          <w:color w:val="000000"/>
        </w:rPr>
        <w:t xml:space="preserve">that the platform can safely support? </w:t>
      </w:r>
    </w:p>
    <w:p w14:paraId="00000017" w14:textId="77777777" w:rsidR="005454CC" w:rsidRPr="000864C9" w:rsidRDefault="00000000">
      <w:pPr>
        <w:tabs>
          <w:tab w:val="left" w:pos="284"/>
          <w:tab w:val="left" w:pos="426"/>
          <w:tab w:val="left" w:pos="7655"/>
        </w:tabs>
        <w:spacing w:before="120" w:after="120" w:line="240" w:lineRule="auto"/>
        <w:jc w:val="right"/>
        <w:rPr>
          <w:color w:val="000000"/>
        </w:rPr>
      </w:pPr>
      <w:r w:rsidRPr="000864C9">
        <w:rPr>
          <w:b/>
          <w:bCs/>
          <w:color w:val="000000"/>
        </w:rPr>
        <w:tab/>
        <w:t>(4 marks)</w:t>
      </w:r>
    </w:p>
    <w:p w14:paraId="00000018" w14:textId="77777777" w:rsidR="005454CC" w:rsidRPr="000864C9" w:rsidRDefault="00000000">
      <w:pPr>
        <w:tabs>
          <w:tab w:val="left" w:pos="426"/>
          <w:tab w:val="left" w:pos="851"/>
          <w:tab w:val="left" w:pos="7655"/>
        </w:tabs>
        <w:spacing w:before="120" w:after="120" w:line="240" w:lineRule="auto"/>
        <w:ind w:firstLine="426"/>
        <w:rPr>
          <w:color w:val="000000"/>
        </w:rPr>
      </w:pPr>
      <w:bookmarkStart w:id="1" w:name="_heading=h.qbjh26of0168" w:colFirst="0" w:colLast="0"/>
      <w:bookmarkEnd w:id="1"/>
      <w:r w:rsidRPr="000864C9">
        <w:rPr>
          <w:color w:val="000000"/>
        </w:rPr>
        <w:t>The site safety manager requires a 15% safety margin on the lift capacity.</w:t>
      </w:r>
    </w:p>
    <w:p w14:paraId="00000019" w14:textId="77777777" w:rsidR="005454CC" w:rsidRPr="000864C9" w:rsidRDefault="00000000">
      <w:pPr>
        <w:tabs>
          <w:tab w:val="left" w:pos="426"/>
          <w:tab w:val="left" w:pos="851"/>
          <w:tab w:val="left" w:pos="7655"/>
        </w:tabs>
        <w:spacing w:before="120" w:after="120" w:line="240" w:lineRule="auto"/>
        <w:ind w:left="851" w:hanging="425"/>
        <w:rPr>
          <w:b/>
          <w:bCs/>
          <w:color w:val="000000"/>
        </w:rPr>
      </w:pPr>
      <w:r w:rsidRPr="000864C9">
        <w:rPr>
          <w:b/>
          <w:bCs/>
          <w:color w:val="000000"/>
        </w:rPr>
        <w:t>(b)</w:t>
      </w:r>
      <w:r w:rsidRPr="000864C9">
        <w:rPr>
          <w:b/>
          <w:bCs/>
          <w:color w:val="000000"/>
        </w:rPr>
        <w:tab/>
      </w:r>
      <w:r w:rsidRPr="000864C9">
        <w:rPr>
          <w:color w:val="000000"/>
        </w:rPr>
        <w:t>Calculate the maximum number of beams you can lift while maintaining this safety margin.</w:t>
      </w:r>
    </w:p>
    <w:p w14:paraId="0000001A" w14:textId="415CA53F" w:rsidR="005454CC" w:rsidRPr="000864C9" w:rsidRDefault="00000000">
      <w:pPr>
        <w:tabs>
          <w:tab w:val="left" w:pos="284"/>
          <w:tab w:val="left" w:pos="426"/>
          <w:tab w:val="left" w:pos="7655"/>
        </w:tabs>
        <w:spacing w:before="120" w:after="120" w:line="240" w:lineRule="auto"/>
        <w:jc w:val="right"/>
        <w:rPr>
          <w:color w:val="000000"/>
        </w:rPr>
      </w:pPr>
      <w:r w:rsidRPr="000864C9">
        <w:rPr>
          <w:b/>
          <w:bCs/>
          <w:color w:val="000000"/>
        </w:rPr>
        <w:t>(</w:t>
      </w:r>
      <w:r w:rsidR="00CD70A4" w:rsidRPr="000864C9">
        <w:rPr>
          <w:b/>
          <w:bCs/>
          <w:color w:val="000000"/>
        </w:rPr>
        <w:t>3</w:t>
      </w:r>
      <w:r w:rsidRPr="000864C9">
        <w:rPr>
          <w:b/>
          <w:bCs/>
          <w:color w:val="000000"/>
        </w:rPr>
        <w:t xml:space="preserve"> marks)</w:t>
      </w:r>
    </w:p>
    <w:p w14:paraId="0000001B" w14:textId="77777777" w:rsidR="005454CC" w:rsidRPr="000864C9" w:rsidRDefault="005454CC">
      <w:pPr>
        <w:tabs>
          <w:tab w:val="left" w:pos="426"/>
        </w:tabs>
        <w:spacing w:before="120" w:after="120" w:line="240" w:lineRule="auto"/>
        <w:rPr>
          <w:b/>
          <w:bCs/>
          <w:color w:val="000000"/>
        </w:rPr>
      </w:pPr>
    </w:p>
    <w:p w14:paraId="2C1EA0C6" w14:textId="77777777" w:rsidR="00F0552B" w:rsidRDefault="00F0552B" w:rsidP="00F0552B">
      <w:pPr>
        <w:pStyle w:val="Write-onlines"/>
      </w:pPr>
    </w:p>
    <w:p w14:paraId="2E0A8421" w14:textId="77777777" w:rsidR="00F0552B" w:rsidRDefault="00F0552B" w:rsidP="00F0552B">
      <w:pPr>
        <w:pStyle w:val="Write-onlines"/>
      </w:pPr>
    </w:p>
    <w:p w14:paraId="647BA24E" w14:textId="77777777" w:rsidR="00F0552B" w:rsidRDefault="00F0552B" w:rsidP="00F0552B">
      <w:pPr>
        <w:pStyle w:val="Write-onlines"/>
      </w:pPr>
    </w:p>
    <w:p w14:paraId="760E6CA4" w14:textId="77777777" w:rsidR="00F0552B" w:rsidRDefault="00F0552B" w:rsidP="00F0552B">
      <w:pPr>
        <w:pStyle w:val="Write-onlines"/>
      </w:pPr>
    </w:p>
    <w:p w14:paraId="226AB568" w14:textId="77777777" w:rsidR="00F0552B" w:rsidRDefault="00F0552B" w:rsidP="00F0552B">
      <w:pPr>
        <w:pStyle w:val="Write-onlines"/>
      </w:pPr>
    </w:p>
    <w:p w14:paraId="72BE2AEC" w14:textId="77777777" w:rsidR="00F0552B" w:rsidRDefault="00F0552B" w:rsidP="00F0552B">
      <w:pPr>
        <w:pStyle w:val="Write-onlines"/>
      </w:pPr>
    </w:p>
    <w:p w14:paraId="04819F44" w14:textId="77777777" w:rsidR="00F0552B" w:rsidRDefault="00F0552B" w:rsidP="00F0552B">
      <w:pPr>
        <w:pStyle w:val="Write-onlines"/>
      </w:pPr>
    </w:p>
    <w:p w14:paraId="7BC7AD05" w14:textId="77777777" w:rsidR="00F0552B" w:rsidRDefault="00F0552B" w:rsidP="00F0552B">
      <w:pPr>
        <w:pStyle w:val="Write-onlines"/>
      </w:pPr>
    </w:p>
    <w:p w14:paraId="3645974C" w14:textId="77777777" w:rsidR="00F0552B" w:rsidRDefault="00F0552B" w:rsidP="00F0552B">
      <w:pPr>
        <w:pStyle w:val="Write-onlines"/>
      </w:pPr>
    </w:p>
    <w:p w14:paraId="26CA0977" w14:textId="77777777" w:rsidR="00F0552B" w:rsidRDefault="00F0552B" w:rsidP="00F0552B">
      <w:pPr>
        <w:pStyle w:val="Write-onlines"/>
      </w:pPr>
    </w:p>
    <w:p w14:paraId="5458EC09" w14:textId="77777777" w:rsidR="00F0552B" w:rsidRDefault="00F0552B" w:rsidP="00F0552B">
      <w:pPr>
        <w:pStyle w:val="Write-onlines"/>
      </w:pPr>
    </w:p>
    <w:p w14:paraId="7D6047C8" w14:textId="77777777" w:rsidR="00F0552B" w:rsidRDefault="00F0552B" w:rsidP="00F0552B">
      <w:pPr>
        <w:pStyle w:val="Write-onlines"/>
      </w:pPr>
    </w:p>
    <w:p w14:paraId="58F89C87" w14:textId="77777777" w:rsidR="00F0552B" w:rsidRDefault="00F0552B" w:rsidP="00F0552B">
      <w:pPr>
        <w:pStyle w:val="Write-onlines"/>
      </w:pPr>
    </w:p>
    <w:p w14:paraId="2DC23F26" w14:textId="77777777" w:rsidR="00F0552B" w:rsidRDefault="00F0552B" w:rsidP="00F0552B">
      <w:pPr>
        <w:pStyle w:val="Write-onlines"/>
      </w:pPr>
    </w:p>
    <w:p w14:paraId="063A5C42" w14:textId="77777777" w:rsidR="00F0552B" w:rsidRDefault="00F0552B" w:rsidP="00F0552B">
      <w:pPr>
        <w:pStyle w:val="Write-onlines"/>
      </w:pPr>
    </w:p>
    <w:p w14:paraId="6B27C30D" w14:textId="77777777" w:rsidR="00F0552B" w:rsidRDefault="00F0552B" w:rsidP="00F0552B">
      <w:pPr>
        <w:pStyle w:val="Write-onlines"/>
      </w:pPr>
    </w:p>
    <w:p w14:paraId="1F18B91C" w14:textId="77777777" w:rsidR="00F0552B" w:rsidRDefault="00F0552B" w:rsidP="00F0552B">
      <w:pPr>
        <w:pStyle w:val="Write-onlines"/>
      </w:pPr>
    </w:p>
    <w:p w14:paraId="260B4F8C" w14:textId="77777777" w:rsidR="00F0552B" w:rsidRDefault="00F0552B" w:rsidP="00F0552B">
      <w:pPr>
        <w:pStyle w:val="Write-onlines"/>
      </w:pPr>
    </w:p>
    <w:p w14:paraId="1F74F0E2" w14:textId="77777777" w:rsidR="00F0552B" w:rsidRDefault="00F0552B" w:rsidP="00F0552B">
      <w:pPr>
        <w:pStyle w:val="Write-onlines"/>
      </w:pPr>
    </w:p>
    <w:p w14:paraId="7D51D3E6" w14:textId="77777777" w:rsidR="00F0552B" w:rsidRDefault="00F0552B" w:rsidP="00F0552B">
      <w:pPr>
        <w:pStyle w:val="Write-onlines"/>
      </w:pPr>
    </w:p>
    <w:p w14:paraId="418250F3" w14:textId="77777777" w:rsidR="00F0552B" w:rsidRDefault="00F0552B" w:rsidP="00F0552B">
      <w:pPr>
        <w:pStyle w:val="Write-onlines"/>
      </w:pPr>
    </w:p>
    <w:p w14:paraId="1F0884BD" w14:textId="77777777" w:rsidR="00F0552B" w:rsidRDefault="00F0552B" w:rsidP="00022452">
      <w:pPr>
        <w:shd w:val="clear" w:color="auto" w:fill="FFFFFF"/>
        <w:tabs>
          <w:tab w:val="left" w:pos="426"/>
          <w:tab w:val="left" w:pos="851"/>
        </w:tabs>
        <w:spacing w:before="120" w:after="120" w:line="240" w:lineRule="auto"/>
        <w:rPr>
          <w:b/>
          <w:bCs/>
          <w:color w:val="000000"/>
        </w:rPr>
      </w:pPr>
    </w:p>
    <w:p w14:paraId="3283E1E9" w14:textId="3F684AC0" w:rsidR="00EE2B7B" w:rsidRPr="000864C9" w:rsidRDefault="00000000" w:rsidP="00022452">
      <w:pPr>
        <w:shd w:val="clear" w:color="auto" w:fill="FFFFFF"/>
        <w:tabs>
          <w:tab w:val="left" w:pos="426"/>
          <w:tab w:val="left" w:pos="851"/>
        </w:tabs>
        <w:spacing w:before="120" w:after="120" w:line="240" w:lineRule="auto"/>
        <w:rPr>
          <w:rFonts w:eastAsia="Times New Roman"/>
          <w:color w:val="222222"/>
          <w:lang w:eastAsia="en-GB"/>
        </w:rPr>
      </w:pPr>
      <w:r w:rsidRPr="000864C9">
        <w:rPr>
          <w:b/>
          <w:bCs/>
          <w:color w:val="000000"/>
        </w:rPr>
        <w:lastRenderedPageBreak/>
        <w:t>3</w:t>
      </w:r>
      <w:r w:rsidRPr="000864C9">
        <w:rPr>
          <w:color w:val="000000"/>
        </w:rPr>
        <w:tab/>
      </w:r>
      <w:r w:rsidRPr="000864C9">
        <w:rPr>
          <w:b/>
          <w:bCs/>
          <w:color w:val="222222"/>
        </w:rPr>
        <w:t>(a)</w:t>
      </w:r>
      <w:r w:rsidRPr="000864C9">
        <w:rPr>
          <w:color w:val="222222"/>
        </w:rPr>
        <w:tab/>
      </w:r>
      <w:r w:rsidR="00EE2B7B" w:rsidRPr="000864C9">
        <w:rPr>
          <w:rFonts w:eastAsia="Times New Roman"/>
          <w:color w:val="222222"/>
          <w:lang w:eastAsia="en-GB"/>
        </w:rPr>
        <w:t>Define luminous efficacy.</w:t>
      </w:r>
    </w:p>
    <w:p w14:paraId="0000002A" w14:textId="77777777" w:rsidR="005454CC" w:rsidRPr="000864C9" w:rsidRDefault="00000000">
      <w:pPr>
        <w:shd w:val="clear" w:color="auto" w:fill="FFFFFF"/>
        <w:tabs>
          <w:tab w:val="left" w:pos="426"/>
          <w:tab w:val="left" w:pos="851"/>
        </w:tabs>
        <w:spacing w:before="120" w:after="120" w:line="240" w:lineRule="auto"/>
        <w:jc w:val="right"/>
        <w:rPr>
          <w:color w:val="222222"/>
        </w:rPr>
      </w:pPr>
      <w:r w:rsidRPr="000864C9">
        <w:rPr>
          <w:b/>
          <w:bCs/>
          <w:color w:val="222222"/>
        </w:rPr>
        <w:t>(1 mark)</w:t>
      </w:r>
    </w:p>
    <w:p w14:paraId="0416C733" w14:textId="44D8A6EE" w:rsidR="00030DB6" w:rsidRPr="000864C9" w:rsidRDefault="00000000">
      <w:pPr>
        <w:shd w:val="clear" w:color="auto" w:fill="FFFFFF"/>
        <w:spacing w:before="120" w:after="120" w:line="240" w:lineRule="auto"/>
        <w:ind w:left="426"/>
        <w:rPr>
          <w:color w:val="222222"/>
        </w:rPr>
      </w:pPr>
      <w:r w:rsidRPr="000864C9">
        <w:rPr>
          <w:b/>
          <w:bCs/>
          <w:color w:val="222222"/>
        </w:rPr>
        <w:t>(b)</w:t>
      </w:r>
      <w:r w:rsidRPr="000864C9">
        <w:rPr>
          <w:color w:val="222222"/>
        </w:rPr>
        <w:tab/>
      </w:r>
      <w:r w:rsidR="002D4667" w:rsidRPr="000864C9">
        <w:rPr>
          <w:color w:val="222222"/>
        </w:rPr>
        <w:t xml:space="preserve"> </w:t>
      </w:r>
      <w:r w:rsidR="00030DB6" w:rsidRPr="000864C9">
        <w:rPr>
          <w:color w:val="222222"/>
        </w:rPr>
        <w:t xml:space="preserve">A lamp is rated at 36 W and emits a total luminous flux of 1800 lumens. </w:t>
      </w:r>
    </w:p>
    <w:p w14:paraId="02219D5C" w14:textId="77777777" w:rsidR="00022452" w:rsidRDefault="00022452" w:rsidP="00E92BEB">
      <w:pPr>
        <w:shd w:val="clear" w:color="auto" w:fill="FFFFFF"/>
        <w:spacing w:before="120" w:after="120" w:line="240" w:lineRule="auto"/>
        <w:ind w:left="426"/>
        <w:rPr>
          <w:color w:val="222222"/>
        </w:rPr>
      </w:pPr>
      <w:r>
        <w:rPr>
          <w:color w:val="222222"/>
        </w:rPr>
        <w:t>Use this formula to c</w:t>
      </w:r>
      <w:r w:rsidRPr="000864C9">
        <w:rPr>
          <w:color w:val="222222"/>
        </w:rPr>
        <w:t>alculate the luminous efficacy of the lamp.</w:t>
      </w:r>
    </w:p>
    <w:p w14:paraId="035850AA" w14:textId="104E674A" w:rsidR="00022452" w:rsidRPr="00022452" w:rsidRDefault="00022452" w:rsidP="00E92BEB">
      <w:pPr>
        <w:shd w:val="clear" w:color="auto" w:fill="FFFFFF"/>
        <w:spacing w:before="120" w:after="120" w:line="240" w:lineRule="auto"/>
        <w:ind w:left="426"/>
        <w:rPr>
          <w:color w:val="222222"/>
          <w:lang w:val="fr-FR"/>
        </w:rPr>
      </w:pPr>
      <w:proofErr w:type="spellStart"/>
      <m:oMathPara>
        <m:oMath>
          <m:r>
            <m:rPr>
              <m:nor/>
            </m:rPr>
            <w:rPr>
              <w:rFonts w:ascii="Cambria Math" w:eastAsia="Times New Roman" w:hAnsi="Cambria Math"/>
              <w:color w:val="222222"/>
              <w:lang w:val="fr-FR" w:eastAsia="en-GB"/>
            </w:rPr>
            <m:t>luminous</m:t>
          </m:r>
          <w:proofErr w:type="spellEnd"/>
          <m:r>
            <m:rPr>
              <m:nor/>
            </m:rPr>
            <w:rPr>
              <w:rFonts w:ascii="Cambria Math" w:eastAsia="Times New Roman" w:hAnsi="Cambria Math"/>
              <w:color w:val="222222"/>
              <w:lang w:val="fr-FR" w:eastAsia="en-GB"/>
            </w:rPr>
            <m:t xml:space="preserve"> </m:t>
          </m:r>
          <w:proofErr w:type="spellStart"/>
          <m:r>
            <m:rPr>
              <m:nor/>
            </m:rPr>
            <w:rPr>
              <w:rFonts w:ascii="Cambria Math" w:eastAsia="Times New Roman" w:hAnsi="Cambria Math"/>
              <w:color w:val="222222"/>
              <w:lang w:val="fr-FR" w:eastAsia="en-GB"/>
            </w:rPr>
            <m:t>efficacy</m:t>
          </m:r>
          <w:proofErr w:type="spellEnd"/>
          <m:r>
            <w:rPr>
              <w:rFonts w:ascii="Cambria Math" w:eastAsia="Times New Roman" w:hAnsi="Cambria Math"/>
              <w:color w:val="222222"/>
              <w:lang w:val="fr-FR" w:eastAsia="en-GB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/>
                  <w:color w:val="222222"/>
                  <w:lang w:eastAsia="en-GB"/>
                </w:rPr>
              </m:ctrlPr>
            </m:fPr>
            <m:num>
              <m:r>
                <m:rPr>
                  <m:nor/>
                </m:rPr>
                <w:rPr>
                  <w:rFonts w:ascii="Cambria Math" w:eastAsia="Times New Roman" w:hAnsi="Cambria Math"/>
                  <w:color w:val="222222"/>
                  <w:lang w:val="fr-FR" w:eastAsia="en-GB"/>
                </w:rPr>
                <m:t>luminous flux</m:t>
              </m:r>
            </m:num>
            <m:den>
              <m:r>
                <m:rPr>
                  <m:nor/>
                </m:rPr>
                <w:rPr>
                  <w:rFonts w:ascii="Cambria Math" w:eastAsia="Times New Roman" w:hAnsi="Cambria Math"/>
                  <w:color w:val="222222"/>
                  <w:lang w:val="fr-FR" w:eastAsia="en-GB"/>
                </w:rPr>
                <m:t>power</m:t>
              </m:r>
            </m:den>
          </m:f>
        </m:oMath>
      </m:oMathPara>
    </w:p>
    <w:p w14:paraId="0000002C" w14:textId="6E1B2F5F" w:rsidR="005454CC" w:rsidRPr="000864C9" w:rsidRDefault="00000000" w:rsidP="00E92BEB">
      <w:pPr>
        <w:shd w:val="clear" w:color="auto" w:fill="FFFFFF"/>
        <w:spacing w:before="120" w:after="120" w:line="240" w:lineRule="auto"/>
        <w:ind w:left="426"/>
        <w:rPr>
          <w:color w:val="222222"/>
        </w:rPr>
      </w:pPr>
      <w:r w:rsidRPr="000864C9">
        <w:rPr>
          <w:color w:val="222222"/>
        </w:rPr>
        <w:t>Include units in your answer</w:t>
      </w:r>
      <w:r w:rsidR="002D4667" w:rsidRPr="000864C9">
        <w:rPr>
          <w:color w:val="222222"/>
        </w:rPr>
        <w:t>.</w:t>
      </w:r>
    </w:p>
    <w:p w14:paraId="0000002D" w14:textId="77777777" w:rsidR="005454CC" w:rsidRPr="000864C9" w:rsidRDefault="00000000">
      <w:pPr>
        <w:shd w:val="clear" w:color="auto" w:fill="FFFFFF"/>
        <w:spacing w:before="120" w:after="120" w:line="240" w:lineRule="auto"/>
        <w:ind w:left="426" w:firstLine="426"/>
        <w:jc w:val="right"/>
        <w:rPr>
          <w:b/>
          <w:bCs/>
          <w:color w:val="222222"/>
        </w:rPr>
      </w:pPr>
      <w:r w:rsidRPr="000864C9">
        <w:rPr>
          <w:b/>
          <w:bCs/>
          <w:color w:val="222222"/>
        </w:rPr>
        <w:t>(3 marks)</w:t>
      </w:r>
    </w:p>
    <w:p w14:paraId="0000002E" w14:textId="77777777" w:rsidR="005454CC" w:rsidRPr="000864C9" w:rsidRDefault="00000000">
      <w:pPr>
        <w:shd w:val="clear" w:color="auto" w:fill="FFFFFF"/>
        <w:tabs>
          <w:tab w:val="left" w:pos="851"/>
        </w:tabs>
        <w:spacing w:before="120" w:after="120" w:line="240" w:lineRule="auto"/>
        <w:ind w:left="851" w:hanging="425"/>
        <w:rPr>
          <w:color w:val="000000"/>
        </w:rPr>
      </w:pPr>
      <w:r w:rsidRPr="000864C9">
        <w:rPr>
          <w:b/>
          <w:bCs/>
          <w:color w:val="000000"/>
        </w:rPr>
        <w:t>(c)</w:t>
      </w:r>
      <w:r w:rsidRPr="000864C9">
        <w:rPr>
          <w:color w:val="000000"/>
        </w:rPr>
        <w:tab/>
        <w:t>The building specifications require all lighting to have an efficacy of at least</w:t>
      </w:r>
      <w:r w:rsidRPr="000864C9">
        <w:rPr>
          <w:color w:val="000000"/>
        </w:rPr>
        <w:br/>
        <w:t xml:space="preserve">60 </w:t>
      </w:r>
      <w:proofErr w:type="spellStart"/>
      <w:r w:rsidRPr="000864C9">
        <w:rPr>
          <w:color w:val="000000"/>
        </w:rPr>
        <w:t>lm</w:t>
      </w:r>
      <w:proofErr w:type="spellEnd"/>
      <w:r w:rsidRPr="000864C9">
        <w:rPr>
          <w:color w:val="000000"/>
        </w:rPr>
        <w:t>/W to meet sustainability targets. Does this lamp meet the specification? (Yes/No)</w:t>
      </w:r>
    </w:p>
    <w:p w14:paraId="0000002F" w14:textId="77777777" w:rsidR="005454CC" w:rsidRPr="000864C9" w:rsidRDefault="00000000">
      <w:pPr>
        <w:shd w:val="clear" w:color="auto" w:fill="FFFFFF"/>
        <w:tabs>
          <w:tab w:val="left" w:pos="426"/>
          <w:tab w:val="left" w:pos="851"/>
        </w:tabs>
        <w:spacing w:before="120" w:after="120" w:line="240" w:lineRule="auto"/>
        <w:jc w:val="right"/>
        <w:rPr>
          <w:color w:val="000000"/>
        </w:rPr>
      </w:pPr>
      <w:r w:rsidRPr="000864C9">
        <w:rPr>
          <w:b/>
          <w:bCs/>
          <w:color w:val="000000"/>
        </w:rPr>
        <w:t>(1 mark)</w:t>
      </w:r>
    </w:p>
    <w:p w14:paraId="1C886428" w14:textId="77777777" w:rsidR="00F0552B" w:rsidRDefault="00F0552B" w:rsidP="00F0552B">
      <w:pPr>
        <w:pStyle w:val="Write-onlines"/>
      </w:pPr>
    </w:p>
    <w:p w14:paraId="377725A1" w14:textId="77777777" w:rsidR="00F0552B" w:rsidRDefault="00F0552B" w:rsidP="00F0552B">
      <w:pPr>
        <w:pStyle w:val="Write-onlines"/>
      </w:pPr>
    </w:p>
    <w:p w14:paraId="70EB6CD3" w14:textId="77777777" w:rsidR="00F0552B" w:rsidRDefault="00F0552B" w:rsidP="00F0552B">
      <w:pPr>
        <w:pStyle w:val="Write-onlines"/>
      </w:pPr>
    </w:p>
    <w:p w14:paraId="12BAC49B" w14:textId="77777777" w:rsidR="00F0552B" w:rsidRDefault="00F0552B" w:rsidP="00F0552B">
      <w:pPr>
        <w:pStyle w:val="Write-onlines"/>
      </w:pPr>
    </w:p>
    <w:p w14:paraId="22151BA4" w14:textId="77777777" w:rsidR="00F0552B" w:rsidRDefault="00F0552B" w:rsidP="00F0552B">
      <w:pPr>
        <w:pStyle w:val="Write-onlines"/>
      </w:pPr>
    </w:p>
    <w:p w14:paraId="1ED2384C" w14:textId="77777777" w:rsidR="00F0552B" w:rsidRDefault="00F0552B" w:rsidP="00F0552B">
      <w:pPr>
        <w:pStyle w:val="Write-onlines"/>
      </w:pPr>
    </w:p>
    <w:p w14:paraId="4A47C68A" w14:textId="77777777" w:rsidR="00F0552B" w:rsidRDefault="00F0552B" w:rsidP="00F0552B">
      <w:pPr>
        <w:pStyle w:val="Write-onlines"/>
      </w:pPr>
    </w:p>
    <w:p w14:paraId="7B909081" w14:textId="77777777" w:rsidR="00F0552B" w:rsidRDefault="00F0552B" w:rsidP="00F0552B">
      <w:pPr>
        <w:pStyle w:val="Write-onlines"/>
      </w:pPr>
    </w:p>
    <w:p w14:paraId="6E7A2EBC" w14:textId="77777777" w:rsidR="00F0552B" w:rsidRDefault="00F0552B" w:rsidP="00F0552B">
      <w:pPr>
        <w:pStyle w:val="Write-onlines"/>
      </w:pPr>
    </w:p>
    <w:p w14:paraId="5730F4E3" w14:textId="77777777" w:rsidR="00F0552B" w:rsidRDefault="00F0552B" w:rsidP="00F0552B">
      <w:pPr>
        <w:pStyle w:val="Write-onlines"/>
      </w:pPr>
    </w:p>
    <w:p w14:paraId="175E8839" w14:textId="77777777" w:rsidR="00F0552B" w:rsidRDefault="00F0552B" w:rsidP="00F0552B">
      <w:pPr>
        <w:pStyle w:val="Write-onlines"/>
      </w:pPr>
    </w:p>
    <w:p w14:paraId="01C68DA9" w14:textId="77777777" w:rsidR="00F0552B" w:rsidRDefault="00F0552B" w:rsidP="00F0552B">
      <w:pPr>
        <w:pStyle w:val="Write-onlines"/>
      </w:pPr>
    </w:p>
    <w:p w14:paraId="73328C6D" w14:textId="77777777" w:rsidR="00C33D66" w:rsidRPr="000864C9" w:rsidRDefault="00C33D66">
      <w:pPr>
        <w:rPr>
          <w:b/>
          <w:bCs/>
          <w:color w:val="000000"/>
        </w:rPr>
      </w:pPr>
    </w:p>
    <w:p w14:paraId="013CA40A" w14:textId="5D006514" w:rsidR="00C33D66" w:rsidRPr="000864C9" w:rsidRDefault="00C33D66">
      <w:pPr>
        <w:rPr>
          <w:b/>
          <w:bCs/>
          <w:color w:val="000000"/>
        </w:rPr>
      </w:pPr>
      <w:r w:rsidRPr="000864C9">
        <w:rPr>
          <w:b/>
          <w:bCs/>
          <w:color w:val="000000"/>
        </w:rPr>
        <w:br w:type="page"/>
      </w:r>
    </w:p>
    <w:p w14:paraId="00000037" w14:textId="5D1ECA1D" w:rsidR="005454CC" w:rsidRPr="000864C9" w:rsidRDefault="00000000">
      <w:pPr>
        <w:tabs>
          <w:tab w:val="left" w:pos="426"/>
        </w:tabs>
        <w:spacing w:before="120" w:after="120" w:line="240" w:lineRule="auto"/>
        <w:rPr>
          <w:color w:val="000000"/>
        </w:rPr>
      </w:pPr>
      <w:r w:rsidRPr="000864C9">
        <w:rPr>
          <w:b/>
          <w:bCs/>
          <w:color w:val="000000"/>
        </w:rPr>
        <w:lastRenderedPageBreak/>
        <w:t>4</w:t>
      </w:r>
      <w:r w:rsidRPr="000864C9">
        <w:rPr>
          <w:color w:val="000000"/>
        </w:rPr>
        <w:tab/>
        <w:t xml:space="preserve">You are ordering ready-mix concrete for a foundation pour. </w:t>
      </w:r>
    </w:p>
    <w:p w14:paraId="00000038" w14:textId="77777777" w:rsidR="005454CC" w:rsidRPr="000864C9" w:rsidRDefault="00000000">
      <w:pPr>
        <w:tabs>
          <w:tab w:val="left" w:pos="426"/>
        </w:tabs>
        <w:spacing w:before="120" w:after="120" w:line="240" w:lineRule="auto"/>
        <w:ind w:firstLine="426"/>
        <w:rPr>
          <w:color w:val="000000"/>
        </w:rPr>
      </w:pPr>
      <w:r w:rsidRPr="000864C9">
        <w:rPr>
          <w:color w:val="000000"/>
        </w:rPr>
        <w:t>Concrete has a density of 2400 kg/m</w:t>
      </w:r>
      <w:r w:rsidRPr="000864C9">
        <w:rPr>
          <w:color w:val="000000"/>
          <w:vertAlign w:val="superscript"/>
        </w:rPr>
        <w:t>3</w:t>
      </w:r>
      <w:r w:rsidRPr="000864C9">
        <w:rPr>
          <w:color w:val="000000"/>
        </w:rPr>
        <w:t>. There are 1000 kg in one tonne.</w:t>
      </w:r>
    </w:p>
    <w:p w14:paraId="00000039" w14:textId="072510B3" w:rsidR="005454CC" w:rsidRPr="000864C9" w:rsidRDefault="00000000">
      <w:pPr>
        <w:tabs>
          <w:tab w:val="left" w:pos="426"/>
          <w:tab w:val="left" w:pos="851"/>
        </w:tabs>
        <w:spacing w:before="120" w:after="120" w:line="240" w:lineRule="auto"/>
        <w:ind w:left="426"/>
        <w:rPr>
          <w:color w:val="000000"/>
        </w:rPr>
      </w:pPr>
      <w:r w:rsidRPr="000864C9">
        <w:rPr>
          <w:b/>
          <w:bCs/>
          <w:color w:val="222222"/>
        </w:rPr>
        <w:t>(a)</w:t>
      </w:r>
      <w:r w:rsidRPr="000864C9">
        <w:rPr>
          <w:color w:val="000000"/>
        </w:rPr>
        <w:tab/>
        <w:t xml:space="preserve">Calculate the volume of </w:t>
      </w:r>
      <w:r w:rsidR="005E21AD" w:rsidRPr="000864C9">
        <w:rPr>
          <w:color w:val="000000"/>
        </w:rPr>
        <w:t>5</w:t>
      </w:r>
      <w:r w:rsidRPr="000864C9">
        <w:rPr>
          <w:color w:val="000000"/>
        </w:rPr>
        <w:t xml:space="preserve"> tonnes of concrete.</w:t>
      </w:r>
    </w:p>
    <w:p w14:paraId="0000003A" w14:textId="77777777" w:rsidR="005454CC" w:rsidRPr="000864C9" w:rsidRDefault="00000000">
      <w:pPr>
        <w:tabs>
          <w:tab w:val="left" w:pos="426"/>
        </w:tabs>
        <w:spacing w:before="120" w:after="120" w:line="240" w:lineRule="auto"/>
        <w:jc w:val="right"/>
        <w:rPr>
          <w:b/>
          <w:bCs/>
          <w:color w:val="000000"/>
        </w:rPr>
      </w:pPr>
      <w:r w:rsidRPr="000864C9">
        <w:rPr>
          <w:b/>
          <w:bCs/>
          <w:color w:val="000000"/>
        </w:rPr>
        <w:t>(4 marks)</w:t>
      </w:r>
    </w:p>
    <w:p w14:paraId="0000003B" w14:textId="33FE639E" w:rsidR="005454CC" w:rsidRPr="000864C9" w:rsidRDefault="00000000">
      <w:pPr>
        <w:tabs>
          <w:tab w:val="left" w:pos="426"/>
          <w:tab w:val="left" w:pos="709"/>
        </w:tabs>
        <w:spacing w:before="120" w:after="120" w:line="240" w:lineRule="auto"/>
        <w:ind w:left="426"/>
        <w:rPr>
          <w:color w:val="000000"/>
        </w:rPr>
      </w:pPr>
      <w:r w:rsidRPr="000864C9">
        <w:rPr>
          <w:color w:val="000000"/>
        </w:rPr>
        <w:t>The foundation of a house has dimensions 12 m × 8 m × 0.75 m</w:t>
      </w:r>
      <w:r w:rsidR="00030DB6" w:rsidRPr="000864C9">
        <w:rPr>
          <w:color w:val="000000"/>
        </w:rPr>
        <w:t>.</w:t>
      </w:r>
    </w:p>
    <w:p w14:paraId="0000003C" w14:textId="77777777" w:rsidR="005454CC" w:rsidRPr="000864C9" w:rsidRDefault="00000000">
      <w:pPr>
        <w:tabs>
          <w:tab w:val="left" w:pos="426"/>
        </w:tabs>
        <w:spacing w:before="120" w:after="120" w:line="240" w:lineRule="auto"/>
        <w:ind w:left="426"/>
        <w:rPr>
          <w:color w:val="000000"/>
        </w:rPr>
      </w:pPr>
      <w:r w:rsidRPr="000864C9">
        <w:rPr>
          <w:color w:val="000000"/>
        </w:rPr>
        <w:t>A particular pump can pump concrete at the rate of 96 m</w:t>
      </w:r>
      <w:r w:rsidRPr="000864C9">
        <w:rPr>
          <w:color w:val="000000"/>
          <w:vertAlign w:val="superscript"/>
        </w:rPr>
        <w:t>3</w:t>
      </w:r>
      <w:r w:rsidRPr="000864C9">
        <w:rPr>
          <w:color w:val="000000"/>
        </w:rPr>
        <w:t xml:space="preserve"> per hour.</w:t>
      </w:r>
    </w:p>
    <w:p w14:paraId="0000003D" w14:textId="77777777" w:rsidR="005454CC" w:rsidRPr="000864C9" w:rsidRDefault="00000000">
      <w:pPr>
        <w:tabs>
          <w:tab w:val="left" w:pos="426"/>
          <w:tab w:val="left" w:pos="851"/>
        </w:tabs>
        <w:spacing w:before="120" w:after="120" w:line="240" w:lineRule="auto"/>
        <w:ind w:left="426"/>
        <w:rPr>
          <w:color w:val="000000"/>
        </w:rPr>
      </w:pPr>
      <w:r w:rsidRPr="000864C9">
        <w:rPr>
          <w:b/>
          <w:bCs/>
          <w:color w:val="222222"/>
        </w:rPr>
        <w:t>(b)</w:t>
      </w:r>
      <w:r w:rsidRPr="000864C9">
        <w:rPr>
          <w:color w:val="000000"/>
        </w:rPr>
        <w:tab/>
        <w:t>Work out, to the nearest minute, how long it takes to fill the foundations.</w:t>
      </w:r>
    </w:p>
    <w:p w14:paraId="0000003E" w14:textId="77777777" w:rsidR="005454CC" w:rsidRPr="000864C9" w:rsidRDefault="00000000">
      <w:pPr>
        <w:tabs>
          <w:tab w:val="left" w:pos="426"/>
          <w:tab w:val="left" w:pos="709"/>
        </w:tabs>
        <w:spacing w:before="120" w:after="120" w:line="240" w:lineRule="auto"/>
        <w:jc w:val="right"/>
        <w:rPr>
          <w:b/>
          <w:bCs/>
          <w:color w:val="000000"/>
        </w:rPr>
      </w:pPr>
      <w:r w:rsidRPr="000864C9">
        <w:rPr>
          <w:b/>
          <w:bCs/>
          <w:color w:val="000000"/>
        </w:rPr>
        <w:t>(4 marks)</w:t>
      </w:r>
    </w:p>
    <w:p w14:paraId="0000003F" w14:textId="6EBF92AF" w:rsidR="005454CC" w:rsidRPr="000864C9" w:rsidRDefault="00000000">
      <w:pPr>
        <w:tabs>
          <w:tab w:val="left" w:pos="851"/>
        </w:tabs>
        <w:spacing w:before="120" w:after="120" w:line="240" w:lineRule="auto"/>
        <w:ind w:left="851" w:hanging="425"/>
        <w:rPr>
          <w:color w:val="000000"/>
        </w:rPr>
      </w:pPr>
      <w:r w:rsidRPr="000864C9">
        <w:rPr>
          <w:b/>
          <w:bCs/>
          <w:color w:val="222222"/>
        </w:rPr>
        <w:t>(c)</w:t>
      </w:r>
      <w:r w:rsidRPr="000864C9">
        <w:rPr>
          <w:color w:val="000000"/>
        </w:rPr>
        <w:tab/>
        <w:t>Concrete is sold in cubic metres</w:t>
      </w:r>
      <w:r w:rsidR="00727DA3" w:rsidRPr="000864C9">
        <w:rPr>
          <w:color w:val="000000"/>
        </w:rPr>
        <w:t xml:space="preserve"> (m</w:t>
      </w:r>
      <w:r w:rsidR="00727DA3" w:rsidRPr="000864C9">
        <w:rPr>
          <w:color w:val="000000"/>
          <w:vertAlign w:val="superscript"/>
        </w:rPr>
        <w:t>3</w:t>
      </w:r>
      <w:r w:rsidR="00727DA3" w:rsidRPr="000864C9">
        <w:rPr>
          <w:color w:val="000000"/>
        </w:rPr>
        <w:t>)</w:t>
      </w:r>
      <w:r w:rsidRPr="000864C9">
        <w:rPr>
          <w:color w:val="000000"/>
        </w:rPr>
        <w:t xml:space="preserve">. Based on your volume calculation, how much should you order to the nearest 0.5 m³ to ensure you </w:t>
      </w:r>
      <w:r w:rsidR="00727DA3" w:rsidRPr="000864C9">
        <w:rPr>
          <w:color w:val="000000"/>
        </w:rPr>
        <w:t xml:space="preserve">do not </w:t>
      </w:r>
      <w:r w:rsidRPr="000864C9">
        <w:rPr>
          <w:color w:val="000000"/>
        </w:rPr>
        <w:t>run short?</w:t>
      </w:r>
      <w:r w:rsidR="007B4431" w:rsidRPr="000864C9" w:rsidDel="007B4431">
        <w:rPr>
          <w:color w:val="000000"/>
        </w:rPr>
        <w:t xml:space="preserve"> </w:t>
      </w:r>
    </w:p>
    <w:p w14:paraId="00000040" w14:textId="77777777" w:rsidR="005454CC" w:rsidRPr="000864C9" w:rsidRDefault="00000000">
      <w:pPr>
        <w:tabs>
          <w:tab w:val="left" w:pos="426"/>
          <w:tab w:val="left" w:pos="709"/>
        </w:tabs>
        <w:spacing w:before="120" w:after="120" w:line="240" w:lineRule="auto"/>
        <w:jc w:val="right"/>
        <w:rPr>
          <w:b/>
          <w:bCs/>
          <w:color w:val="000000"/>
        </w:rPr>
      </w:pPr>
      <w:r w:rsidRPr="000864C9">
        <w:rPr>
          <w:b/>
          <w:bCs/>
          <w:color w:val="000000"/>
        </w:rPr>
        <w:t>(2 marks)</w:t>
      </w:r>
    </w:p>
    <w:p w14:paraId="1279924B" w14:textId="77777777" w:rsidR="00F0552B" w:rsidRDefault="00F0552B" w:rsidP="00F0552B">
      <w:pPr>
        <w:pStyle w:val="Write-onlines"/>
      </w:pPr>
    </w:p>
    <w:p w14:paraId="5CEDFE04" w14:textId="77777777" w:rsidR="00F0552B" w:rsidRDefault="00F0552B" w:rsidP="00F0552B">
      <w:pPr>
        <w:pStyle w:val="Write-onlines"/>
      </w:pPr>
    </w:p>
    <w:p w14:paraId="3136D731" w14:textId="77777777" w:rsidR="00F0552B" w:rsidRDefault="00F0552B" w:rsidP="00F0552B">
      <w:pPr>
        <w:pStyle w:val="Write-onlines"/>
      </w:pPr>
    </w:p>
    <w:p w14:paraId="1FEA3052" w14:textId="77777777" w:rsidR="00F0552B" w:rsidRDefault="00F0552B" w:rsidP="00F0552B">
      <w:pPr>
        <w:pStyle w:val="Write-onlines"/>
      </w:pPr>
    </w:p>
    <w:p w14:paraId="764C7222" w14:textId="77777777" w:rsidR="00F0552B" w:rsidRDefault="00F0552B" w:rsidP="00F0552B">
      <w:pPr>
        <w:pStyle w:val="Write-onlines"/>
      </w:pPr>
    </w:p>
    <w:p w14:paraId="6DC372F7" w14:textId="77777777" w:rsidR="00F0552B" w:rsidRDefault="00F0552B" w:rsidP="00F0552B">
      <w:pPr>
        <w:pStyle w:val="Write-onlines"/>
      </w:pPr>
    </w:p>
    <w:p w14:paraId="7E1E6E3B" w14:textId="77777777" w:rsidR="00F0552B" w:rsidRDefault="00F0552B" w:rsidP="00F0552B">
      <w:pPr>
        <w:pStyle w:val="Write-onlines"/>
      </w:pPr>
    </w:p>
    <w:p w14:paraId="7077BB0D" w14:textId="77777777" w:rsidR="00F0552B" w:rsidRDefault="00F0552B" w:rsidP="00F0552B">
      <w:pPr>
        <w:pStyle w:val="Write-onlines"/>
      </w:pPr>
    </w:p>
    <w:p w14:paraId="3C4FD809" w14:textId="77777777" w:rsidR="00F0552B" w:rsidRDefault="00F0552B" w:rsidP="00F0552B">
      <w:pPr>
        <w:pStyle w:val="Write-onlines"/>
      </w:pPr>
    </w:p>
    <w:p w14:paraId="5E1FA3EA" w14:textId="77777777" w:rsidR="00F0552B" w:rsidRDefault="00F0552B" w:rsidP="00F0552B">
      <w:pPr>
        <w:pStyle w:val="Write-onlines"/>
      </w:pPr>
    </w:p>
    <w:p w14:paraId="7EE02F41" w14:textId="77777777" w:rsidR="00F0552B" w:rsidRDefault="00F0552B" w:rsidP="00F0552B">
      <w:pPr>
        <w:pStyle w:val="Write-onlines"/>
      </w:pPr>
    </w:p>
    <w:p w14:paraId="7981DC5A" w14:textId="77777777" w:rsidR="00F0552B" w:rsidRDefault="00F0552B" w:rsidP="00F0552B">
      <w:pPr>
        <w:pStyle w:val="Write-onlines"/>
      </w:pPr>
    </w:p>
    <w:p w14:paraId="4B396114" w14:textId="77777777" w:rsidR="00F0552B" w:rsidRDefault="00F0552B" w:rsidP="00F0552B">
      <w:pPr>
        <w:pStyle w:val="Write-onlines"/>
      </w:pPr>
    </w:p>
    <w:p w14:paraId="17482940" w14:textId="77777777" w:rsidR="00F0552B" w:rsidRDefault="00F0552B" w:rsidP="00F0552B">
      <w:pPr>
        <w:pStyle w:val="Write-onlines"/>
      </w:pPr>
    </w:p>
    <w:p w14:paraId="6544CE96" w14:textId="77777777" w:rsidR="00F0552B" w:rsidRDefault="00F0552B" w:rsidP="00F0552B">
      <w:pPr>
        <w:pStyle w:val="Write-onlines"/>
      </w:pPr>
    </w:p>
    <w:p w14:paraId="39DB6A03" w14:textId="77777777" w:rsidR="00F0552B" w:rsidRDefault="00F0552B" w:rsidP="00F0552B">
      <w:pPr>
        <w:pStyle w:val="Write-onlines"/>
      </w:pPr>
    </w:p>
    <w:p w14:paraId="68B2D3AF" w14:textId="77777777" w:rsidR="00F0552B" w:rsidRDefault="00F0552B" w:rsidP="00F0552B">
      <w:pPr>
        <w:pStyle w:val="Write-onlines"/>
      </w:pPr>
    </w:p>
    <w:p w14:paraId="6DE773D0" w14:textId="77777777" w:rsidR="00F0552B" w:rsidRDefault="00F0552B" w:rsidP="00F0552B">
      <w:pPr>
        <w:pStyle w:val="Write-onlines"/>
      </w:pPr>
    </w:p>
    <w:p w14:paraId="7EB12C89" w14:textId="77777777" w:rsidR="00F0552B" w:rsidRDefault="00F0552B" w:rsidP="00F0552B">
      <w:pPr>
        <w:pStyle w:val="Write-onlines"/>
      </w:pPr>
    </w:p>
    <w:p w14:paraId="09BCE7BF" w14:textId="77777777" w:rsidR="00F0552B" w:rsidRDefault="00F0552B" w:rsidP="00F0552B">
      <w:pPr>
        <w:pStyle w:val="Write-onlines"/>
      </w:pPr>
    </w:p>
    <w:p w14:paraId="536EC3F1" w14:textId="77777777" w:rsidR="00F0552B" w:rsidRDefault="00F0552B" w:rsidP="00F0552B">
      <w:pPr>
        <w:pStyle w:val="Write-onlines"/>
      </w:pPr>
    </w:p>
    <w:p w14:paraId="5B5FC8FE" w14:textId="77777777" w:rsidR="00F0552B" w:rsidRDefault="00F0552B" w:rsidP="00F0552B">
      <w:pPr>
        <w:pStyle w:val="Write-onlines"/>
      </w:pPr>
    </w:p>
    <w:p w14:paraId="04AEAD51" w14:textId="77777777" w:rsidR="00F0552B" w:rsidRDefault="00F0552B" w:rsidP="00F0552B">
      <w:pPr>
        <w:pStyle w:val="Write-onlines"/>
      </w:pPr>
    </w:p>
    <w:p w14:paraId="3C3BA543" w14:textId="77777777" w:rsidR="00F0552B" w:rsidRDefault="00F0552B" w:rsidP="00F0552B">
      <w:pPr>
        <w:pStyle w:val="Write-onlines"/>
      </w:pPr>
    </w:p>
    <w:p w14:paraId="573FD4F4" w14:textId="77777777" w:rsidR="00F0552B" w:rsidRDefault="00F0552B" w:rsidP="00F0552B">
      <w:pPr>
        <w:pStyle w:val="Write-onlines"/>
      </w:pPr>
    </w:p>
    <w:p w14:paraId="46D977C5" w14:textId="77777777" w:rsidR="00F0552B" w:rsidRDefault="00F0552B" w:rsidP="00F0552B">
      <w:pPr>
        <w:pStyle w:val="Write-onlines"/>
      </w:pPr>
    </w:p>
    <w:p w14:paraId="1FD4A652" w14:textId="77777777" w:rsidR="00F0552B" w:rsidRDefault="00F0552B" w:rsidP="00F0552B">
      <w:pPr>
        <w:pStyle w:val="Write-onlines"/>
      </w:pPr>
    </w:p>
    <w:p w14:paraId="05EBF948" w14:textId="77777777" w:rsidR="00F0552B" w:rsidRDefault="00F0552B" w:rsidP="00F0552B">
      <w:pPr>
        <w:pStyle w:val="Write-onlines"/>
      </w:pPr>
    </w:p>
    <w:p w14:paraId="2BC4C5F7" w14:textId="0591BE07" w:rsidR="00727DA3" w:rsidRPr="000864C9" w:rsidRDefault="00000000">
      <w:pPr>
        <w:tabs>
          <w:tab w:val="left" w:pos="426"/>
        </w:tabs>
        <w:spacing w:before="120" w:after="120"/>
        <w:ind w:left="426" w:hanging="426"/>
      </w:pPr>
      <w:r w:rsidRPr="000864C9">
        <w:rPr>
          <w:b/>
          <w:bCs/>
        </w:rPr>
        <w:t>5</w:t>
      </w:r>
      <w:r w:rsidRPr="000864C9">
        <w:tab/>
        <w:t>The thermal expansion of a material is described by the formula</w:t>
      </w:r>
      <w:r w:rsidR="00727DA3" w:rsidRPr="000864C9">
        <w:t>:</w:t>
      </w:r>
    </w:p>
    <w:p w14:paraId="797EF13E" w14:textId="20DF33C5" w:rsidR="00727DA3" w:rsidRPr="000864C9" w:rsidRDefault="00727DA3" w:rsidP="00A11414">
      <w:pPr>
        <w:tabs>
          <w:tab w:val="left" w:pos="426"/>
        </w:tabs>
        <w:spacing w:before="120" w:after="120"/>
        <w:ind w:left="426" w:hanging="426"/>
        <w:jc w:val="center"/>
      </w:pPr>
      <m:oMathPara>
        <m:oMath>
          <m:r>
            <w:rPr>
              <w:rFonts w:ascii="Cambria Math" w:hAnsi="Cambria Math"/>
            </w:rPr>
            <m:t>ΔL = α × L × ΔT</m:t>
          </m:r>
        </m:oMath>
      </m:oMathPara>
    </w:p>
    <w:p w14:paraId="6CE2C25C" w14:textId="72124FAA" w:rsidR="00030DB6" w:rsidRPr="000864C9" w:rsidRDefault="00727DA3" w:rsidP="00E92BEB">
      <w:pPr>
        <w:tabs>
          <w:tab w:val="left" w:pos="426"/>
        </w:tabs>
        <w:spacing w:before="120" w:after="120"/>
        <w:ind w:left="426"/>
      </w:pPr>
      <w:r w:rsidRPr="000864C9">
        <w:rPr>
          <w:b/>
          <w:bCs/>
        </w:rPr>
        <w:t>(</w:t>
      </w:r>
      <w:r w:rsidR="00030DB6" w:rsidRPr="000864C9">
        <w:rPr>
          <w:b/>
          <w:bCs/>
        </w:rPr>
        <w:t>a)</w:t>
      </w:r>
      <w:r w:rsidR="00030DB6" w:rsidRPr="000864C9">
        <w:t xml:space="preserve"> Explain the meaning of </w:t>
      </w:r>
      <w:r w:rsidR="00030DB6" w:rsidRPr="000864C9">
        <w:rPr>
          <w:i/>
          <w:iCs/>
        </w:rPr>
        <w:t>α</w:t>
      </w:r>
      <w:r w:rsidR="00030DB6" w:rsidRPr="000864C9">
        <w:t xml:space="preserve"> in this formula and describe what is meant by thermal expansion.</w:t>
      </w:r>
    </w:p>
    <w:p w14:paraId="00000065" w14:textId="1E4BD4DE" w:rsidR="005454CC" w:rsidRPr="000864C9" w:rsidRDefault="00727DA3" w:rsidP="00030DB6">
      <w:pPr>
        <w:tabs>
          <w:tab w:val="left" w:pos="426"/>
        </w:tabs>
        <w:spacing w:before="120" w:after="120"/>
        <w:ind w:left="426"/>
      </w:pPr>
      <w:r w:rsidRPr="000864C9">
        <w:rPr>
          <w:b/>
          <w:bCs/>
        </w:rPr>
        <w:t>(</w:t>
      </w:r>
      <w:r w:rsidR="00030DB6" w:rsidRPr="000864C9">
        <w:rPr>
          <w:b/>
          <w:bCs/>
        </w:rPr>
        <w:t>b)</w:t>
      </w:r>
      <w:r w:rsidR="00030DB6" w:rsidRPr="000864C9">
        <w:t xml:space="preserve"> A 10 m length of wire increases in length by 15 </w:t>
      </w:r>
      <w:proofErr w:type="spellStart"/>
      <w:r w:rsidR="00030DB6" w:rsidRPr="000864C9">
        <w:t>μm</w:t>
      </w:r>
      <w:proofErr w:type="spellEnd"/>
      <w:r w:rsidR="00030DB6" w:rsidRPr="000864C9">
        <w:t xml:space="preserve"> when its temperature rises by 4°C. Calculate the value of </w:t>
      </w:r>
      <w:r w:rsidR="00030DB6" w:rsidRPr="000864C9">
        <w:rPr>
          <w:i/>
          <w:iCs/>
        </w:rPr>
        <w:t>α</w:t>
      </w:r>
      <w:r w:rsidR="00030DB6" w:rsidRPr="000864C9">
        <w:t xml:space="preserve"> for this wire, giving your answer with units.</w:t>
      </w:r>
    </w:p>
    <w:p w14:paraId="00000067" w14:textId="36A6A6E4" w:rsidR="005454CC" w:rsidRPr="000864C9" w:rsidRDefault="00727DA3">
      <w:pPr>
        <w:tabs>
          <w:tab w:val="left" w:pos="426"/>
        </w:tabs>
        <w:spacing w:before="120" w:after="120"/>
        <w:ind w:left="426"/>
      </w:pPr>
      <w:r w:rsidRPr="000864C9">
        <w:rPr>
          <w:b/>
          <w:bCs/>
        </w:rPr>
        <w:t>(</w:t>
      </w:r>
      <w:r w:rsidR="00030DB6" w:rsidRPr="000864C9">
        <w:rPr>
          <w:b/>
          <w:bCs/>
        </w:rPr>
        <w:t>c)</w:t>
      </w:r>
      <w:r w:rsidR="00030DB6" w:rsidRPr="000864C9">
        <w:t xml:space="preserve"> </w:t>
      </w:r>
      <w:r w:rsidR="00B609D7" w:rsidRPr="000864C9">
        <w:t xml:space="preserve">Explain why thermal expansion of wire needs to be </w:t>
      </w:r>
      <w:r w:rsidRPr="000864C9">
        <w:t>considered</w:t>
      </w:r>
      <w:r w:rsidR="00B609D7" w:rsidRPr="000864C9">
        <w:t xml:space="preserve"> when designing overhead power lines.</w:t>
      </w:r>
    </w:p>
    <w:p w14:paraId="00000068" w14:textId="77777777" w:rsidR="005454CC" w:rsidRPr="000864C9" w:rsidRDefault="00000000">
      <w:pPr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0864C9">
        <w:rPr>
          <w:b/>
          <w:bCs/>
        </w:rPr>
        <w:t>(12 marks)</w:t>
      </w:r>
    </w:p>
    <w:p w14:paraId="38C6018B" w14:textId="77777777" w:rsidR="00F0552B" w:rsidRDefault="00F0552B" w:rsidP="00F0552B">
      <w:pPr>
        <w:pStyle w:val="Write-onlines"/>
      </w:pPr>
    </w:p>
    <w:p w14:paraId="1F36165A" w14:textId="77777777" w:rsidR="00F0552B" w:rsidRDefault="00F0552B" w:rsidP="00F0552B">
      <w:pPr>
        <w:pStyle w:val="Write-onlines"/>
      </w:pPr>
    </w:p>
    <w:p w14:paraId="790440E6" w14:textId="77777777" w:rsidR="00F0552B" w:rsidRDefault="00F0552B" w:rsidP="00F0552B">
      <w:pPr>
        <w:pStyle w:val="Write-onlines"/>
      </w:pPr>
    </w:p>
    <w:p w14:paraId="333ABF53" w14:textId="77777777" w:rsidR="00F0552B" w:rsidRDefault="00F0552B" w:rsidP="00F0552B">
      <w:pPr>
        <w:pStyle w:val="Write-onlines"/>
      </w:pPr>
    </w:p>
    <w:p w14:paraId="6FCAB215" w14:textId="77777777" w:rsidR="00F0552B" w:rsidRDefault="00F0552B" w:rsidP="00F0552B">
      <w:pPr>
        <w:pStyle w:val="Write-onlines"/>
      </w:pPr>
    </w:p>
    <w:p w14:paraId="4E1ED527" w14:textId="77777777" w:rsidR="00F0552B" w:rsidRDefault="00F0552B" w:rsidP="00F0552B">
      <w:pPr>
        <w:pStyle w:val="Write-onlines"/>
      </w:pPr>
    </w:p>
    <w:p w14:paraId="0FE406DF" w14:textId="77777777" w:rsidR="00F0552B" w:rsidRDefault="00F0552B" w:rsidP="00F0552B">
      <w:pPr>
        <w:pStyle w:val="Write-onlines"/>
      </w:pPr>
    </w:p>
    <w:p w14:paraId="39E85A5A" w14:textId="77777777" w:rsidR="00F0552B" w:rsidRDefault="00F0552B" w:rsidP="00F0552B">
      <w:pPr>
        <w:pStyle w:val="Write-onlines"/>
      </w:pPr>
    </w:p>
    <w:p w14:paraId="21DEF129" w14:textId="77777777" w:rsidR="00F0552B" w:rsidRDefault="00F0552B" w:rsidP="00F0552B">
      <w:pPr>
        <w:pStyle w:val="Write-onlines"/>
      </w:pPr>
    </w:p>
    <w:p w14:paraId="00D669CC" w14:textId="77777777" w:rsidR="00F0552B" w:rsidRDefault="00F0552B" w:rsidP="00F0552B">
      <w:pPr>
        <w:pStyle w:val="Write-onlines"/>
      </w:pPr>
    </w:p>
    <w:p w14:paraId="3CA5578E" w14:textId="77777777" w:rsidR="00F0552B" w:rsidRDefault="00F0552B" w:rsidP="00F0552B">
      <w:pPr>
        <w:pStyle w:val="Write-onlines"/>
      </w:pPr>
    </w:p>
    <w:p w14:paraId="2E1CAF04" w14:textId="77777777" w:rsidR="00F0552B" w:rsidRDefault="00F0552B" w:rsidP="00F0552B">
      <w:pPr>
        <w:pStyle w:val="Write-onlines"/>
      </w:pPr>
    </w:p>
    <w:p w14:paraId="01213554" w14:textId="77777777" w:rsidR="00F0552B" w:rsidRDefault="00F0552B" w:rsidP="00F0552B">
      <w:pPr>
        <w:pStyle w:val="Write-onlines"/>
      </w:pPr>
    </w:p>
    <w:p w14:paraId="247D9A31" w14:textId="77777777" w:rsidR="00F0552B" w:rsidRDefault="00F0552B" w:rsidP="00F0552B">
      <w:pPr>
        <w:pStyle w:val="Write-onlines"/>
      </w:pPr>
    </w:p>
    <w:p w14:paraId="36B82BC5" w14:textId="77777777" w:rsidR="00F0552B" w:rsidRDefault="00F0552B" w:rsidP="00F0552B">
      <w:pPr>
        <w:pStyle w:val="Write-onlines"/>
      </w:pPr>
    </w:p>
    <w:p w14:paraId="464180EF" w14:textId="77777777" w:rsidR="00F0552B" w:rsidRDefault="00F0552B" w:rsidP="00F0552B">
      <w:pPr>
        <w:pStyle w:val="Write-onlines"/>
      </w:pPr>
    </w:p>
    <w:p w14:paraId="3C845055" w14:textId="77777777" w:rsidR="00F0552B" w:rsidRDefault="00F0552B" w:rsidP="00F0552B">
      <w:pPr>
        <w:pStyle w:val="Write-onlines"/>
      </w:pPr>
    </w:p>
    <w:p w14:paraId="219F5E8C" w14:textId="77777777" w:rsidR="00F0552B" w:rsidRDefault="00F0552B" w:rsidP="00F0552B">
      <w:pPr>
        <w:pStyle w:val="Write-onlines"/>
      </w:pPr>
    </w:p>
    <w:p w14:paraId="26911A57" w14:textId="77777777" w:rsidR="00F0552B" w:rsidRDefault="00F0552B" w:rsidP="00F0552B">
      <w:pPr>
        <w:pStyle w:val="Write-onlines"/>
      </w:pPr>
    </w:p>
    <w:p w14:paraId="1493FEEC" w14:textId="77777777" w:rsidR="00F0552B" w:rsidRDefault="00F0552B" w:rsidP="00F0552B">
      <w:pPr>
        <w:pStyle w:val="Write-onlines"/>
      </w:pPr>
    </w:p>
    <w:p w14:paraId="0DDD20DB" w14:textId="77777777" w:rsidR="00F0552B" w:rsidRDefault="00F0552B" w:rsidP="00F0552B">
      <w:pPr>
        <w:pStyle w:val="Write-onlines"/>
      </w:pPr>
    </w:p>
    <w:p w14:paraId="42C3F737" w14:textId="77777777" w:rsidR="00F0552B" w:rsidRDefault="00F0552B" w:rsidP="00F0552B">
      <w:pPr>
        <w:pStyle w:val="Write-onlines"/>
      </w:pPr>
    </w:p>
    <w:p w14:paraId="727AF65C" w14:textId="77777777" w:rsidR="00F0552B" w:rsidRDefault="00F0552B" w:rsidP="00F0552B">
      <w:pPr>
        <w:pStyle w:val="Write-onlines"/>
      </w:pPr>
    </w:p>
    <w:p w14:paraId="78DE8ED6" w14:textId="77777777" w:rsidR="00F0552B" w:rsidRDefault="00F0552B" w:rsidP="00F0552B">
      <w:pPr>
        <w:pStyle w:val="Write-onlines"/>
      </w:pPr>
    </w:p>
    <w:p w14:paraId="4FE0E0BC" w14:textId="77777777" w:rsidR="00F0552B" w:rsidRDefault="00F0552B" w:rsidP="00F0552B">
      <w:pPr>
        <w:pStyle w:val="Write-onlines"/>
      </w:pPr>
    </w:p>
    <w:p w14:paraId="6BB64AEE" w14:textId="77777777" w:rsidR="00F0552B" w:rsidRDefault="00F0552B" w:rsidP="00F0552B">
      <w:pPr>
        <w:pStyle w:val="Write-onlines"/>
      </w:pPr>
    </w:p>
    <w:p w14:paraId="0E6B3A28" w14:textId="77777777" w:rsidR="00F0552B" w:rsidRDefault="00F0552B" w:rsidP="00F0552B">
      <w:pPr>
        <w:pStyle w:val="Write-onlines"/>
      </w:pPr>
    </w:p>
    <w:p w14:paraId="7C3490A4" w14:textId="77777777" w:rsidR="00F0552B" w:rsidRDefault="00F0552B" w:rsidP="00F0552B">
      <w:pPr>
        <w:pStyle w:val="Write-onlines"/>
      </w:pPr>
    </w:p>
    <w:p w14:paraId="41FB4273" w14:textId="77777777" w:rsidR="002A3C9C" w:rsidRDefault="002A3C9C" w:rsidP="00F0552B">
      <w:pPr>
        <w:pStyle w:val="Write-onlines"/>
      </w:pPr>
    </w:p>
    <w:p w14:paraId="797B8332" w14:textId="77777777" w:rsidR="002A3C9C" w:rsidRDefault="002A3C9C" w:rsidP="00F0552B">
      <w:pPr>
        <w:pStyle w:val="Write-onlines"/>
      </w:pPr>
    </w:p>
    <w:p w14:paraId="48D80101" w14:textId="77777777" w:rsidR="002A3C9C" w:rsidRDefault="002A3C9C" w:rsidP="00F0552B">
      <w:pPr>
        <w:pStyle w:val="Write-onlines"/>
      </w:pPr>
    </w:p>
    <w:p w14:paraId="1D72F5E3" w14:textId="77777777" w:rsidR="00F0552B" w:rsidRDefault="00F0552B" w:rsidP="00F0552B">
      <w:pPr>
        <w:pStyle w:val="Write-onlines"/>
      </w:pPr>
    </w:p>
    <w:p w14:paraId="1A1B422A" w14:textId="349E523F" w:rsidR="00C33D66" w:rsidRDefault="00C33D66" w:rsidP="00F0552B">
      <w:pPr>
        <w:rPr>
          <w:color w:val="000000"/>
        </w:rPr>
      </w:pPr>
    </w:p>
    <w:p w14:paraId="04973D82" w14:textId="77777777" w:rsidR="00F0552B" w:rsidRDefault="00F0552B" w:rsidP="00F0552B">
      <w:pPr>
        <w:rPr>
          <w:color w:val="000000"/>
        </w:rPr>
      </w:pPr>
    </w:p>
    <w:sectPr w:rsidR="00F0552B" w:rsidSect="000864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247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6FBEC" w14:textId="77777777" w:rsidR="00777559" w:rsidRPr="000864C9" w:rsidRDefault="00777559">
      <w:pPr>
        <w:spacing w:after="0" w:line="240" w:lineRule="auto"/>
      </w:pPr>
      <w:r w:rsidRPr="000864C9">
        <w:separator/>
      </w:r>
    </w:p>
  </w:endnote>
  <w:endnote w:type="continuationSeparator" w:id="0">
    <w:p w14:paraId="4E194C94" w14:textId="77777777" w:rsidR="00777559" w:rsidRPr="000864C9" w:rsidRDefault="00777559">
      <w:pPr>
        <w:spacing w:after="0" w:line="240" w:lineRule="auto"/>
      </w:pPr>
      <w:r w:rsidRPr="000864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" w:fontKey="{DAD4F351-DDE4-48AC-95F4-F85FC64C01E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0E6E63B-EEC6-4C22-9AD7-E09D3CF0120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3" w:fontKey="{13792379-4E8D-41CE-9919-ABF7581C35F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851E2CD-3564-49D7-8407-8C455E158FD7}"/>
    <w:embedItalic r:id="rId5" w:fontKey="{C2A21203-69AC-4091-9624-C4C799E175F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6DA51" w14:textId="77777777" w:rsidR="00345A15" w:rsidRDefault="00345A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901"/>
          <w:gridCol w:w="4318"/>
        </w:tblGrid>
        <w:tr w:rsidR="00F309E6" w:rsidRPr="000864C9" w14:paraId="14EC9AD3" w14:textId="77777777" w:rsidTr="00DB31EE">
          <w:tc>
            <w:tcPr>
              <w:tcW w:w="5000" w:type="pct"/>
              <w:gridSpan w:val="2"/>
              <w:tcBorders>
                <w:bottom w:val="nil"/>
              </w:tcBorders>
            </w:tcPr>
            <w:p w14:paraId="62348C06" w14:textId="3722CBCF" w:rsidR="00F309E6" w:rsidRPr="000864C9" w:rsidRDefault="00F309E6" w:rsidP="00F309E6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0864C9">
                <w:rPr>
                  <w:sz w:val="20"/>
                  <w:szCs w:val="20"/>
                </w:rPr>
                <w:t>Construction</w:t>
              </w:r>
              <w:r w:rsidR="000864C9" w:rsidRPr="000864C9">
                <w:rPr>
                  <w:sz w:val="20"/>
                  <w:szCs w:val="20"/>
                </w:rPr>
                <w:t xml:space="preserve"> BSE</w:t>
              </w:r>
              <w:r w:rsidRPr="000864C9">
                <w:rPr>
                  <w:sz w:val="20"/>
                  <w:szCs w:val="20"/>
                </w:rPr>
                <w:t xml:space="preserve">: Practical </w:t>
              </w:r>
              <w:r w:rsidR="000864C9" w:rsidRPr="000864C9">
                <w:rPr>
                  <w:sz w:val="20"/>
                  <w:szCs w:val="20"/>
                </w:rPr>
                <w:t>m</w:t>
              </w:r>
              <w:r w:rsidRPr="000864C9">
                <w:rPr>
                  <w:sz w:val="20"/>
                  <w:szCs w:val="20"/>
                </w:rPr>
                <w:t>athematics</w:t>
              </w:r>
            </w:p>
          </w:tc>
        </w:tr>
        <w:tr w:rsidR="00F309E6" w:rsidRPr="000864C9" w14:paraId="380A2C74" w14:textId="77777777" w:rsidTr="000864C9">
          <w:tc>
            <w:tcPr>
              <w:tcW w:w="2658" w:type="pct"/>
              <w:tcBorders>
                <w:top w:val="nil"/>
                <w:bottom w:val="single" w:sz="12" w:space="0" w:color="EBDDF4"/>
              </w:tcBorders>
            </w:tcPr>
            <w:p w14:paraId="53FC3F8E" w14:textId="3C6F18D7" w:rsidR="00F309E6" w:rsidRPr="00345A15" w:rsidRDefault="00345A15" w:rsidP="00F309E6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345A15">
                <w:rPr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342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0F1F1F8D" w14:textId="77777777" w:rsidR="00F309E6" w:rsidRPr="000864C9" w:rsidRDefault="00F309E6" w:rsidP="00F309E6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0864C9">
                <w:rPr>
                  <w:sz w:val="18"/>
                  <w:szCs w:val="18"/>
                </w:rPr>
                <w:t>© Gatsby Technical Education Projects 2026</w:t>
              </w:r>
            </w:p>
          </w:tc>
        </w:tr>
      </w:tbl>
      <w:p w14:paraId="79583BDF" w14:textId="77777777" w:rsidR="00F309E6" w:rsidRPr="000864C9" w:rsidRDefault="00F309E6" w:rsidP="00F309E6">
        <w:pPr>
          <w:pStyle w:val="Footer"/>
          <w:jc w:val="right"/>
          <w:rPr>
            <w:sz w:val="20"/>
            <w:szCs w:val="20"/>
          </w:rPr>
        </w:pPr>
      </w:p>
      <w:p w14:paraId="48FDE321" w14:textId="77777777" w:rsidR="00F309E6" w:rsidRPr="000864C9" w:rsidRDefault="00F309E6" w:rsidP="00F309E6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0864C9">
          <w:rPr>
            <w:color w:val="808080" w:themeColor="background1" w:themeShade="80"/>
            <w:sz w:val="20"/>
            <w:szCs w:val="20"/>
          </w:rPr>
          <w:fldChar w:fldCharType="begin"/>
        </w:r>
        <w:r w:rsidRPr="000864C9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0864C9">
          <w:rPr>
            <w:color w:val="808080" w:themeColor="background1" w:themeShade="80"/>
            <w:sz w:val="20"/>
            <w:szCs w:val="20"/>
          </w:rPr>
          <w:fldChar w:fldCharType="separate"/>
        </w:r>
        <w:r w:rsidRPr="000864C9">
          <w:rPr>
            <w:color w:val="808080" w:themeColor="background1" w:themeShade="80"/>
            <w:sz w:val="20"/>
            <w:szCs w:val="20"/>
          </w:rPr>
          <w:t>7</w:t>
        </w:r>
        <w:r w:rsidRPr="000864C9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BEFD" w14:textId="77777777" w:rsidR="00345A15" w:rsidRDefault="00345A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802C3" w14:textId="77777777" w:rsidR="00777559" w:rsidRPr="000864C9" w:rsidRDefault="00777559">
      <w:pPr>
        <w:spacing w:after="0" w:line="240" w:lineRule="auto"/>
      </w:pPr>
      <w:r w:rsidRPr="000864C9">
        <w:separator/>
      </w:r>
    </w:p>
  </w:footnote>
  <w:footnote w:type="continuationSeparator" w:id="0">
    <w:p w14:paraId="5EADF351" w14:textId="77777777" w:rsidR="00777559" w:rsidRPr="000864C9" w:rsidRDefault="00777559">
      <w:pPr>
        <w:spacing w:after="0" w:line="240" w:lineRule="auto"/>
      </w:pPr>
      <w:r w:rsidRPr="000864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7530" w14:textId="77777777" w:rsidR="00345A15" w:rsidRDefault="00345A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6"/>
      <w:gridCol w:w="7043"/>
    </w:tblGrid>
    <w:tr w:rsidR="00F309E6" w:rsidRPr="000864C9" w14:paraId="33EE52B7" w14:textId="77777777" w:rsidTr="00DB31EE">
      <w:tc>
        <w:tcPr>
          <w:tcW w:w="1180" w:type="pct"/>
          <w:tcBorders>
            <w:bottom w:val="single" w:sz="12" w:space="0" w:color="EBDDF4"/>
          </w:tcBorders>
        </w:tcPr>
        <w:p w14:paraId="5D81D5CE" w14:textId="77777777" w:rsidR="00F309E6" w:rsidRPr="000864C9" w:rsidRDefault="00F309E6" w:rsidP="00F309E6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58F42CDB" w14:textId="206FCD5D" w:rsidR="00F309E6" w:rsidRPr="000864C9" w:rsidRDefault="00F309E6" w:rsidP="00F309E6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864C9">
            <w:rPr>
              <w:sz w:val="20"/>
              <w:szCs w:val="20"/>
            </w:rPr>
            <w:t>Resource 1: Key mathematical science principles</w:t>
          </w:r>
        </w:p>
        <w:p w14:paraId="2A69B26A" w14:textId="4F34C7E7" w:rsidR="00F309E6" w:rsidRPr="000864C9" w:rsidRDefault="000864C9" w:rsidP="00F309E6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0864C9">
            <w:rPr>
              <w:sz w:val="20"/>
              <w:szCs w:val="20"/>
            </w:rPr>
            <w:t>Worksheet</w:t>
          </w:r>
        </w:p>
      </w:tc>
    </w:tr>
  </w:tbl>
  <w:p w14:paraId="5C3277E8" w14:textId="49FB26E3" w:rsidR="00F309E6" w:rsidRPr="000864C9" w:rsidRDefault="00F309E6">
    <w:pPr>
      <w:pStyle w:val="Header"/>
    </w:pPr>
    <w:r w:rsidRPr="000864C9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AE93E66" wp14:editId="410BAE3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A8548" w14:textId="77777777" w:rsidR="00345A15" w:rsidRDefault="00345A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36BBE"/>
    <w:multiLevelType w:val="multilevel"/>
    <w:tmpl w:val="62443FA2"/>
    <w:lvl w:ilvl="0">
      <w:start w:val="1"/>
      <w:numFmt w:val="decimal"/>
      <w:pStyle w:val="Question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96C453B"/>
    <w:multiLevelType w:val="multilevel"/>
    <w:tmpl w:val="38BA9BD6"/>
    <w:lvl w:ilvl="0">
      <w:start w:val="1"/>
      <w:numFmt w:val="decimal"/>
      <w:pStyle w:val="Tablebulletssmal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CB51EB4"/>
    <w:multiLevelType w:val="hybridMultilevel"/>
    <w:tmpl w:val="9DD6A37C"/>
    <w:lvl w:ilvl="0" w:tplc="8C5631B0">
      <w:start w:val="1"/>
      <w:numFmt w:val="decimal"/>
      <w:lvlText w:val="%1"/>
      <w:lvlJc w:val="left"/>
      <w:pPr>
        <w:ind w:left="426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146" w:hanging="360"/>
      </w:pPr>
    </w:lvl>
    <w:lvl w:ilvl="2" w:tplc="1009001B" w:tentative="1">
      <w:start w:val="1"/>
      <w:numFmt w:val="lowerRoman"/>
      <w:lvlText w:val="%3."/>
      <w:lvlJc w:val="right"/>
      <w:pPr>
        <w:ind w:left="1866" w:hanging="180"/>
      </w:pPr>
    </w:lvl>
    <w:lvl w:ilvl="3" w:tplc="1009000F" w:tentative="1">
      <w:start w:val="1"/>
      <w:numFmt w:val="decimal"/>
      <w:lvlText w:val="%4."/>
      <w:lvlJc w:val="left"/>
      <w:pPr>
        <w:ind w:left="2586" w:hanging="360"/>
      </w:pPr>
    </w:lvl>
    <w:lvl w:ilvl="4" w:tplc="10090019" w:tentative="1">
      <w:start w:val="1"/>
      <w:numFmt w:val="lowerLetter"/>
      <w:lvlText w:val="%5."/>
      <w:lvlJc w:val="left"/>
      <w:pPr>
        <w:ind w:left="3306" w:hanging="360"/>
      </w:pPr>
    </w:lvl>
    <w:lvl w:ilvl="5" w:tplc="1009001B" w:tentative="1">
      <w:start w:val="1"/>
      <w:numFmt w:val="lowerRoman"/>
      <w:lvlText w:val="%6."/>
      <w:lvlJc w:val="right"/>
      <w:pPr>
        <w:ind w:left="4026" w:hanging="180"/>
      </w:pPr>
    </w:lvl>
    <w:lvl w:ilvl="6" w:tplc="1009000F" w:tentative="1">
      <w:start w:val="1"/>
      <w:numFmt w:val="decimal"/>
      <w:lvlText w:val="%7."/>
      <w:lvlJc w:val="left"/>
      <w:pPr>
        <w:ind w:left="4746" w:hanging="360"/>
      </w:pPr>
    </w:lvl>
    <w:lvl w:ilvl="7" w:tplc="10090019" w:tentative="1">
      <w:start w:val="1"/>
      <w:numFmt w:val="lowerLetter"/>
      <w:lvlText w:val="%8."/>
      <w:lvlJc w:val="left"/>
      <w:pPr>
        <w:ind w:left="5466" w:hanging="360"/>
      </w:pPr>
    </w:lvl>
    <w:lvl w:ilvl="8" w:tplc="10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7AD937E7"/>
    <w:multiLevelType w:val="hybridMultilevel"/>
    <w:tmpl w:val="902ED3AE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10090019" w:tentative="1">
      <w:start w:val="1"/>
      <w:numFmt w:val="lowerLetter"/>
      <w:lvlText w:val="%2."/>
      <w:lvlJc w:val="left"/>
      <w:pPr>
        <w:ind w:left="1506" w:hanging="360"/>
      </w:pPr>
    </w:lvl>
    <w:lvl w:ilvl="2" w:tplc="1009001B" w:tentative="1">
      <w:start w:val="1"/>
      <w:numFmt w:val="lowerRoman"/>
      <w:lvlText w:val="%3."/>
      <w:lvlJc w:val="right"/>
      <w:pPr>
        <w:ind w:left="2226" w:hanging="180"/>
      </w:pPr>
    </w:lvl>
    <w:lvl w:ilvl="3" w:tplc="1009000F" w:tentative="1">
      <w:start w:val="1"/>
      <w:numFmt w:val="decimal"/>
      <w:lvlText w:val="%4."/>
      <w:lvlJc w:val="left"/>
      <w:pPr>
        <w:ind w:left="2946" w:hanging="360"/>
      </w:pPr>
    </w:lvl>
    <w:lvl w:ilvl="4" w:tplc="10090019" w:tentative="1">
      <w:start w:val="1"/>
      <w:numFmt w:val="lowerLetter"/>
      <w:lvlText w:val="%5."/>
      <w:lvlJc w:val="left"/>
      <w:pPr>
        <w:ind w:left="3666" w:hanging="360"/>
      </w:pPr>
    </w:lvl>
    <w:lvl w:ilvl="5" w:tplc="1009001B" w:tentative="1">
      <w:start w:val="1"/>
      <w:numFmt w:val="lowerRoman"/>
      <w:lvlText w:val="%6."/>
      <w:lvlJc w:val="right"/>
      <w:pPr>
        <w:ind w:left="4386" w:hanging="180"/>
      </w:pPr>
    </w:lvl>
    <w:lvl w:ilvl="6" w:tplc="1009000F" w:tentative="1">
      <w:start w:val="1"/>
      <w:numFmt w:val="decimal"/>
      <w:lvlText w:val="%7."/>
      <w:lvlJc w:val="left"/>
      <w:pPr>
        <w:ind w:left="5106" w:hanging="360"/>
      </w:pPr>
    </w:lvl>
    <w:lvl w:ilvl="7" w:tplc="10090019" w:tentative="1">
      <w:start w:val="1"/>
      <w:numFmt w:val="lowerLetter"/>
      <w:lvlText w:val="%8."/>
      <w:lvlJc w:val="left"/>
      <w:pPr>
        <w:ind w:left="5826" w:hanging="360"/>
      </w:pPr>
    </w:lvl>
    <w:lvl w:ilvl="8" w:tplc="10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63685174">
    <w:abstractNumId w:val="1"/>
  </w:num>
  <w:num w:numId="2" w16cid:durableId="1994868626">
    <w:abstractNumId w:val="3"/>
  </w:num>
  <w:num w:numId="3" w16cid:durableId="1525174589">
    <w:abstractNumId w:val="2"/>
  </w:num>
  <w:num w:numId="4" w16cid:durableId="1246920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hideSpellingErrors/>
  <w:hideGrammatical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cwNjA1MTQxNrSwMDFW0lEKTi0uzszPAymwqAUAqwRyNywAAAA="/>
  </w:docVars>
  <w:rsids>
    <w:rsidRoot w:val="005454CC"/>
    <w:rsid w:val="0000367E"/>
    <w:rsid w:val="00022452"/>
    <w:rsid w:val="00030DB6"/>
    <w:rsid w:val="00055508"/>
    <w:rsid w:val="00084EA4"/>
    <w:rsid w:val="000864C9"/>
    <w:rsid w:val="00091FE0"/>
    <w:rsid w:val="00095B55"/>
    <w:rsid w:val="000A7E6A"/>
    <w:rsid w:val="000D0388"/>
    <w:rsid w:val="000D3622"/>
    <w:rsid w:val="000F10EC"/>
    <w:rsid w:val="0013550C"/>
    <w:rsid w:val="00177703"/>
    <w:rsid w:val="00193528"/>
    <w:rsid w:val="001A12ED"/>
    <w:rsid w:val="001E2625"/>
    <w:rsid w:val="0023075B"/>
    <w:rsid w:val="002778AE"/>
    <w:rsid w:val="002905F9"/>
    <w:rsid w:val="002949FC"/>
    <w:rsid w:val="002A3C9C"/>
    <w:rsid w:val="002B2DAE"/>
    <w:rsid w:val="002D4667"/>
    <w:rsid w:val="003400DB"/>
    <w:rsid w:val="00345A15"/>
    <w:rsid w:val="00360F38"/>
    <w:rsid w:val="003916F0"/>
    <w:rsid w:val="003D56F8"/>
    <w:rsid w:val="003D5F76"/>
    <w:rsid w:val="0040711E"/>
    <w:rsid w:val="004165F3"/>
    <w:rsid w:val="004674C1"/>
    <w:rsid w:val="00485474"/>
    <w:rsid w:val="00497100"/>
    <w:rsid w:val="005454CC"/>
    <w:rsid w:val="005B5459"/>
    <w:rsid w:val="005C314A"/>
    <w:rsid w:val="005C3A55"/>
    <w:rsid w:val="005E21AD"/>
    <w:rsid w:val="00612C61"/>
    <w:rsid w:val="00666747"/>
    <w:rsid w:val="006864A5"/>
    <w:rsid w:val="006C2F52"/>
    <w:rsid w:val="006C675B"/>
    <w:rsid w:val="006D21B1"/>
    <w:rsid w:val="006D534A"/>
    <w:rsid w:val="006F6932"/>
    <w:rsid w:val="0070289B"/>
    <w:rsid w:val="007145D2"/>
    <w:rsid w:val="00727DA3"/>
    <w:rsid w:val="00777559"/>
    <w:rsid w:val="007B02D0"/>
    <w:rsid w:val="007B0529"/>
    <w:rsid w:val="007B1D16"/>
    <w:rsid w:val="007B4431"/>
    <w:rsid w:val="007C12CC"/>
    <w:rsid w:val="007C4784"/>
    <w:rsid w:val="00825301"/>
    <w:rsid w:val="00825556"/>
    <w:rsid w:val="0084138A"/>
    <w:rsid w:val="00882591"/>
    <w:rsid w:val="008D774C"/>
    <w:rsid w:val="00945BC6"/>
    <w:rsid w:val="00946C24"/>
    <w:rsid w:val="00947E9D"/>
    <w:rsid w:val="009725D6"/>
    <w:rsid w:val="0099054F"/>
    <w:rsid w:val="009A7419"/>
    <w:rsid w:val="009D55D1"/>
    <w:rsid w:val="009E3592"/>
    <w:rsid w:val="009F2A31"/>
    <w:rsid w:val="00A11414"/>
    <w:rsid w:val="00A71213"/>
    <w:rsid w:val="00A94145"/>
    <w:rsid w:val="00B27BA9"/>
    <w:rsid w:val="00B44873"/>
    <w:rsid w:val="00B53293"/>
    <w:rsid w:val="00B548F8"/>
    <w:rsid w:val="00B609D7"/>
    <w:rsid w:val="00B80E06"/>
    <w:rsid w:val="00BB6B3F"/>
    <w:rsid w:val="00BD5958"/>
    <w:rsid w:val="00BE2E34"/>
    <w:rsid w:val="00BE64C7"/>
    <w:rsid w:val="00C33D66"/>
    <w:rsid w:val="00CB7D49"/>
    <w:rsid w:val="00CD70A4"/>
    <w:rsid w:val="00CE17B4"/>
    <w:rsid w:val="00D26C6A"/>
    <w:rsid w:val="00D729B0"/>
    <w:rsid w:val="00D908F4"/>
    <w:rsid w:val="00DA08E1"/>
    <w:rsid w:val="00DB757E"/>
    <w:rsid w:val="00DC2A79"/>
    <w:rsid w:val="00DD579A"/>
    <w:rsid w:val="00E01C14"/>
    <w:rsid w:val="00E35BF9"/>
    <w:rsid w:val="00E92BEB"/>
    <w:rsid w:val="00EA6059"/>
    <w:rsid w:val="00EE2B7B"/>
    <w:rsid w:val="00F0552B"/>
    <w:rsid w:val="00F309E6"/>
    <w:rsid w:val="00F728C9"/>
    <w:rsid w:val="00F94938"/>
    <w:rsid w:val="00FB39FA"/>
    <w:rsid w:val="00FB6E90"/>
    <w:rsid w:val="00FC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98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D0D0D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200"/>
      <w:outlineLvl w:val="0"/>
    </w:pPr>
    <w:rPr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120"/>
      <w:outlineLvl w:val="1"/>
    </w:pPr>
    <w:rPr>
      <w:color w:val="432673"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top w:val="single" w:sz="4" w:space="6" w:color="FFFFFF"/>
        <w:left w:val="single" w:sz="4" w:space="10" w:color="FFFFFF"/>
        <w:bottom w:val="single" w:sz="4" w:space="8" w:color="FFFFFF"/>
        <w:right w:val="single" w:sz="4" w:space="10" w:color="FFFFFF"/>
      </w:pBdr>
      <w:shd w:val="clear" w:color="auto" w:fill="EBDDF4"/>
      <w:spacing w:before="600" w:after="600" w:line="240" w:lineRule="auto"/>
      <w:jc w:val="center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1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/>
      <w:noProof/>
      <w:color w:val="auto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lang w:val="en-US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6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5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545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545"/>
    <w:rPr>
      <w:rFonts w:ascii="Arial" w:hAnsi="Arial"/>
      <w:b/>
      <w:bCs/>
      <w:color w:val="0D0D0D" w:themeColor="text1" w:themeTint="F2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20"/>
      <w:jc w:val="center"/>
    </w:pPr>
    <w:rPr>
      <w:color w:val="432673"/>
      <w:sz w:val="36"/>
      <w:szCs w:val="36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Revision">
    <w:name w:val="Revision"/>
    <w:hidden/>
    <w:uiPriority w:val="99"/>
    <w:semiHidden/>
    <w:rsid w:val="000A7E6A"/>
    <w:pPr>
      <w:spacing w:after="0" w:line="240" w:lineRule="auto"/>
    </w:pPr>
  </w:style>
  <w:style w:type="paragraph" w:customStyle="1" w:styleId="Questions">
    <w:name w:val="Questions"/>
    <w:basedOn w:val="ListParagraph"/>
    <w:qFormat/>
    <w:rsid w:val="00946C24"/>
    <w:pPr>
      <w:numPr>
        <w:numId w:val="4"/>
      </w:numPr>
      <w:ind w:left="426" w:hanging="360"/>
    </w:pPr>
    <w:rPr>
      <w:rFonts w:eastAsiaTheme="minorHAnsi" w:cstheme="minorBidi"/>
      <w:color w:val="0D0D0D" w:themeColor="text1" w:themeTint="F2"/>
      <w:kern w:val="2"/>
      <w14:ligatures w14:val="standardContextual"/>
    </w:rPr>
  </w:style>
  <w:style w:type="paragraph" w:customStyle="1" w:styleId="Write-onlines">
    <w:name w:val="Write-on lines"/>
    <w:basedOn w:val="Normal"/>
    <w:qFormat/>
    <w:rsid w:val="00F0552B"/>
    <w:pPr>
      <w:pBdr>
        <w:between w:val="single" w:sz="6" w:space="1" w:color="auto"/>
      </w:pBdr>
      <w:spacing w:line="240" w:lineRule="auto"/>
    </w:pPr>
    <w:rPr>
      <w:rFonts w:eastAsiaTheme="minorHAnsi" w:cstheme="minorBidi"/>
      <w:color w:val="0D0D0D" w:themeColor="text1" w:themeTint="F2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kCeGukgBb0r5myq77I7AU647og==">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73B49C4-207B-4806-816A-92925C27873E}"/>
</file>

<file path=customXml/itemProps3.xml><?xml version="1.0" encoding="utf-8"?>
<ds:datastoreItem xmlns:ds="http://schemas.openxmlformats.org/officeDocument/2006/customXml" ds:itemID="{BE733DE1-6E6C-4F68-9590-CA31FD6A6996}"/>
</file>

<file path=customXml/itemProps4.xml><?xml version="1.0" encoding="utf-8"?>
<ds:datastoreItem xmlns:ds="http://schemas.openxmlformats.org/officeDocument/2006/customXml" ds:itemID="{4F9725C2-E6AC-4F0B-827D-6077C5868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2026-07-02T11:50:00Z</dcterms:created>
  <dcterms:modified xsi:type="dcterms:W3CDTF">2026-08-28T11:49:00Z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