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8366" w14:textId="1DCF7EE0" w:rsidR="00FD39E4" w:rsidRDefault="00BC2C84" w:rsidP="00002C49">
      <w:pPr>
        <w:pStyle w:val="Chapter"/>
        <w:spacing w:before="0"/>
      </w:pPr>
      <w:r>
        <w:t>Activity 1</w:t>
      </w:r>
      <w:r w:rsidR="00EA2F6F">
        <w:t xml:space="preserve"> Worksheet</w:t>
      </w:r>
      <w:r w:rsidR="00101D88">
        <w:t xml:space="preserve"> 3</w:t>
      </w:r>
      <w:r>
        <w:t xml:space="preserve">: GP </w:t>
      </w:r>
      <w:r w:rsidR="001575AE">
        <w:t>r</w:t>
      </w:r>
      <w:r>
        <w:t>eport</w:t>
      </w:r>
    </w:p>
    <w:p w14:paraId="0734FF05" w14:textId="46AEEE0B" w:rsidR="00880FF8" w:rsidRPr="00265425" w:rsidRDefault="00880FF8" w:rsidP="00265425">
      <w:pPr>
        <w:rPr>
          <w:rFonts w:eastAsiaTheme="minorHAnsi" w:cstheme="minorBidi"/>
          <w:color w:val="0D0D0D" w:themeColor="text1" w:themeTint="F2"/>
          <w:kern w:val="2"/>
          <w:lang w:eastAsia="en-US"/>
          <w14:ligatures w14:val="standardContextual"/>
        </w:rPr>
      </w:pPr>
      <w:r w:rsidRPr="00265425">
        <w:rPr>
          <w:rFonts w:eastAsiaTheme="minorHAnsi" w:cstheme="minorBidi"/>
          <w:color w:val="0D0D0D" w:themeColor="text1" w:themeTint="F2"/>
          <w:kern w:val="2"/>
          <w:lang w:eastAsia="en-US"/>
          <w14:ligatures w14:val="standardContextual"/>
        </w:rPr>
        <w:t xml:space="preserve">GP Consultation 10 weeks after diagnosis </w:t>
      </w:r>
    </w:p>
    <w:tbl>
      <w:tblPr>
        <w:tblStyle w:val="a6"/>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FD39E4" w14:paraId="4454837E" w14:textId="77777777">
        <w:trPr>
          <w:trHeight w:val="1185"/>
        </w:trPr>
        <w:tc>
          <w:tcPr>
            <w:tcW w:w="9015" w:type="dxa"/>
          </w:tcPr>
          <w:p w14:paraId="44548368" w14:textId="138727F1" w:rsidR="00FD39E4"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b/>
                <w:bCs/>
                <w:color w:val="0D0D0D" w:themeColor="text1" w:themeTint="F2"/>
                <w:kern w:val="2"/>
                <w:lang w:eastAsia="en-US"/>
                <w14:ligatures w14:val="standardContextual"/>
              </w:rPr>
              <w:t>Name</w:t>
            </w:r>
            <w:r w:rsidRPr="00265425">
              <w:rPr>
                <w:rFonts w:eastAsiaTheme="minorHAnsi" w:cstheme="minorBidi"/>
                <w:color w:val="0D0D0D" w:themeColor="text1" w:themeTint="F2"/>
                <w:kern w:val="2"/>
                <w:lang w:eastAsia="en-US"/>
                <w14:ligatures w14:val="standardContextual"/>
              </w:rPr>
              <w:t xml:space="preserve">: Jarvis Roberts </w:t>
            </w:r>
          </w:p>
          <w:p w14:paraId="4454836A" w14:textId="4312DA99" w:rsidR="00FD39E4"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b/>
                <w:bCs/>
                <w:color w:val="0D0D0D" w:themeColor="text1" w:themeTint="F2"/>
                <w:kern w:val="2"/>
                <w:lang w:eastAsia="en-US"/>
                <w14:ligatures w14:val="standardContextual"/>
              </w:rPr>
              <w:t xml:space="preserve">Presenting </w:t>
            </w:r>
            <w:r w:rsidR="00265425">
              <w:rPr>
                <w:rFonts w:eastAsiaTheme="minorHAnsi" w:cstheme="minorBidi"/>
                <w:b/>
                <w:bCs/>
                <w:color w:val="0D0D0D" w:themeColor="text1" w:themeTint="F2"/>
                <w:kern w:val="2"/>
                <w:lang w:eastAsia="en-US"/>
                <w14:ligatures w14:val="standardContextual"/>
              </w:rPr>
              <w:t>c</w:t>
            </w:r>
            <w:r w:rsidRPr="00265425">
              <w:rPr>
                <w:rFonts w:eastAsiaTheme="minorHAnsi" w:cstheme="minorBidi"/>
                <w:b/>
                <w:bCs/>
                <w:color w:val="0D0D0D" w:themeColor="text1" w:themeTint="F2"/>
                <w:kern w:val="2"/>
                <w:lang w:eastAsia="en-US"/>
                <w14:ligatures w14:val="standardContextual"/>
              </w:rPr>
              <w:t>omplaint</w:t>
            </w:r>
            <w:r w:rsidRPr="00265425">
              <w:rPr>
                <w:rFonts w:eastAsiaTheme="minorHAnsi" w:cstheme="minorBidi"/>
                <w:color w:val="0D0D0D" w:themeColor="text1" w:themeTint="F2"/>
                <w:kern w:val="2"/>
                <w:lang w:eastAsia="en-US"/>
                <w14:ligatures w14:val="standardContextual"/>
              </w:rPr>
              <w:t>: Low mood</w:t>
            </w:r>
          </w:p>
          <w:p w14:paraId="4454836C" w14:textId="10A73ECE" w:rsidR="00FD39E4"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b/>
                <w:bCs/>
                <w:color w:val="0D0D0D" w:themeColor="text1" w:themeTint="F2"/>
                <w:kern w:val="2"/>
                <w:lang w:eastAsia="en-US"/>
                <w14:ligatures w14:val="standardContextual"/>
              </w:rPr>
              <w:t xml:space="preserve">History of </w:t>
            </w:r>
            <w:r w:rsidR="00265425">
              <w:rPr>
                <w:rFonts w:eastAsiaTheme="minorHAnsi" w:cstheme="minorBidi"/>
                <w:b/>
                <w:bCs/>
                <w:color w:val="0D0D0D" w:themeColor="text1" w:themeTint="F2"/>
                <w:kern w:val="2"/>
                <w:lang w:eastAsia="en-US"/>
                <w14:ligatures w14:val="standardContextual"/>
              </w:rPr>
              <w:t>p</w:t>
            </w:r>
            <w:r w:rsidRPr="00265425">
              <w:rPr>
                <w:rFonts w:eastAsiaTheme="minorHAnsi" w:cstheme="minorBidi"/>
                <w:b/>
                <w:bCs/>
                <w:color w:val="0D0D0D" w:themeColor="text1" w:themeTint="F2"/>
                <w:kern w:val="2"/>
                <w:lang w:eastAsia="en-US"/>
                <w14:ligatures w14:val="standardContextual"/>
              </w:rPr>
              <w:t xml:space="preserve">resenting </w:t>
            </w:r>
            <w:r w:rsidR="00265425">
              <w:rPr>
                <w:rFonts w:eastAsiaTheme="minorHAnsi" w:cstheme="minorBidi"/>
                <w:b/>
                <w:bCs/>
                <w:color w:val="0D0D0D" w:themeColor="text1" w:themeTint="F2"/>
                <w:kern w:val="2"/>
                <w:lang w:eastAsia="en-US"/>
                <w14:ligatures w14:val="standardContextual"/>
              </w:rPr>
              <w:t>c</w:t>
            </w:r>
            <w:r w:rsidRPr="00265425">
              <w:rPr>
                <w:rFonts w:eastAsiaTheme="minorHAnsi" w:cstheme="minorBidi"/>
                <w:b/>
                <w:bCs/>
                <w:color w:val="0D0D0D" w:themeColor="text1" w:themeTint="F2"/>
                <w:kern w:val="2"/>
                <w:lang w:eastAsia="en-US"/>
                <w14:ligatures w14:val="standardContextual"/>
              </w:rPr>
              <w:t>omplaint</w:t>
            </w:r>
            <w:r w:rsidRPr="00265425">
              <w:rPr>
                <w:rFonts w:eastAsiaTheme="minorHAnsi" w:cstheme="minorBidi"/>
                <w:color w:val="0D0D0D" w:themeColor="text1" w:themeTint="F2"/>
                <w:kern w:val="2"/>
                <w:lang w:eastAsia="en-US"/>
                <w14:ligatures w14:val="standardContextual"/>
              </w:rPr>
              <w:t xml:space="preserve">: </w:t>
            </w:r>
          </w:p>
          <w:p w14:paraId="4454836E" w14:textId="427486CB" w:rsidR="00FD39E4"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color w:val="0D0D0D" w:themeColor="text1" w:themeTint="F2"/>
                <w:kern w:val="2"/>
                <w:lang w:eastAsia="en-US"/>
                <w14:ligatures w14:val="standardContextual"/>
              </w:rPr>
              <w:t>Jarvis has attended today</w:t>
            </w:r>
            <w:r w:rsidR="00265425">
              <w:rPr>
                <w:rFonts w:eastAsiaTheme="minorHAnsi" w:cstheme="minorBidi"/>
                <w:color w:val="0D0D0D" w:themeColor="text1" w:themeTint="F2"/>
                <w:kern w:val="2"/>
                <w:lang w:eastAsia="en-US"/>
                <w14:ligatures w14:val="standardContextual"/>
              </w:rPr>
              <w:t>,</w:t>
            </w:r>
            <w:r w:rsidRPr="00265425">
              <w:rPr>
                <w:rFonts w:eastAsiaTheme="minorHAnsi" w:cstheme="minorBidi"/>
                <w:color w:val="0D0D0D" w:themeColor="text1" w:themeTint="F2"/>
                <w:kern w:val="2"/>
                <w:lang w:eastAsia="en-US"/>
                <w14:ligatures w14:val="standardContextual"/>
              </w:rPr>
              <w:t xml:space="preserve"> with his wife Maud</w:t>
            </w:r>
            <w:r w:rsidR="00265425">
              <w:rPr>
                <w:rFonts w:eastAsiaTheme="minorHAnsi" w:cstheme="minorBidi"/>
                <w:color w:val="0D0D0D" w:themeColor="text1" w:themeTint="F2"/>
                <w:kern w:val="2"/>
                <w:lang w:eastAsia="en-US"/>
                <w14:ligatures w14:val="standardContextual"/>
              </w:rPr>
              <w:t>,</w:t>
            </w:r>
            <w:r w:rsidRPr="00265425">
              <w:rPr>
                <w:rFonts w:eastAsiaTheme="minorHAnsi" w:cstheme="minorBidi"/>
                <w:color w:val="0D0D0D" w:themeColor="text1" w:themeTint="F2"/>
                <w:kern w:val="2"/>
                <w:lang w:eastAsia="en-US"/>
                <w14:ligatures w14:val="standardContextual"/>
              </w:rPr>
              <w:t xml:space="preserve"> following a diagnosis of COPD. The combination of COPD and subsequent comorbidities have had a massive psychological impact on Jarvis. </w:t>
            </w:r>
          </w:p>
          <w:p w14:paraId="44548370" w14:textId="77777777" w:rsidR="00FD39E4"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color w:val="0D0D0D" w:themeColor="text1" w:themeTint="F2"/>
                <w:kern w:val="2"/>
                <w:lang w:eastAsia="en-US"/>
                <w14:ligatures w14:val="standardContextual"/>
              </w:rPr>
              <w:t>He reports to me that he feels isolated and no longer sees joy in life as he feels as though his medical problems are too severe to allow him to live happily. Jarvis feels like his COPD symptoms are getting worse and that he has no control over them.</w:t>
            </w:r>
          </w:p>
          <w:p w14:paraId="44548372" w14:textId="73171065" w:rsidR="00FD39E4"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color w:val="0D0D0D" w:themeColor="text1" w:themeTint="F2"/>
                <w:kern w:val="2"/>
                <w:lang w:eastAsia="en-US"/>
                <w14:ligatures w14:val="standardContextual"/>
              </w:rPr>
              <w:t>Maud states she is worried about Jarvis as he is eating very little food, often does not leave the sofa and has noticed he has become very irritable, argumentative and is creating an unwelcoming environment for their friends and family. She encourages him to go out and be social</w:t>
            </w:r>
            <w:r w:rsidR="001575AE">
              <w:rPr>
                <w:rFonts w:eastAsiaTheme="minorHAnsi" w:cstheme="minorBidi"/>
                <w:color w:val="0D0D0D" w:themeColor="text1" w:themeTint="F2"/>
                <w:kern w:val="2"/>
                <w:lang w:eastAsia="en-US"/>
                <w14:ligatures w14:val="standardContextual"/>
              </w:rPr>
              <w:t>,</w:t>
            </w:r>
            <w:r w:rsidRPr="00265425">
              <w:rPr>
                <w:rFonts w:eastAsiaTheme="minorHAnsi" w:cstheme="minorBidi"/>
                <w:color w:val="0D0D0D" w:themeColor="text1" w:themeTint="F2"/>
                <w:kern w:val="2"/>
                <w:lang w:eastAsia="en-US"/>
                <w14:ligatures w14:val="standardContextual"/>
              </w:rPr>
              <w:t xml:space="preserve"> but Jarvis declines. </w:t>
            </w:r>
          </w:p>
          <w:p w14:paraId="3598867D" w14:textId="72E4780E" w:rsidR="00D37E41" w:rsidRPr="00265425" w:rsidRDefault="00D33D69"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D33D69">
              <w:rPr>
                <w:rFonts w:eastAsiaTheme="minorHAnsi" w:cstheme="minorBidi"/>
                <w:color w:val="0D0D0D" w:themeColor="text1" w:themeTint="F2"/>
                <w:kern w:val="2"/>
                <w:lang w:eastAsia="en-US"/>
                <w14:ligatures w14:val="standardContextual"/>
              </w:rPr>
              <w:t>A mental health risk assessment was undertaken. Jarvis denied any thoughts of self-harm or suicide and reported no current plans or intent to harm himself. He identified Maud as a source of support and was receptive to discussing treatment options and support services.</w:t>
            </w:r>
          </w:p>
          <w:p w14:paraId="1A687BA9" w14:textId="77777777" w:rsidR="00880FF8"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b/>
                <w:bCs/>
                <w:color w:val="0D0D0D" w:themeColor="text1" w:themeTint="F2"/>
                <w:kern w:val="2"/>
                <w:lang w:eastAsia="en-US"/>
                <w14:ligatures w14:val="standardContextual"/>
              </w:rPr>
              <w:t>Examination</w:t>
            </w:r>
            <w:r w:rsidRPr="00265425">
              <w:rPr>
                <w:rFonts w:eastAsiaTheme="minorHAnsi" w:cstheme="minorBidi"/>
                <w:color w:val="0D0D0D" w:themeColor="text1" w:themeTint="F2"/>
                <w:kern w:val="2"/>
                <w:lang w:eastAsia="en-US"/>
                <w14:ligatures w14:val="standardContextual"/>
              </w:rPr>
              <w:t xml:space="preserve">: </w:t>
            </w:r>
          </w:p>
          <w:p w14:paraId="44548374" w14:textId="64B6F0BC" w:rsidR="00FD39E4"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color w:val="0D0D0D" w:themeColor="text1" w:themeTint="F2"/>
                <w:kern w:val="2"/>
                <w:lang w:eastAsia="en-US"/>
                <w14:ligatures w14:val="standardContextual"/>
              </w:rPr>
              <w:t>Jarvis’ appearance is very unkempt, not making eye contact, becoming irritated when Maud was speaking and then becoming teary.</w:t>
            </w:r>
          </w:p>
          <w:p w14:paraId="44548376" w14:textId="77777777" w:rsidR="00FD39E4"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b/>
                <w:bCs/>
                <w:color w:val="0D0D0D" w:themeColor="text1" w:themeTint="F2"/>
                <w:kern w:val="2"/>
                <w:lang w:eastAsia="en-US"/>
                <w14:ligatures w14:val="standardContextual"/>
              </w:rPr>
              <w:t>Diagnosis</w:t>
            </w:r>
            <w:r w:rsidRPr="00265425">
              <w:rPr>
                <w:rFonts w:eastAsiaTheme="minorHAnsi" w:cstheme="minorBidi"/>
                <w:color w:val="0D0D0D" w:themeColor="text1" w:themeTint="F2"/>
                <w:kern w:val="2"/>
                <w:lang w:eastAsia="en-US"/>
                <w14:ligatures w14:val="standardContextual"/>
              </w:rPr>
              <w:t>: Depression</w:t>
            </w:r>
          </w:p>
          <w:p w14:paraId="53BEFCB2" w14:textId="77777777" w:rsidR="00880FF8"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b/>
                <w:bCs/>
                <w:color w:val="0D0D0D" w:themeColor="text1" w:themeTint="F2"/>
                <w:kern w:val="2"/>
                <w:lang w:eastAsia="en-US"/>
                <w14:ligatures w14:val="standardContextual"/>
              </w:rPr>
              <w:t>Plan</w:t>
            </w:r>
            <w:r w:rsidRPr="00265425">
              <w:rPr>
                <w:rFonts w:eastAsiaTheme="minorHAnsi" w:cstheme="minorBidi"/>
                <w:color w:val="0D0D0D" w:themeColor="text1" w:themeTint="F2"/>
                <w:kern w:val="2"/>
                <w:lang w:eastAsia="en-US"/>
                <w14:ligatures w14:val="standardContextual"/>
              </w:rPr>
              <w:t xml:space="preserve">: </w:t>
            </w:r>
          </w:p>
          <w:p w14:paraId="44548378" w14:textId="56D2100F" w:rsidR="00FD39E4"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color w:val="0D0D0D" w:themeColor="text1" w:themeTint="F2"/>
                <w:kern w:val="2"/>
                <w:lang w:eastAsia="en-US"/>
                <w14:ligatures w14:val="standardContextual"/>
              </w:rPr>
              <w:t xml:space="preserve">I have referred Jarvis to social prescribing and have discussed the benefits of this. </w:t>
            </w:r>
          </w:p>
          <w:p w14:paraId="44548379" w14:textId="0B63DEC2" w:rsidR="00FD39E4" w:rsidRPr="00265425"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color w:val="0D0D0D" w:themeColor="text1" w:themeTint="F2"/>
                <w:kern w:val="2"/>
                <w:lang w:eastAsia="en-US"/>
                <w14:ligatures w14:val="standardContextual"/>
              </w:rPr>
              <w:t>Provided details for self-referral to CBT</w:t>
            </w:r>
            <w:r w:rsidR="00265425">
              <w:rPr>
                <w:rFonts w:eastAsiaTheme="minorHAnsi" w:cstheme="minorBidi"/>
                <w:color w:val="0D0D0D" w:themeColor="text1" w:themeTint="F2"/>
                <w:kern w:val="2"/>
                <w:lang w:eastAsia="en-US"/>
                <w14:ligatures w14:val="standardContextual"/>
              </w:rPr>
              <w:t>.</w:t>
            </w:r>
            <w:r w:rsidRPr="00265425">
              <w:rPr>
                <w:rFonts w:eastAsiaTheme="minorHAnsi" w:cstheme="minorBidi"/>
                <w:color w:val="0D0D0D" w:themeColor="text1" w:themeTint="F2"/>
                <w:kern w:val="2"/>
                <w:lang w:eastAsia="en-US"/>
                <w14:ligatures w14:val="standardContextual"/>
              </w:rPr>
              <w:t xml:space="preserve"> </w:t>
            </w:r>
          </w:p>
          <w:p w14:paraId="4454837B" w14:textId="6B6A6C3A" w:rsidR="00FD39E4" w:rsidRDefault="00BC2C84"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sidRPr="00265425">
              <w:rPr>
                <w:rFonts w:eastAsiaTheme="minorHAnsi" w:cstheme="minorBidi"/>
                <w:color w:val="0D0D0D" w:themeColor="text1" w:themeTint="F2"/>
                <w:kern w:val="2"/>
                <w:lang w:eastAsia="en-US"/>
                <w14:ligatures w14:val="standardContextual"/>
              </w:rPr>
              <w:t xml:space="preserve">Prescribed sertraline and explained the side effects of this. </w:t>
            </w:r>
          </w:p>
          <w:p w14:paraId="7E2F8A4C" w14:textId="21C4DBF4" w:rsidR="00C473C2" w:rsidRPr="00265425" w:rsidRDefault="001F0D66" w:rsidP="00490690">
            <w:pPr>
              <w:pBdr>
                <w:top w:val="nil"/>
                <w:left w:val="nil"/>
                <w:bottom w:val="nil"/>
                <w:right w:val="nil"/>
                <w:between w:val="nil"/>
              </w:pBdr>
              <w:spacing w:before="120" w:after="120" w:line="259" w:lineRule="auto"/>
              <w:rPr>
                <w:rFonts w:eastAsiaTheme="minorHAnsi" w:cstheme="minorBidi"/>
                <w:color w:val="0D0D0D" w:themeColor="text1" w:themeTint="F2"/>
                <w:kern w:val="2"/>
                <w:lang w:eastAsia="en-US"/>
                <w14:ligatures w14:val="standardContextual"/>
              </w:rPr>
            </w:pPr>
            <w:r>
              <w:rPr>
                <w:rFonts w:eastAsiaTheme="minorHAnsi" w:cstheme="minorBidi"/>
                <w:color w:val="0D0D0D" w:themeColor="text1" w:themeTint="F2"/>
                <w:kern w:val="2"/>
                <w:lang w:eastAsia="en-US"/>
                <w14:ligatures w14:val="standardContextual"/>
              </w:rPr>
              <w:t>I have explained to Jarvis and Maud to s</w:t>
            </w:r>
            <w:r w:rsidR="00C473C2" w:rsidRPr="00C473C2">
              <w:rPr>
                <w:rFonts w:eastAsiaTheme="minorHAnsi" w:cstheme="minorBidi"/>
                <w:color w:val="0D0D0D" w:themeColor="text1" w:themeTint="F2"/>
                <w:kern w:val="2"/>
                <w:lang w:eastAsia="en-US"/>
                <w14:ligatures w14:val="standardContextual"/>
              </w:rPr>
              <w:t xml:space="preserve">eek urgent medical help if </w:t>
            </w:r>
            <w:r w:rsidR="00C473C2">
              <w:rPr>
                <w:rFonts w:eastAsiaTheme="minorHAnsi" w:cstheme="minorBidi"/>
                <w:color w:val="0D0D0D" w:themeColor="text1" w:themeTint="F2"/>
                <w:kern w:val="2"/>
                <w:lang w:eastAsia="en-US"/>
                <w14:ligatures w14:val="standardContextual"/>
              </w:rPr>
              <w:t xml:space="preserve">Jarvis’s </w:t>
            </w:r>
            <w:r w:rsidR="00C473C2" w:rsidRPr="00C473C2">
              <w:rPr>
                <w:rFonts w:eastAsiaTheme="minorHAnsi" w:cstheme="minorBidi"/>
                <w:color w:val="0D0D0D" w:themeColor="text1" w:themeTint="F2"/>
                <w:kern w:val="2"/>
                <w:lang w:eastAsia="en-US"/>
                <w14:ligatures w14:val="standardContextual"/>
              </w:rPr>
              <w:t>mood deteriorates significantly, if he develops thoughts of self-harm or suicide, or if there are concerns about his immediate safety. Crisis support options and emergency contact routes discussed.</w:t>
            </w:r>
          </w:p>
          <w:p w14:paraId="4454837D" w14:textId="12658F26" w:rsidR="00FD39E4" w:rsidRDefault="00880FF8" w:rsidP="00490690">
            <w:pPr>
              <w:pBdr>
                <w:top w:val="nil"/>
                <w:left w:val="nil"/>
                <w:bottom w:val="nil"/>
                <w:right w:val="nil"/>
                <w:between w:val="nil"/>
              </w:pBdr>
              <w:spacing w:before="120" w:after="120" w:line="259" w:lineRule="auto"/>
            </w:pPr>
            <w:r w:rsidRPr="00265425">
              <w:rPr>
                <w:rFonts w:eastAsiaTheme="minorHAnsi" w:cstheme="minorBidi"/>
                <w:color w:val="0D0D0D" w:themeColor="text1" w:themeTint="F2"/>
                <w:kern w:val="2"/>
                <w:lang w:eastAsia="en-US"/>
                <w14:ligatures w14:val="standardContextual"/>
              </w:rPr>
              <w:t xml:space="preserve">Review </w:t>
            </w:r>
            <w:r w:rsidR="00ED6C2E">
              <w:rPr>
                <w:rFonts w:eastAsiaTheme="minorHAnsi" w:cstheme="minorBidi"/>
                <w:color w:val="0D0D0D" w:themeColor="text1" w:themeTint="F2"/>
                <w:kern w:val="2"/>
                <w:lang w:eastAsia="en-US"/>
                <w14:ligatures w14:val="standardContextual"/>
              </w:rPr>
              <w:t>appointment arranged in</w:t>
            </w:r>
            <w:r w:rsidRPr="00265425">
              <w:rPr>
                <w:rFonts w:eastAsiaTheme="minorHAnsi" w:cstheme="minorBidi"/>
                <w:color w:val="0D0D0D" w:themeColor="text1" w:themeTint="F2"/>
                <w:kern w:val="2"/>
                <w:lang w:eastAsia="en-US"/>
                <w14:ligatures w14:val="standardContextual"/>
              </w:rPr>
              <w:t xml:space="preserve"> 4 weeks to monitor progress.</w:t>
            </w:r>
          </w:p>
        </w:tc>
      </w:tr>
    </w:tbl>
    <w:p w14:paraId="44548382" w14:textId="77777777" w:rsidR="00FD39E4" w:rsidRDefault="00FD39E4">
      <w:pPr>
        <w:keepNext/>
        <w:keepLines/>
        <w:pBdr>
          <w:top w:val="nil"/>
          <w:left w:val="nil"/>
          <w:bottom w:val="nil"/>
          <w:right w:val="nil"/>
          <w:between w:val="nil"/>
        </w:pBdr>
        <w:spacing w:after="0" w:line="240" w:lineRule="auto"/>
      </w:pPr>
    </w:p>
    <w:p w14:paraId="44548383" w14:textId="77777777" w:rsidR="00FD39E4" w:rsidRPr="001F0D66" w:rsidRDefault="00FD39E4">
      <w:pPr>
        <w:spacing w:before="240" w:after="240"/>
        <w:rPr>
          <w:sz w:val="2"/>
          <w:szCs w:val="2"/>
        </w:rPr>
      </w:pPr>
    </w:p>
    <w:sectPr w:rsidR="00FD39E4" w:rsidRPr="001F0D66">
      <w:headerReference w:type="even" r:id="rId8"/>
      <w:headerReference w:type="default" r:id="rId9"/>
      <w:footerReference w:type="even" r:id="rId10"/>
      <w:footerReference w:type="default" r:id="rId11"/>
      <w:headerReference w:type="first" r:id="rId12"/>
      <w:footerReference w:type="first" r:id="rId13"/>
      <w:pgSz w:w="11906" w:h="16838"/>
      <w:pgMar w:top="1247" w:right="1440" w:bottom="1440"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C943D" w14:textId="77777777" w:rsidR="00AA307E" w:rsidRDefault="00AA307E">
      <w:pPr>
        <w:spacing w:after="0" w:line="240" w:lineRule="auto"/>
      </w:pPr>
      <w:r>
        <w:separator/>
      </w:r>
    </w:p>
  </w:endnote>
  <w:endnote w:type="continuationSeparator" w:id="0">
    <w:p w14:paraId="33D411AE" w14:textId="77777777" w:rsidR="00AA307E" w:rsidRDefault="00AA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9CA55C26-A15A-4D3A-ACCD-653415EC8084}"/>
  </w:font>
  <w:font w:name="Calibri">
    <w:panose1 w:val="020F0502020204030204"/>
    <w:charset w:val="00"/>
    <w:family w:val="swiss"/>
    <w:pitch w:val="variable"/>
    <w:sig w:usb0="E4002EFF" w:usb1="C200247B" w:usb2="00000009" w:usb3="00000000" w:csb0="000001FF" w:csb1="00000000"/>
    <w:embedRegular r:id="rId2" w:fontKey="{41BEB5D3-AEA4-476E-8F29-9108E8A9B7E7}"/>
    <w:embedBold r:id="rId3" w:fontKey="{26633D29-2EA5-4177-A55C-82ADB434A15F}"/>
  </w:font>
  <w:font w:name="Arial Narrow">
    <w:panose1 w:val="020B0606020202030204"/>
    <w:charset w:val="00"/>
    <w:family w:val="swiss"/>
    <w:pitch w:val="variable"/>
    <w:sig w:usb0="00000287" w:usb1="00000800" w:usb2="00000000" w:usb3="00000000" w:csb0="0000009F" w:csb1="00000000"/>
    <w:embedRegular r:id="rId4" w:fontKey="{56B83522-DDA3-43C8-B13B-275F9D0925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8390" w14:textId="77777777" w:rsidR="00FD39E4" w:rsidRDefault="00FD39E4">
    <w:pPr>
      <w:widowControl w:val="0"/>
      <w:pBdr>
        <w:top w:val="nil"/>
        <w:left w:val="nil"/>
        <w:bottom w:val="nil"/>
        <w:right w:val="nil"/>
        <w:between w:val="nil"/>
      </w:pBdr>
      <w:spacing w:after="0" w:line="276" w:lineRule="auto"/>
      <w:rPr>
        <w:color w:val="808080"/>
        <w:sz w:val="20"/>
        <w:szCs w:val="20"/>
      </w:rPr>
    </w:pPr>
  </w:p>
  <w:tbl>
    <w:tblPr>
      <w:tblStyle w:val="a9"/>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FD39E4" w14:paraId="44548393" w14:textId="77777777">
      <w:tc>
        <w:tcPr>
          <w:tcW w:w="10064" w:type="dxa"/>
        </w:tcPr>
        <w:p w14:paraId="44548391" w14:textId="77777777" w:rsidR="00FD39E4" w:rsidRDefault="00BC2C84">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44548392" w14:textId="77777777" w:rsidR="00FD39E4" w:rsidRDefault="00BC2C84">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44548394" w14:textId="77777777" w:rsidR="00FD39E4" w:rsidRDefault="00FD39E4">
    <w:pPr>
      <w:pBdr>
        <w:top w:val="nil"/>
        <w:left w:val="nil"/>
        <w:bottom w:val="nil"/>
        <w:right w:val="nil"/>
        <w:between w:val="nil"/>
      </w:pBdr>
      <w:tabs>
        <w:tab w:val="center" w:pos="4513"/>
        <w:tab w:val="right" w:pos="9026"/>
      </w:tabs>
      <w:spacing w:after="0" w:line="240" w:lineRule="auto"/>
      <w:jc w:val="right"/>
      <w:rPr>
        <w:sz w:val="20"/>
        <w:szCs w:val="20"/>
      </w:rPr>
    </w:pPr>
  </w:p>
  <w:p w14:paraId="44548395" w14:textId="77777777" w:rsidR="00FD39E4" w:rsidRDefault="00BC2C84">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8396" w14:textId="77777777" w:rsidR="00FD39E4" w:rsidRDefault="00FD39E4">
    <w:pPr>
      <w:widowControl w:val="0"/>
      <w:pBdr>
        <w:top w:val="nil"/>
        <w:left w:val="nil"/>
        <w:bottom w:val="nil"/>
        <w:right w:val="nil"/>
        <w:between w:val="nil"/>
      </w:pBdr>
      <w:spacing w:after="0" w:line="276" w:lineRule="auto"/>
    </w:pPr>
  </w:p>
  <w:tbl>
    <w:tblPr>
      <w:tblW w:w="901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103"/>
      <w:gridCol w:w="3913"/>
    </w:tblGrid>
    <w:tr w:rsidR="00FC62DE" w14:paraId="739F0AA7" w14:textId="77777777" w:rsidTr="00195FDF">
      <w:tc>
        <w:tcPr>
          <w:tcW w:w="9016" w:type="dxa"/>
          <w:gridSpan w:val="2"/>
          <w:tcBorders>
            <w:bottom w:val="nil"/>
          </w:tcBorders>
        </w:tcPr>
        <w:p w14:paraId="434971C9" w14:textId="77777777" w:rsidR="00FC62DE" w:rsidRDefault="00FC62DE" w:rsidP="00FC62DE">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FC62DE" w14:paraId="4C4A059D" w14:textId="77777777" w:rsidTr="00195FDF">
      <w:tc>
        <w:tcPr>
          <w:tcW w:w="5103" w:type="dxa"/>
          <w:tcBorders>
            <w:top w:val="nil"/>
            <w:bottom w:val="single" w:sz="12" w:space="0" w:color="E2EEBE"/>
          </w:tcBorders>
        </w:tcPr>
        <w:p w14:paraId="37689251" w14:textId="77777777" w:rsidR="00FC62DE" w:rsidRDefault="00FC62DE" w:rsidP="00FC62DE">
          <w:pPr>
            <w:pBdr>
              <w:top w:val="nil"/>
              <w:left w:val="nil"/>
              <w:bottom w:val="nil"/>
              <w:right w:val="nil"/>
              <w:between w:val="nil"/>
            </w:pBdr>
            <w:tabs>
              <w:tab w:val="center" w:pos="4513"/>
              <w:tab w:val="right" w:pos="9026"/>
            </w:tabs>
            <w:spacing w:after="120"/>
            <w:rPr>
              <w:sz w:val="20"/>
              <w:szCs w:val="20"/>
            </w:rPr>
          </w:pPr>
          <w:r>
            <w:rPr>
              <w:sz w:val="20"/>
              <w:szCs w:val="20"/>
            </w:rPr>
            <w:t>Version 1, September 2026</w:t>
          </w:r>
        </w:p>
      </w:tc>
      <w:tc>
        <w:tcPr>
          <w:tcW w:w="3913" w:type="dxa"/>
          <w:tcBorders>
            <w:top w:val="nil"/>
            <w:bottom w:val="single" w:sz="12" w:space="0" w:color="E2EEBE"/>
          </w:tcBorders>
          <w:vAlign w:val="bottom"/>
        </w:tcPr>
        <w:p w14:paraId="41C20BC3" w14:textId="77777777" w:rsidR="00FC62DE" w:rsidRDefault="00FC62DE" w:rsidP="00FC62DE">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4454839C" w14:textId="77777777" w:rsidR="00FD39E4" w:rsidRDefault="00FD39E4">
    <w:pPr>
      <w:pBdr>
        <w:top w:val="nil"/>
        <w:left w:val="nil"/>
        <w:bottom w:val="nil"/>
        <w:right w:val="nil"/>
        <w:between w:val="nil"/>
      </w:pBdr>
      <w:tabs>
        <w:tab w:val="center" w:pos="4513"/>
        <w:tab w:val="right" w:pos="9026"/>
      </w:tabs>
      <w:spacing w:after="0" w:line="240" w:lineRule="auto"/>
      <w:jc w:val="right"/>
      <w:rPr>
        <w:sz w:val="20"/>
        <w:szCs w:val="20"/>
      </w:rPr>
    </w:pPr>
  </w:p>
  <w:p w14:paraId="4454839D" w14:textId="114A92BF" w:rsidR="00FD39E4" w:rsidRDefault="00BC2C84">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Pr>
        <w:noProof/>
        <w:color w:val="808080"/>
        <w:sz w:val="20"/>
        <w:szCs w:val="20"/>
      </w:rPr>
      <w:t>1</w:t>
    </w:r>
    <w:r>
      <w:rPr>
        <w:color w:val="80808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839F" w14:textId="77777777" w:rsidR="00FD39E4" w:rsidRDefault="00FD39E4">
    <w:pPr>
      <w:pBdr>
        <w:top w:val="nil"/>
        <w:left w:val="nil"/>
        <w:bottom w:val="nil"/>
        <w:right w:val="nil"/>
        <w:between w:val="nil"/>
      </w:pBdr>
      <w:tabs>
        <w:tab w:val="center" w:pos="4513"/>
        <w:tab w:val="right" w:pos="9026"/>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60A20" w14:textId="77777777" w:rsidR="00AA307E" w:rsidRDefault="00AA307E">
      <w:pPr>
        <w:spacing w:after="0" w:line="240" w:lineRule="auto"/>
      </w:pPr>
      <w:r>
        <w:separator/>
      </w:r>
    </w:p>
  </w:footnote>
  <w:footnote w:type="continuationSeparator" w:id="0">
    <w:p w14:paraId="328C00CB" w14:textId="77777777" w:rsidR="00AA307E" w:rsidRDefault="00AA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8384" w14:textId="77777777" w:rsidR="00FD39E4" w:rsidRDefault="00FD39E4">
    <w:pPr>
      <w:widowControl w:val="0"/>
      <w:pBdr>
        <w:top w:val="nil"/>
        <w:left w:val="nil"/>
        <w:bottom w:val="nil"/>
        <w:right w:val="nil"/>
        <w:between w:val="nil"/>
      </w:pBdr>
      <w:spacing w:after="0" w:line="276" w:lineRule="auto"/>
      <w:rPr>
        <w:sz w:val="20"/>
        <w:szCs w:val="20"/>
      </w:rPr>
    </w:pPr>
  </w:p>
  <w:tbl>
    <w:tblPr>
      <w:tblStyle w:val="a7"/>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FD39E4" w14:paraId="44548388" w14:textId="77777777">
      <w:tc>
        <w:tcPr>
          <w:tcW w:w="1650" w:type="dxa"/>
          <w:tcBorders>
            <w:bottom w:val="single" w:sz="4" w:space="0" w:color="E2EEBE"/>
          </w:tcBorders>
        </w:tcPr>
        <w:p w14:paraId="44548385" w14:textId="77777777" w:rsidR="00FD39E4" w:rsidRDefault="00FD39E4">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44548386" w14:textId="77777777" w:rsidR="00FD39E4" w:rsidRDefault="00BC2C84">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44548387" w14:textId="77777777" w:rsidR="00FD39E4" w:rsidRDefault="00BC2C84">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44548389" w14:textId="77777777" w:rsidR="00FD39E4" w:rsidRDefault="00BC2C84">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445483A0" wp14:editId="445483A1">
          <wp:simplePos x="0" y="0"/>
          <wp:positionH relativeFrom="column">
            <wp:posOffset>2</wp:posOffset>
          </wp:positionH>
          <wp:positionV relativeFrom="paragraph">
            <wp:posOffset>-601343</wp:posOffset>
          </wp:positionV>
          <wp:extent cx="1137557" cy="477540"/>
          <wp:effectExtent l="0" t="0" r="0" b="0"/>
          <wp:wrapNone/>
          <wp:docPr id="2094086281"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8"/>
      <w:tblW w:w="9315" w:type="dxa"/>
      <w:tblInd w:w="-284"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2270"/>
      <w:gridCol w:w="7045"/>
    </w:tblGrid>
    <w:tr w:rsidR="00FD39E4" w14:paraId="4454838E" w14:textId="77777777" w:rsidTr="00002C49">
      <w:trPr>
        <w:trHeight w:val="712"/>
      </w:trPr>
      <w:tc>
        <w:tcPr>
          <w:tcW w:w="2270" w:type="dxa"/>
          <w:tcBorders>
            <w:bottom w:val="single" w:sz="4" w:space="0" w:color="E2EEBE"/>
          </w:tcBorders>
        </w:tcPr>
        <w:p w14:paraId="4454838B" w14:textId="77777777" w:rsidR="00FD39E4" w:rsidRDefault="00BC2C84">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58240" behindDoc="0" locked="0" layoutInCell="1" hidden="0" allowOverlap="1" wp14:anchorId="445483A2" wp14:editId="445483A3">
                <wp:simplePos x="0" y="0"/>
                <wp:positionH relativeFrom="column">
                  <wp:posOffset>-72407</wp:posOffset>
                </wp:positionH>
                <wp:positionV relativeFrom="paragraph">
                  <wp:posOffset>-140333</wp:posOffset>
                </wp:positionV>
                <wp:extent cx="1137557" cy="477540"/>
                <wp:effectExtent l="0" t="0" r="0" b="0"/>
                <wp:wrapNone/>
                <wp:docPr id="2094086280"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7045" w:type="dxa"/>
          <w:tcBorders>
            <w:bottom w:val="single" w:sz="4" w:space="0" w:color="E2EEBE"/>
          </w:tcBorders>
        </w:tcPr>
        <w:p w14:paraId="30CE0ECF" w14:textId="77777777" w:rsidR="001C51DF" w:rsidRDefault="001C51DF" w:rsidP="001C51DF">
          <w:pPr>
            <w:pBdr>
              <w:top w:val="nil"/>
              <w:left w:val="nil"/>
              <w:bottom w:val="nil"/>
              <w:right w:val="nil"/>
              <w:between w:val="nil"/>
            </w:pBdr>
            <w:tabs>
              <w:tab w:val="center" w:pos="4513"/>
              <w:tab w:val="right" w:pos="9026"/>
            </w:tabs>
            <w:spacing w:after="120"/>
            <w:jc w:val="right"/>
            <w:rPr>
              <w:sz w:val="20"/>
              <w:szCs w:val="20"/>
            </w:rPr>
          </w:pPr>
          <w:r>
            <w:rPr>
              <w:sz w:val="20"/>
              <w:szCs w:val="20"/>
            </w:rPr>
            <w:t>Resource 2: Case study</w:t>
          </w:r>
        </w:p>
        <w:p w14:paraId="4454838D" w14:textId="7E7D6701" w:rsidR="00FD39E4" w:rsidRDefault="001C51DF" w:rsidP="001C51DF">
          <w:pPr>
            <w:pBdr>
              <w:top w:val="nil"/>
              <w:left w:val="nil"/>
              <w:bottom w:val="nil"/>
              <w:right w:val="nil"/>
              <w:between w:val="nil"/>
            </w:pBdr>
            <w:tabs>
              <w:tab w:val="center" w:pos="4513"/>
              <w:tab w:val="right" w:pos="9026"/>
            </w:tabs>
            <w:spacing w:after="120"/>
            <w:jc w:val="right"/>
            <w:rPr>
              <w:sz w:val="20"/>
              <w:szCs w:val="20"/>
            </w:rPr>
          </w:pPr>
          <w:r>
            <w:rPr>
              <w:sz w:val="20"/>
              <w:szCs w:val="20"/>
            </w:rPr>
            <w:t>Activity 1</w:t>
          </w:r>
          <w:r w:rsidR="001575AE">
            <w:rPr>
              <w:sz w:val="20"/>
              <w:szCs w:val="20"/>
            </w:rPr>
            <w:t xml:space="preserve"> Worksheet</w:t>
          </w:r>
          <w:r w:rsidR="00101D88">
            <w:rPr>
              <w:sz w:val="20"/>
              <w:szCs w:val="20"/>
            </w:rPr>
            <w:t xml:space="preserve"> 3</w:t>
          </w:r>
        </w:p>
      </w:tc>
    </w:tr>
  </w:tbl>
  <w:p w14:paraId="4454838F" w14:textId="77777777" w:rsidR="00FD39E4" w:rsidRDefault="00FD39E4">
    <w:pPr>
      <w:pBdr>
        <w:top w:val="nil"/>
        <w:left w:val="nil"/>
        <w:bottom w:val="nil"/>
        <w:right w:val="nil"/>
        <w:between w:val="nil"/>
      </w:pBdr>
      <w:tabs>
        <w:tab w:val="center" w:pos="4513"/>
        <w:tab w:val="right" w:pos="9026"/>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839E" w14:textId="77777777" w:rsidR="00FD39E4" w:rsidRDefault="00FD39E4">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06A6A"/>
    <w:multiLevelType w:val="multilevel"/>
    <w:tmpl w:val="6312129C"/>
    <w:lvl w:ilvl="0">
      <w:start w:val="1"/>
      <w:numFmt w:val="decimal"/>
      <w:pStyle w:val="Tablebulletssmal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49595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EIzC3NLYzNDS2NzAyUdpeDU4uLM/DyQAuNaADJRjH8sAAAA"/>
  </w:docVars>
  <w:rsids>
    <w:rsidRoot w:val="00FD39E4"/>
    <w:rsid w:val="00002C49"/>
    <w:rsid w:val="00097C0D"/>
    <w:rsid w:val="00101D88"/>
    <w:rsid w:val="00111D0B"/>
    <w:rsid w:val="001575AE"/>
    <w:rsid w:val="00192E7A"/>
    <w:rsid w:val="001C51DF"/>
    <w:rsid w:val="001F0D66"/>
    <w:rsid w:val="00235C80"/>
    <w:rsid w:val="0023716A"/>
    <w:rsid w:val="00265425"/>
    <w:rsid w:val="00397959"/>
    <w:rsid w:val="0044184C"/>
    <w:rsid w:val="00490690"/>
    <w:rsid w:val="004B5BDA"/>
    <w:rsid w:val="005567B2"/>
    <w:rsid w:val="00562522"/>
    <w:rsid w:val="00593E3A"/>
    <w:rsid w:val="006A1555"/>
    <w:rsid w:val="00733D5D"/>
    <w:rsid w:val="0080689D"/>
    <w:rsid w:val="00880FF8"/>
    <w:rsid w:val="00902980"/>
    <w:rsid w:val="00957694"/>
    <w:rsid w:val="00996D47"/>
    <w:rsid w:val="009B2852"/>
    <w:rsid w:val="00A910A4"/>
    <w:rsid w:val="00AA307E"/>
    <w:rsid w:val="00AB54A1"/>
    <w:rsid w:val="00BC2C84"/>
    <w:rsid w:val="00C07DFD"/>
    <w:rsid w:val="00C473C2"/>
    <w:rsid w:val="00D33D69"/>
    <w:rsid w:val="00D37E41"/>
    <w:rsid w:val="00E16501"/>
    <w:rsid w:val="00EA2F6F"/>
    <w:rsid w:val="00ED6C2E"/>
    <w:rsid w:val="00FA0756"/>
    <w:rsid w:val="00FC62DE"/>
    <w:rsid w:val="00FD39E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48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semiHidden/>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1"/>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6C90CD17"/>
    <w:pPr>
      <w:spacing w:after="0"/>
    </w:p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iIto5Xx/LLxMg0jGQkVpZEyldw==">CgMxLjA4AHIhMTZXWTF2TmRjdGdITnVEQkJ5ejdBWEV3aGVYcTJsQThC</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36A9503-74ED-4611-8FF5-96522C175EBE}"/>
</file>

<file path=customXml/itemProps3.xml><?xml version="1.0" encoding="utf-8"?>
<ds:datastoreItem xmlns:ds="http://schemas.openxmlformats.org/officeDocument/2006/customXml" ds:itemID="{9F53B00F-35E8-4952-A10E-16AEF9ED3FB1}"/>
</file>

<file path=customXml/itemProps4.xml><?xml version="1.0" encoding="utf-8"?>
<ds:datastoreItem xmlns:ds="http://schemas.openxmlformats.org/officeDocument/2006/customXml" ds:itemID="{7C071BD0-C9DF-40DF-84F5-481150BCD47A}"/>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1592</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2026-09-17T10:44:00Z</dcterms:created>
  <dcterms:modified xsi:type="dcterms:W3CDTF">2026-09-17T10:44:00Z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